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BC4C7D" w:rsidRPr="007C0D67" w14:paraId="413417F4" w14:textId="77777777" w:rsidTr="00BC4C7D">
        <w:trPr>
          <w:trHeight w:val="689"/>
        </w:trPr>
        <w:tc>
          <w:tcPr>
            <w:tcW w:w="9328" w:type="dxa"/>
            <w:vAlign w:val="center"/>
          </w:tcPr>
          <w:p w14:paraId="468D9904" w14:textId="61748305" w:rsidR="00BC4C7D" w:rsidRPr="007C0D67" w:rsidRDefault="00BC4C7D" w:rsidP="00BC4C7D">
            <w:pPr>
              <w:rPr>
                <w:rFonts w:asciiTheme="majorEastAsia" w:eastAsiaTheme="majorEastAsia" w:hAnsiTheme="majorEastAsia"/>
                <w:color w:val="000000" w:themeColor="text1"/>
                <w:lang w:eastAsia="zh-CN"/>
              </w:rPr>
            </w:pPr>
            <w:r w:rsidRPr="007F66F5">
              <w:rPr>
                <w:rFonts w:asciiTheme="majorEastAsia" w:eastAsiaTheme="majorEastAsia" w:hAnsiTheme="majorEastAsia" w:hint="eastAsia"/>
                <w:color w:val="000000" w:themeColor="text1"/>
                <w:sz w:val="21"/>
                <w:szCs w:val="21"/>
                <w:lang w:eastAsia="zh-CN"/>
              </w:rPr>
              <w:t xml:space="preserve">商業科　</w:t>
            </w:r>
            <w:r>
              <w:rPr>
                <w:rFonts w:asciiTheme="majorEastAsia" w:eastAsiaTheme="majorEastAsia" w:hAnsiTheme="majorEastAsia" w:hint="eastAsia"/>
                <w:color w:val="000000" w:themeColor="text1"/>
                <w:sz w:val="21"/>
                <w:szCs w:val="21"/>
                <w:lang w:eastAsia="zh-CN"/>
              </w:rPr>
              <w:t>「</w:t>
            </w:r>
            <w:r w:rsidR="0027624C">
              <w:rPr>
                <w:rFonts w:asciiTheme="majorEastAsia" w:eastAsiaTheme="majorEastAsia" w:hAnsiTheme="majorEastAsia" w:hint="eastAsia"/>
                <w:color w:val="000000" w:themeColor="text1"/>
                <w:sz w:val="21"/>
                <w:szCs w:val="21"/>
                <w:lang w:eastAsia="zh-CN"/>
              </w:rPr>
              <w:t>財務会計</w:t>
            </w:r>
            <w:r w:rsidR="00193EA8">
              <w:rPr>
                <w:rFonts w:asciiTheme="majorEastAsia" w:eastAsiaTheme="majorEastAsia" w:hAnsiTheme="majorEastAsia" w:hint="eastAsia"/>
                <w:color w:val="000000" w:themeColor="text1"/>
                <w:sz w:val="21"/>
                <w:szCs w:val="21"/>
                <w:lang w:eastAsia="zh-CN"/>
              </w:rPr>
              <w:t>２</w:t>
            </w:r>
            <w:r>
              <w:rPr>
                <w:rFonts w:asciiTheme="majorEastAsia" w:eastAsiaTheme="majorEastAsia" w:hAnsiTheme="majorEastAsia" w:hint="eastAsia"/>
                <w:color w:val="000000" w:themeColor="text1"/>
                <w:sz w:val="21"/>
                <w:szCs w:val="21"/>
                <w:lang w:eastAsia="zh-CN"/>
              </w:rPr>
              <w:t>」</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BC4C7D" w:rsidRPr="007C0D67" w14:paraId="25DBBD71" w14:textId="77777777" w:rsidTr="00BC4C7D">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38790A39" w14:textId="77777777" w:rsidR="00BC4C7D" w:rsidRPr="007C0D67" w:rsidRDefault="00BC4C7D" w:rsidP="00BC4C7D">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1689F910" w14:textId="77777777" w:rsidR="00BC4C7D" w:rsidRPr="007C0D67" w:rsidRDefault="00BC4C7D" w:rsidP="00BC4C7D">
            <w:pPr>
              <w:rPr>
                <w:rFonts w:asciiTheme="majorEastAsia" w:eastAsiaTheme="majorEastAsia" w:hAnsiTheme="majorEastAsia"/>
                <w:color w:val="000000" w:themeColor="text1"/>
              </w:rPr>
            </w:pPr>
          </w:p>
          <w:p w14:paraId="462491CF" w14:textId="70763F80" w:rsidR="00BC4C7D" w:rsidRPr="007C0D67" w:rsidRDefault="00BC4C7D" w:rsidP="00BC4C7D">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00D0525C" w:rsidRPr="00D0525C">
              <w:rPr>
                <w:rFonts w:asciiTheme="majorEastAsia" w:eastAsiaTheme="majorEastAsia" w:hAnsiTheme="majorEastAsia" w:hint="eastAsia"/>
                <w:color w:val="000000" w:themeColor="text1"/>
              </w:rPr>
              <w:t>財務諸表の作成と表示の考え方</w:t>
            </w:r>
            <w:r w:rsidRPr="007C0D67">
              <w:rPr>
                <w:rFonts w:asciiTheme="majorEastAsia" w:eastAsiaTheme="majorEastAsia" w:hAnsiTheme="majorEastAsia" w:hint="eastAsia"/>
                <w:color w:val="000000" w:themeColor="text1"/>
              </w:rPr>
              <w:t>」</w:t>
            </w:r>
          </w:p>
          <w:p w14:paraId="03FA987B" w14:textId="77777777" w:rsidR="00BC4C7D" w:rsidRPr="007C0D67" w:rsidRDefault="00BC4C7D" w:rsidP="00BC4C7D">
            <w:pPr>
              <w:rPr>
                <w:rFonts w:asciiTheme="majorEastAsia" w:eastAsiaTheme="majorEastAsia" w:hAnsiTheme="majorEastAsia"/>
                <w:color w:val="000000" w:themeColor="text1"/>
              </w:rPr>
            </w:pPr>
          </w:p>
          <w:p w14:paraId="3FB857D6" w14:textId="77777777" w:rsidR="00BC4C7D" w:rsidRPr="007C0D67" w:rsidRDefault="00BC4C7D" w:rsidP="00BC4C7D">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1E0E8C94" w14:textId="77777777" w:rsidR="00BC4C7D" w:rsidRPr="007C0D67" w:rsidRDefault="00BC4C7D" w:rsidP="00BC4C7D">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2F33C975" w14:textId="77777777" w:rsidR="00BC4C7D" w:rsidRPr="007C0D67" w:rsidRDefault="00BC4C7D" w:rsidP="00BC4C7D">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4FF17DDB" w14:textId="77777777" w:rsidR="00D0525C" w:rsidRPr="00D0525C" w:rsidRDefault="00D0525C" w:rsidP="00D0525C">
            <w:pPr>
              <w:rPr>
                <w:rFonts w:asciiTheme="majorEastAsia" w:eastAsiaTheme="majorEastAsia" w:hAnsiTheme="majorEastAsia"/>
                <w:color w:val="000000" w:themeColor="text1"/>
              </w:rPr>
            </w:pPr>
            <w:r w:rsidRPr="00D0525C">
              <w:rPr>
                <w:rFonts w:asciiTheme="majorEastAsia" w:eastAsiaTheme="majorEastAsia" w:hAnsiTheme="majorEastAsia" w:hint="eastAsia"/>
                <w:color w:val="000000" w:themeColor="text1"/>
              </w:rPr>
              <w:t>第1編 財務会計の基本概念と会計基準</w:t>
            </w:r>
          </w:p>
          <w:p w14:paraId="5A8C068C" w14:textId="77777777" w:rsidR="00BC4C7D" w:rsidRDefault="00D0525C" w:rsidP="00D0525C">
            <w:pPr>
              <w:ind w:firstLineChars="100" w:firstLine="204"/>
              <w:rPr>
                <w:rFonts w:asciiTheme="majorEastAsia" w:eastAsiaTheme="majorEastAsia" w:hAnsiTheme="majorEastAsia"/>
                <w:color w:val="000000" w:themeColor="text1"/>
              </w:rPr>
            </w:pPr>
            <w:r w:rsidRPr="00D0525C">
              <w:rPr>
                <w:rFonts w:asciiTheme="majorEastAsia" w:eastAsiaTheme="majorEastAsia" w:hAnsiTheme="majorEastAsia" w:hint="eastAsia"/>
                <w:color w:val="000000" w:themeColor="text1"/>
              </w:rPr>
              <w:t>第１章　財務諸表の作成と表示の考え方</w:t>
            </w:r>
          </w:p>
          <w:p w14:paraId="1E6DBA00" w14:textId="77777777" w:rsidR="00D0525C" w:rsidRPr="00D0525C" w:rsidRDefault="00D0525C" w:rsidP="00D0525C">
            <w:pPr>
              <w:ind w:firstLineChars="100" w:firstLine="204"/>
              <w:rPr>
                <w:rFonts w:asciiTheme="majorEastAsia" w:eastAsiaTheme="majorEastAsia" w:hAnsiTheme="majorEastAsia"/>
                <w:color w:val="000000" w:themeColor="text1"/>
                <w:sz w:val="16"/>
                <w:szCs w:val="16"/>
              </w:rPr>
            </w:pPr>
            <w:r w:rsidRPr="00D0525C">
              <w:rPr>
                <w:rFonts w:asciiTheme="majorEastAsia" w:eastAsiaTheme="majorEastAsia" w:hAnsiTheme="majorEastAsia" w:hint="eastAsia"/>
                <w:color w:val="000000" w:themeColor="text1"/>
              </w:rPr>
              <w:t xml:space="preserve">第２章　</w:t>
            </w:r>
            <w:r w:rsidRPr="00D0525C">
              <w:rPr>
                <w:rFonts w:asciiTheme="majorEastAsia" w:eastAsiaTheme="majorEastAsia" w:hAnsiTheme="majorEastAsia" w:hint="eastAsia"/>
                <w:color w:val="000000" w:themeColor="text1"/>
                <w:sz w:val="16"/>
                <w:szCs w:val="16"/>
              </w:rPr>
              <w:t>資産負債アプローチと収益費用アプローチ</w:t>
            </w:r>
          </w:p>
          <w:p w14:paraId="14F56977" w14:textId="1F07F04D" w:rsidR="00D0525C" w:rsidRPr="007C0D67" w:rsidRDefault="00D0525C" w:rsidP="00D0525C">
            <w:pPr>
              <w:ind w:firstLineChars="100" w:firstLine="204"/>
              <w:rPr>
                <w:rFonts w:asciiTheme="majorEastAsia" w:eastAsiaTheme="majorEastAsia" w:hAnsiTheme="majorEastAsia"/>
                <w:color w:val="000000" w:themeColor="text1"/>
              </w:rPr>
            </w:pPr>
            <w:r w:rsidRPr="00D0525C">
              <w:rPr>
                <w:rFonts w:asciiTheme="majorEastAsia" w:eastAsiaTheme="majorEastAsia" w:hAnsiTheme="majorEastAsia" w:hint="eastAsia"/>
                <w:color w:val="000000" w:themeColor="text1"/>
              </w:rPr>
              <w:t>第３章　会計基準の国際的統合</w:t>
            </w:r>
          </w:p>
        </w:tc>
      </w:tr>
    </w:tbl>
    <w:p w14:paraId="2D63F2D7" w14:textId="17D29373" w:rsidR="00B318FD" w:rsidRPr="007C0D67" w:rsidRDefault="00B318FD" w:rsidP="00B318FD">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6E67EE74" w14:textId="4BAC7006" w:rsidR="00B318FD" w:rsidRPr="00F23250" w:rsidRDefault="005127E1" w:rsidP="005127E1">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 xml:space="preserve">(1) </w:t>
      </w:r>
      <w:r w:rsidR="00BB5E91">
        <w:rPr>
          <w:rFonts w:asciiTheme="minorEastAsia" w:eastAsiaTheme="minorEastAsia" w:hAnsiTheme="minorEastAsia" w:hint="eastAsia"/>
          <w:color w:val="000000" w:themeColor="text1"/>
        </w:rPr>
        <w:t>財務諸表の</w:t>
      </w:r>
      <w:r w:rsidR="0083629C">
        <w:rPr>
          <w:rFonts w:asciiTheme="minorEastAsia" w:eastAsiaTheme="minorEastAsia" w:hAnsiTheme="minorEastAsia" w:hint="eastAsia"/>
          <w:color w:val="000000" w:themeColor="text1"/>
        </w:rPr>
        <w:t>必要性と意義、作成と</w:t>
      </w:r>
      <w:r w:rsidR="00F811CE">
        <w:rPr>
          <w:rFonts w:asciiTheme="minorEastAsia" w:eastAsiaTheme="minorEastAsia" w:hAnsiTheme="minorEastAsia" w:hint="eastAsia"/>
          <w:color w:val="000000" w:themeColor="text1"/>
        </w:rPr>
        <w:t>財務報告</w:t>
      </w:r>
      <w:r w:rsidR="0083629C">
        <w:rPr>
          <w:rFonts w:asciiTheme="minorEastAsia" w:eastAsiaTheme="minorEastAsia" w:hAnsiTheme="minorEastAsia" w:hint="eastAsia"/>
          <w:color w:val="000000" w:themeColor="text1"/>
        </w:rPr>
        <w:t>の目的について理解するとともに、関連する技術を身に付けている。</w:t>
      </w:r>
    </w:p>
    <w:p w14:paraId="2433DBDE" w14:textId="0BF40647" w:rsidR="00B318FD" w:rsidRPr="00F23250" w:rsidRDefault="005127E1" w:rsidP="005127E1">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 xml:space="preserve">(2) </w:t>
      </w:r>
      <w:r w:rsidR="0083629C">
        <w:rPr>
          <w:rFonts w:asciiTheme="minorEastAsia" w:eastAsiaTheme="minorEastAsia" w:hAnsiTheme="minorEastAsia" w:hint="eastAsia"/>
          <w:color w:val="auto"/>
        </w:rPr>
        <w:t>財務諸表の必要性と意義、作成と表示の目的について、企業活動に関連付けて見いだす。</w:t>
      </w:r>
    </w:p>
    <w:p w14:paraId="748693B6" w14:textId="168C3FDE" w:rsidR="00B318FD" w:rsidRPr="00F23250" w:rsidRDefault="005127E1" w:rsidP="005127E1">
      <w:pPr>
        <w:ind w:leftChars="100" w:left="473" w:hangingChars="132" w:hanging="269"/>
        <w:rPr>
          <w:rFonts w:asciiTheme="minorEastAsia" w:eastAsiaTheme="minorEastAsia" w:hAnsiTheme="minorEastAsia"/>
          <w:color w:val="auto"/>
        </w:rPr>
      </w:pPr>
      <w:r>
        <w:rPr>
          <w:rFonts w:asciiTheme="minorEastAsia" w:eastAsiaTheme="minorEastAsia" w:hAnsiTheme="minorEastAsia" w:hint="eastAsia"/>
          <w:color w:val="auto"/>
        </w:rPr>
        <w:t xml:space="preserve">(3) </w:t>
      </w:r>
      <w:r w:rsidR="0083629C">
        <w:rPr>
          <w:rFonts w:asciiTheme="minorEastAsia" w:eastAsiaTheme="minorEastAsia" w:hAnsiTheme="minorEastAsia" w:hint="eastAsia"/>
          <w:color w:val="auto"/>
        </w:rPr>
        <w:t>財務諸表の必要性と意義、作成と表示の目的について自ら学び、</w:t>
      </w:r>
      <w:r w:rsidR="009E1989">
        <w:rPr>
          <w:rFonts w:asciiTheme="minorEastAsia" w:eastAsiaTheme="minorEastAsia" w:hAnsiTheme="minorEastAsia" w:hint="eastAsia"/>
          <w:color w:val="auto"/>
        </w:rPr>
        <w:t>適正</w:t>
      </w:r>
      <w:r w:rsidR="00753B2A">
        <w:rPr>
          <w:rFonts w:asciiTheme="minorEastAsia" w:eastAsiaTheme="minorEastAsia" w:hAnsiTheme="minorEastAsia" w:hint="eastAsia"/>
          <w:color w:val="auto"/>
        </w:rPr>
        <w:t>な会計情報の提供と効果的な活用に主体的かつ協働的に取り組む。</w:t>
      </w:r>
    </w:p>
    <w:p w14:paraId="4AB856EB" w14:textId="77777777" w:rsidR="00BC4C7D" w:rsidRDefault="00BC4C7D" w:rsidP="00B318FD">
      <w:pPr>
        <w:rPr>
          <w:rFonts w:asciiTheme="majorEastAsia" w:eastAsiaTheme="majorEastAsia" w:hAnsiTheme="majorEastAsia"/>
          <w:color w:val="000000" w:themeColor="text1"/>
        </w:rPr>
      </w:pPr>
    </w:p>
    <w:p w14:paraId="744CC2C7" w14:textId="6D2BF73A" w:rsidR="00B318FD" w:rsidRPr="007C0D67" w:rsidRDefault="00B318FD" w:rsidP="00B318FD">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B318FD" w:rsidRPr="007C0D67" w14:paraId="3DCCD6D7" w14:textId="77777777" w:rsidTr="00DA68CD">
        <w:trPr>
          <w:trHeight w:val="501"/>
        </w:trPr>
        <w:tc>
          <w:tcPr>
            <w:tcW w:w="3114" w:type="dxa"/>
            <w:shd w:val="clear" w:color="auto" w:fill="D9D9D9" w:themeFill="background1" w:themeFillShade="D9"/>
            <w:vAlign w:val="center"/>
          </w:tcPr>
          <w:p w14:paraId="3FD94108" w14:textId="77777777" w:rsidR="00B318FD" w:rsidRPr="007C0D67" w:rsidRDefault="00B318FD" w:rsidP="006A2CFF">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0CA0A9C0" w14:textId="3FC84A76" w:rsidR="00B318FD" w:rsidRPr="007C0D67" w:rsidRDefault="00B318FD" w:rsidP="006A2CFF">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0A9CD610" w14:textId="77777777" w:rsidR="00B318FD" w:rsidRPr="007C0D67" w:rsidRDefault="00B318FD" w:rsidP="006A2CFF">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B318FD" w:rsidRPr="00F811CE" w14:paraId="55ACABC5" w14:textId="77777777" w:rsidTr="00DA68CD">
        <w:trPr>
          <w:trHeight w:val="1754"/>
        </w:trPr>
        <w:tc>
          <w:tcPr>
            <w:tcW w:w="3114" w:type="dxa"/>
          </w:tcPr>
          <w:p w14:paraId="765AC454" w14:textId="76D5554A" w:rsidR="00B318FD" w:rsidRPr="001E2221" w:rsidRDefault="00753B2A" w:rsidP="006A2CFF">
            <w:pPr>
              <w:spacing w:beforeLines="50" w:before="148"/>
              <w:ind w:firstLineChars="100" w:firstLine="204"/>
              <w:rPr>
                <w:rFonts w:asciiTheme="minorEastAsia" w:eastAsiaTheme="minorEastAsia" w:hAnsiTheme="minorEastAsia"/>
                <w:color w:val="auto"/>
              </w:rPr>
            </w:pPr>
            <w:r w:rsidRPr="00753B2A">
              <w:rPr>
                <w:rFonts w:asciiTheme="minorEastAsia" w:eastAsiaTheme="minorEastAsia" w:hAnsiTheme="minorEastAsia" w:hint="eastAsia"/>
                <w:color w:val="auto"/>
              </w:rPr>
              <w:t>財務諸表の必要性と意義、作成と</w:t>
            </w:r>
            <w:r w:rsidR="00F811CE">
              <w:rPr>
                <w:rFonts w:asciiTheme="minorEastAsia" w:eastAsiaTheme="minorEastAsia" w:hAnsiTheme="minorEastAsia" w:hint="eastAsia"/>
                <w:color w:val="auto"/>
              </w:rPr>
              <w:t>財務報告</w:t>
            </w:r>
            <w:r w:rsidRPr="00753B2A">
              <w:rPr>
                <w:rFonts w:asciiTheme="minorEastAsia" w:eastAsiaTheme="minorEastAsia" w:hAnsiTheme="minorEastAsia" w:hint="eastAsia"/>
                <w:color w:val="auto"/>
              </w:rPr>
              <w:t>の目的について理解するとともに、関連する技術を身に付けている。</w:t>
            </w:r>
          </w:p>
        </w:tc>
        <w:tc>
          <w:tcPr>
            <w:tcW w:w="3114" w:type="dxa"/>
          </w:tcPr>
          <w:p w14:paraId="132ABCA2" w14:textId="5C18A39E" w:rsidR="00B318FD" w:rsidRPr="001E2221" w:rsidRDefault="00753B2A" w:rsidP="006A2CFF">
            <w:pPr>
              <w:spacing w:beforeLines="50" w:before="148"/>
              <w:ind w:firstLineChars="100" w:firstLine="204"/>
              <w:rPr>
                <w:rFonts w:asciiTheme="minorEastAsia" w:eastAsiaTheme="minorEastAsia" w:hAnsiTheme="minorEastAsia"/>
                <w:color w:val="auto"/>
              </w:rPr>
            </w:pPr>
            <w:r w:rsidRPr="00753B2A">
              <w:rPr>
                <w:rFonts w:asciiTheme="minorEastAsia" w:eastAsiaTheme="minorEastAsia" w:hAnsiTheme="minorEastAsia" w:hint="eastAsia"/>
                <w:color w:val="auto"/>
              </w:rPr>
              <w:t>財務諸表の必要性と意義、作成と表示の目的について、企業活動に関連付けて見いだ</w:t>
            </w:r>
            <w:r>
              <w:rPr>
                <w:rFonts w:asciiTheme="minorEastAsia" w:eastAsiaTheme="minorEastAsia" w:hAnsiTheme="minorEastAsia" w:hint="eastAsia"/>
                <w:color w:val="auto"/>
              </w:rPr>
              <w:t>している</w:t>
            </w:r>
            <w:r w:rsidRPr="00753B2A">
              <w:rPr>
                <w:rFonts w:asciiTheme="minorEastAsia" w:eastAsiaTheme="minorEastAsia" w:hAnsiTheme="minorEastAsia" w:hint="eastAsia"/>
                <w:color w:val="auto"/>
              </w:rPr>
              <w:t>。</w:t>
            </w:r>
          </w:p>
        </w:tc>
        <w:tc>
          <w:tcPr>
            <w:tcW w:w="3115" w:type="dxa"/>
          </w:tcPr>
          <w:p w14:paraId="69935EE7" w14:textId="49835A5C" w:rsidR="00B318FD" w:rsidRPr="001E2221" w:rsidRDefault="00F811CE" w:rsidP="006A2CFF">
            <w:pPr>
              <w:spacing w:beforeLines="50" w:before="148"/>
              <w:ind w:firstLineChars="100" w:firstLine="204"/>
              <w:rPr>
                <w:rFonts w:asciiTheme="minorEastAsia" w:eastAsiaTheme="minorEastAsia" w:hAnsiTheme="minorEastAsia"/>
                <w:color w:val="auto"/>
              </w:rPr>
            </w:pPr>
            <w:r w:rsidRPr="00F811CE">
              <w:rPr>
                <w:rFonts w:asciiTheme="minorEastAsia" w:eastAsiaTheme="minorEastAsia" w:hAnsiTheme="minorEastAsia" w:hint="eastAsia"/>
                <w:color w:val="auto"/>
              </w:rPr>
              <w:t>財務諸表の必要性と意義、作成と表示の目的について自ら学び、</w:t>
            </w:r>
            <w:r w:rsidR="009E1989">
              <w:rPr>
                <w:rFonts w:asciiTheme="minorEastAsia" w:eastAsiaTheme="minorEastAsia" w:hAnsiTheme="minorEastAsia" w:hint="eastAsia"/>
                <w:color w:val="auto"/>
              </w:rPr>
              <w:t>適正</w:t>
            </w:r>
            <w:r w:rsidRPr="00F811CE">
              <w:rPr>
                <w:rFonts w:asciiTheme="minorEastAsia" w:eastAsiaTheme="minorEastAsia" w:hAnsiTheme="minorEastAsia" w:hint="eastAsia"/>
                <w:color w:val="auto"/>
              </w:rPr>
              <w:t>な会計情報の提供と効果的な活用に主体的かつ協働的に取り組</w:t>
            </w:r>
            <w:r>
              <w:rPr>
                <w:rFonts w:asciiTheme="minorEastAsia" w:eastAsiaTheme="minorEastAsia" w:hAnsiTheme="minorEastAsia" w:hint="eastAsia"/>
                <w:color w:val="auto"/>
              </w:rPr>
              <w:t>もうとしている</w:t>
            </w:r>
            <w:r w:rsidRPr="00F811CE">
              <w:rPr>
                <w:rFonts w:asciiTheme="minorEastAsia" w:eastAsiaTheme="minorEastAsia" w:hAnsiTheme="minorEastAsia" w:hint="eastAsia"/>
                <w:color w:val="auto"/>
              </w:rPr>
              <w:t>。</w:t>
            </w:r>
          </w:p>
        </w:tc>
      </w:tr>
    </w:tbl>
    <w:p w14:paraId="16A792F7" w14:textId="77777777" w:rsidR="00BC4C7D" w:rsidRDefault="00BC4C7D" w:rsidP="00B318FD">
      <w:pPr>
        <w:rPr>
          <w:rFonts w:asciiTheme="majorEastAsia" w:eastAsiaTheme="majorEastAsia" w:hAnsiTheme="majorEastAsia"/>
          <w:color w:val="000000" w:themeColor="text1"/>
        </w:rPr>
      </w:pPr>
    </w:p>
    <w:p w14:paraId="1601FDC0" w14:textId="56044655" w:rsidR="00B318FD" w:rsidRDefault="00B318FD" w:rsidP="00B318FD">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sidR="0027624C">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pPr w:leftFromText="142" w:rightFromText="142" w:vertAnchor="text" w:tblpXSpec="center" w:tblpY="1"/>
        <w:tblOverlap w:val="never"/>
        <w:tblW w:w="9365" w:type="dxa"/>
        <w:tblLayout w:type="fixed"/>
        <w:tblLook w:val="04A0" w:firstRow="1" w:lastRow="0" w:firstColumn="1" w:lastColumn="0" w:noHBand="0" w:noVBand="1"/>
      </w:tblPr>
      <w:tblGrid>
        <w:gridCol w:w="562"/>
        <w:gridCol w:w="4678"/>
        <w:gridCol w:w="425"/>
        <w:gridCol w:w="426"/>
        <w:gridCol w:w="3274"/>
      </w:tblGrid>
      <w:tr w:rsidR="00B318FD" w:rsidRPr="00B12745" w14:paraId="170387A1" w14:textId="77777777" w:rsidTr="00F811CE">
        <w:trPr>
          <w:trHeight w:val="463"/>
        </w:trPr>
        <w:tc>
          <w:tcPr>
            <w:tcW w:w="562" w:type="dxa"/>
            <w:shd w:val="clear" w:color="auto" w:fill="D9D9D9" w:themeFill="background1" w:themeFillShade="D9"/>
            <w:vAlign w:val="center"/>
          </w:tcPr>
          <w:p w14:paraId="6570764E" w14:textId="77777777" w:rsidR="00B318FD" w:rsidRPr="00B12745" w:rsidRDefault="00B318FD" w:rsidP="00F811CE">
            <w:pPr>
              <w:jc w:val="center"/>
            </w:pPr>
            <w:r w:rsidRPr="00B12745">
              <w:rPr>
                <w:rFonts w:hint="eastAsia"/>
              </w:rPr>
              <w:t>時間</w:t>
            </w:r>
          </w:p>
        </w:tc>
        <w:tc>
          <w:tcPr>
            <w:tcW w:w="4678" w:type="dxa"/>
            <w:shd w:val="clear" w:color="auto" w:fill="D9D9D9" w:themeFill="background1" w:themeFillShade="D9"/>
            <w:vAlign w:val="center"/>
          </w:tcPr>
          <w:p w14:paraId="26777A16" w14:textId="50B456E7" w:rsidR="00B318FD" w:rsidRPr="00B12745" w:rsidRDefault="00B318FD" w:rsidP="00F811CE">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5093591C" w14:textId="65289018" w:rsidR="00B318FD" w:rsidRPr="00B12745" w:rsidRDefault="00B318FD" w:rsidP="00F811CE">
            <w:pPr>
              <w:jc w:val="center"/>
            </w:pPr>
            <w:r w:rsidRPr="00B12745">
              <w:rPr>
                <w:rFonts w:hint="eastAsia"/>
              </w:rPr>
              <w:t>重点</w:t>
            </w:r>
          </w:p>
        </w:tc>
        <w:tc>
          <w:tcPr>
            <w:tcW w:w="426" w:type="dxa"/>
            <w:shd w:val="clear" w:color="auto" w:fill="D9D9D9" w:themeFill="background1" w:themeFillShade="D9"/>
          </w:tcPr>
          <w:p w14:paraId="3FCE6D13" w14:textId="7097C48F" w:rsidR="00B318FD" w:rsidRPr="00B12745" w:rsidRDefault="00B318FD" w:rsidP="00F811CE">
            <w:pPr>
              <w:jc w:val="center"/>
            </w:pPr>
            <w:r w:rsidRPr="00B12745">
              <w:rPr>
                <w:rFonts w:hint="eastAsia"/>
              </w:rPr>
              <w:t>記録</w:t>
            </w:r>
          </w:p>
        </w:tc>
        <w:tc>
          <w:tcPr>
            <w:tcW w:w="3274" w:type="dxa"/>
            <w:shd w:val="clear" w:color="auto" w:fill="D9D9D9" w:themeFill="background1" w:themeFillShade="D9"/>
            <w:vAlign w:val="center"/>
          </w:tcPr>
          <w:p w14:paraId="6D3B4CF0" w14:textId="428086B5" w:rsidR="00B318FD" w:rsidRPr="00B12745" w:rsidRDefault="00B318FD" w:rsidP="00F811CE">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B318FD" w:rsidRPr="00DC6307" w14:paraId="0FD0A623" w14:textId="77777777" w:rsidTr="00F811CE">
        <w:trPr>
          <w:cantSplit/>
          <w:trHeight w:val="4070"/>
        </w:trPr>
        <w:tc>
          <w:tcPr>
            <w:tcW w:w="562" w:type="dxa"/>
            <w:textDirection w:val="tbRlV"/>
            <w:vAlign w:val="center"/>
          </w:tcPr>
          <w:p w14:paraId="7D76E973" w14:textId="7DD5247B" w:rsidR="00B318FD" w:rsidRPr="00872520" w:rsidRDefault="00B318FD" w:rsidP="00F811CE">
            <w:pPr>
              <w:ind w:left="113" w:right="113"/>
              <w:jc w:val="center"/>
              <w:rPr>
                <w:sz w:val="21"/>
                <w:szCs w:val="21"/>
              </w:rPr>
            </w:pPr>
            <w:r>
              <w:rPr>
                <w:rFonts w:hint="eastAsia"/>
                <w:sz w:val="21"/>
                <w:szCs w:val="21"/>
              </w:rPr>
              <w:t>第一次（</w:t>
            </w:r>
            <w:r w:rsidR="0027624C">
              <w:rPr>
                <w:rFonts w:hint="eastAsia"/>
                <w:sz w:val="21"/>
                <w:szCs w:val="21"/>
              </w:rPr>
              <w:t xml:space="preserve">　</w:t>
            </w:r>
            <w:r>
              <w:rPr>
                <w:rFonts w:hint="eastAsia"/>
                <w:sz w:val="21"/>
                <w:szCs w:val="21"/>
              </w:rPr>
              <w:t>時間）</w:t>
            </w:r>
          </w:p>
        </w:tc>
        <w:tc>
          <w:tcPr>
            <w:tcW w:w="4678" w:type="dxa"/>
          </w:tcPr>
          <w:p w14:paraId="11C1123E" w14:textId="11FCBD64" w:rsidR="00D0525C" w:rsidRPr="00D0525C" w:rsidRDefault="00D0525C" w:rsidP="00F811CE">
            <w:pPr>
              <w:ind w:left="204" w:hangingChars="100" w:hanging="204"/>
              <w:rPr>
                <w:rFonts w:asciiTheme="minorEastAsia" w:eastAsiaTheme="minorEastAsia" w:hAnsiTheme="minorEastAsia"/>
                <w:color w:val="000000" w:themeColor="text1"/>
              </w:rPr>
            </w:pPr>
            <w:r w:rsidRPr="00D0525C">
              <w:rPr>
                <w:rFonts w:asciiTheme="minorEastAsia" w:eastAsiaTheme="minorEastAsia" w:hAnsiTheme="minorEastAsia" w:hint="eastAsia"/>
                <w:color w:val="000000" w:themeColor="text1"/>
              </w:rPr>
              <w:t>1 企業会計とは</w:t>
            </w:r>
          </w:p>
          <w:p w14:paraId="36E59D0E" w14:textId="27FA4DB7" w:rsidR="00D0525C" w:rsidRDefault="00D0525C" w:rsidP="00F811CE">
            <w:pPr>
              <w:ind w:left="204" w:hangingChars="100" w:hanging="204"/>
              <w:rPr>
                <w:rFonts w:asciiTheme="minorEastAsia" w:eastAsiaTheme="minorEastAsia" w:hAnsiTheme="minorEastAsia"/>
                <w:color w:val="000000" w:themeColor="text1"/>
              </w:rPr>
            </w:pPr>
            <w:r w:rsidRPr="00D0525C">
              <w:rPr>
                <w:rFonts w:asciiTheme="minorEastAsia" w:eastAsiaTheme="minorEastAsia" w:hAnsiTheme="minorEastAsia" w:hint="eastAsia"/>
                <w:color w:val="000000" w:themeColor="text1"/>
              </w:rPr>
              <w:t>2 財務会計と管理会計</w:t>
            </w:r>
          </w:p>
          <w:p w14:paraId="1037426F" w14:textId="45F3D9FD" w:rsidR="00F811CE" w:rsidRPr="00D0525C" w:rsidRDefault="00F811CE" w:rsidP="00F811CE">
            <w:pPr>
              <w:ind w:left="204" w:hangingChars="100" w:hanging="204"/>
              <w:rPr>
                <w:rFonts w:asciiTheme="minorEastAsia" w:eastAsiaTheme="minorEastAsia" w:hAnsiTheme="minorEastAsia"/>
                <w:color w:val="000000" w:themeColor="text1"/>
              </w:rPr>
            </w:pPr>
            <w:r w:rsidRPr="00D0525C">
              <w:rPr>
                <w:rFonts w:asciiTheme="minorEastAsia" w:eastAsiaTheme="minorEastAsia" w:hAnsiTheme="minorEastAsia" w:hint="eastAsia"/>
                <w:color w:val="000000" w:themeColor="text1"/>
              </w:rPr>
              <w:t>3 財務報告の目的</w:t>
            </w:r>
          </w:p>
          <w:p w14:paraId="21C6F555" w14:textId="638DD2E2" w:rsidR="00D0525C" w:rsidRDefault="00D0525C" w:rsidP="00F811CE">
            <w:pPr>
              <w:ind w:left="204" w:hangingChars="100" w:hanging="204"/>
              <w:rPr>
                <w:rFonts w:asciiTheme="minorEastAsia" w:eastAsiaTheme="minorEastAsia" w:hAnsiTheme="minorEastAsia"/>
                <w:color w:val="000000" w:themeColor="text1"/>
              </w:rPr>
            </w:pPr>
          </w:p>
          <w:tbl>
            <w:tblPr>
              <w:tblStyle w:val="a9"/>
              <w:tblpPr w:leftFromText="142" w:rightFromText="142" w:vertAnchor="text" w:horzAnchor="margin" w:tblpY="-297"/>
              <w:tblOverlap w:val="never"/>
              <w:tblW w:w="0" w:type="auto"/>
              <w:tblLayout w:type="fixed"/>
              <w:tblLook w:val="04A0" w:firstRow="1" w:lastRow="0" w:firstColumn="1" w:lastColumn="0" w:noHBand="0" w:noVBand="1"/>
            </w:tblPr>
            <w:tblGrid>
              <w:gridCol w:w="4452"/>
            </w:tblGrid>
            <w:tr w:rsidR="00F811CE" w14:paraId="53B935A5" w14:textId="77777777" w:rsidTr="00F811CE">
              <w:tc>
                <w:tcPr>
                  <w:tcW w:w="4452" w:type="dxa"/>
                </w:tcPr>
                <w:p w14:paraId="1E30DDC9" w14:textId="1ADE2D5D" w:rsidR="00F811CE" w:rsidRPr="00F811CE" w:rsidRDefault="00F811CE" w:rsidP="00F811CE">
                  <w:pPr>
                    <w:ind w:leftChars="-5" w:left="-10"/>
                    <w:rPr>
                      <w:rFonts w:asciiTheme="minorEastAsia" w:eastAsiaTheme="minorEastAsia" w:hAnsiTheme="minorEastAsia"/>
                      <w:color w:val="000000" w:themeColor="text1"/>
                    </w:rPr>
                  </w:pPr>
                  <w:r w:rsidRPr="00F811CE">
                    <w:rPr>
                      <w:rFonts w:asciiTheme="minorEastAsia" w:eastAsiaTheme="minorEastAsia" w:hAnsiTheme="minorEastAsia" w:hint="eastAsia"/>
                      <w:color w:val="000000" w:themeColor="text1"/>
                    </w:rPr>
                    <w:t>財務報告の目的の学習を通して、財務諸表の必要性</w:t>
                  </w:r>
                  <w:r w:rsidR="001248EE">
                    <w:rPr>
                      <w:rFonts w:asciiTheme="minorEastAsia" w:eastAsiaTheme="minorEastAsia" w:hAnsiTheme="minorEastAsia" w:hint="eastAsia"/>
                      <w:color w:val="000000" w:themeColor="text1"/>
                    </w:rPr>
                    <w:t>を学ぶ意義を考察する。</w:t>
                  </w:r>
                </w:p>
              </w:tc>
            </w:tr>
          </w:tbl>
          <w:p w14:paraId="7E97D8ED" w14:textId="78472D04" w:rsidR="00F811CE" w:rsidRDefault="00F811CE" w:rsidP="00F811CE">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w:t>
            </w:r>
          </w:p>
          <w:p w14:paraId="5F6EF4E6" w14:textId="2790746B" w:rsidR="00F811CE" w:rsidRPr="00F811CE" w:rsidRDefault="00F811CE" w:rsidP="00F811CE">
            <w:pPr>
              <w:ind w:left="204" w:hangingChars="100" w:hanging="204"/>
              <w:rPr>
                <w:rFonts w:asciiTheme="minorEastAsia" w:eastAsiaTheme="minorEastAsia" w:hAnsiTheme="minorEastAsia"/>
                <w:color w:val="000000" w:themeColor="text1"/>
              </w:rPr>
            </w:pPr>
            <w:r w:rsidRPr="00F811CE">
              <w:rPr>
                <w:rFonts w:asciiTheme="minorEastAsia" w:eastAsiaTheme="minorEastAsia" w:hAnsiTheme="minorEastAsia" w:hint="eastAsia"/>
                <w:color w:val="000000" w:themeColor="text1"/>
              </w:rPr>
              <w:t>財務報告の目的の学習を通して、財務諸表の必要性</w:t>
            </w:r>
          </w:p>
          <w:p w14:paraId="79352E43" w14:textId="77777777" w:rsidR="00D0525C" w:rsidRDefault="00D0525C" w:rsidP="00F811CE">
            <w:pPr>
              <w:ind w:left="204" w:hangingChars="100" w:hanging="204"/>
              <w:rPr>
                <w:rFonts w:asciiTheme="minorEastAsia" w:eastAsiaTheme="minorEastAsia" w:hAnsiTheme="minorEastAsia"/>
                <w:color w:val="000000" w:themeColor="text1"/>
              </w:rPr>
            </w:pPr>
            <w:r w:rsidRPr="00D0525C">
              <w:rPr>
                <w:rFonts w:asciiTheme="minorEastAsia" w:eastAsiaTheme="minorEastAsia" w:hAnsiTheme="minorEastAsia" w:hint="eastAsia"/>
                <w:color w:val="000000" w:themeColor="text1"/>
              </w:rPr>
              <w:t>4 財務諸表の構成要素</w:t>
            </w:r>
          </w:p>
          <w:p w14:paraId="79799A3B" w14:textId="77777777" w:rsidR="001D1A66" w:rsidRDefault="00D0525C" w:rsidP="00F811CE">
            <w:pPr>
              <w:ind w:left="204" w:hangingChars="100" w:hanging="204"/>
              <w:rPr>
                <w:rFonts w:asciiTheme="minorEastAsia" w:eastAsiaTheme="minorEastAsia" w:hAnsiTheme="minorEastAsia"/>
                <w:color w:val="000000" w:themeColor="text1"/>
              </w:rPr>
            </w:pPr>
            <w:r w:rsidRPr="00D0525C">
              <w:rPr>
                <w:rFonts w:asciiTheme="minorEastAsia" w:eastAsiaTheme="minorEastAsia" w:hAnsiTheme="minorEastAsia" w:hint="eastAsia"/>
                <w:color w:val="000000" w:themeColor="text1"/>
              </w:rPr>
              <w:t>5 財務諸表における認識と測定</w:t>
            </w:r>
          </w:p>
          <w:p w14:paraId="3A3925D8" w14:textId="77777777" w:rsidR="00E227A4" w:rsidRPr="00E227A4" w:rsidRDefault="00E227A4" w:rsidP="00F811CE">
            <w:pPr>
              <w:ind w:left="204" w:hangingChars="100" w:hanging="204"/>
              <w:rPr>
                <w:rFonts w:asciiTheme="minorEastAsia" w:eastAsiaTheme="minorEastAsia" w:hAnsiTheme="minorEastAsia"/>
                <w:color w:val="000000" w:themeColor="text1"/>
              </w:rPr>
            </w:pPr>
          </w:p>
          <w:tbl>
            <w:tblPr>
              <w:tblStyle w:val="a9"/>
              <w:tblpPr w:leftFromText="142" w:rightFromText="142" w:vertAnchor="text" w:horzAnchor="margin" w:tblpY="-297"/>
              <w:tblOverlap w:val="never"/>
              <w:tblW w:w="0" w:type="auto"/>
              <w:tblLayout w:type="fixed"/>
              <w:tblLook w:val="04A0" w:firstRow="1" w:lastRow="0" w:firstColumn="1" w:lastColumn="0" w:noHBand="0" w:noVBand="1"/>
            </w:tblPr>
            <w:tblGrid>
              <w:gridCol w:w="4452"/>
            </w:tblGrid>
            <w:tr w:rsidR="00E227A4" w:rsidRPr="00F811CE" w14:paraId="14D89C40" w14:textId="77777777" w:rsidTr="009F4028">
              <w:tc>
                <w:tcPr>
                  <w:tcW w:w="4452" w:type="dxa"/>
                </w:tcPr>
                <w:p w14:paraId="50D84B96" w14:textId="274C7C7A" w:rsidR="00E227A4" w:rsidRPr="00F811CE" w:rsidRDefault="00E227A4" w:rsidP="00E227A4">
                  <w:pPr>
                    <w:ind w:leftChars="-5" w:left="-1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財務諸表の構成要素、認識と測定について理解させる。</w:t>
                  </w:r>
                </w:p>
              </w:tc>
            </w:tr>
          </w:tbl>
          <w:p w14:paraId="088542BB" w14:textId="083CC591" w:rsidR="00E227A4" w:rsidRPr="00E227A4" w:rsidRDefault="00E227A4" w:rsidP="00F811CE">
            <w:pPr>
              <w:ind w:left="204" w:hangingChars="100" w:hanging="204"/>
              <w:rPr>
                <w:rFonts w:asciiTheme="minorEastAsia" w:eastAsiaTheme="minorEastAsia" w:hAnsiTheme="minorEastAsia"/>
                <w:color w:val="000000" w:themeColor="text1"/>
              </w:rPr>
            </w:pPr>
          </w:p>
        </w:tc>
        <w:tc>
          <w:tcPr>
            <w:tcW w:w="425" w:type="dxa"/>
          </w:tcPr>
          <w:p w14:paraId="0203EB5F" w14:textId="77777777" w:rsidR="00B318FD" w:rsidRDefault="00B318FD" w:rsidP="00F811CE">
            <w:pPr>
              <w:jc w:val="center"/>
            </w:pPr>
          </w:p>
          <w:p w14:paraId="425E4DB4" w14:textId="77777777" w:rsidR="00F811CE" w:rsidRDefault="00F811CE" w:rsidP="00F811CE">
            <w:pPr>
              <w:jc w:val="center"/>
            </w:pPr>
          </w:p>
          <w:p w14:paraId="16A3DB81" w14:textId="77777777" w:rsidR="00F811CE" w:rsidRDefault="00F811CE" w:rsidP="00F811CE">
            <w:pPr>
              <w:jc w:val="center"/>
            </w:pPr>
            <w:r>
              <w:rPr>
                <w:rFonts w:hint="eastAsia"/>
              </w:rPr>
              <w:t>態</w:t>
            </w:r>
          </w:p>
          <w:p w14:paraId="5CBB4556" w14:textId="77777777" w:rsidR="00E227A4" w:rsidRDefault="00E227A4" w:rsidP="00F811CE">
            <w:pPr>
              <w:jc w:val="center"/>
            </w:pPr>
          </w:p>
          <w:p w14:paraId="50F632DC" w14:textId="77777777" w:rsidR="00E227A4" w:rsidRDefault="00E227A4" w:rsidP="00F811CE">
            <w:pPr>
              <w:jc w:val="center"/>
            </w:pPr>
          </w:p>
          <w:p w14:paraId="6D8A314A" w14:textId="77777777" w:rsidR="00E227A4" w:rsidRDefault="00E227A4" w:rsidP="00F811CE">
            <w:pPr>
              <w:jc w:val="center"/>
            </w:pPr>
          </w:p>
          <w:p w14:paraId="1A7DED79" w14:textId="77777777" w:rsidR="00E227A4" w:rsidRDefault="00E227A4" w:rsidP="00F811CE">
            <w:pPr>
              <w:jc w:val="center"/>
            </w:pPr>
          </w:p>
          <w:p w14:paraId="21428470" w14:textId="77777777" w:rsidR="00E227A4" w:rsidRDefault="00E227A4" w:rsidP="00F811CE">
            <w:pPr>
              <w:jc w:val="center"/>
            </w:pPr>
          </w:p>
          <w:p w14:paraId="2DCC393B" w14:textId="77777777" w:rsidR="00E227A4" w:rsidRDefault="00E227A4" w:rsidP="00F811CE">
            <w:pPr>
              <w:jc w:val="center"/>
            </w:pPr>
          </w:p>
          <w:p w14:paraId="6BFD107D" w14:textId="77777777" w:rsidR="00E227A4" w:rsidRDefault="00E227A4" w:rsidP="00F811CE">
            <w:pPr>
              <w:jc w:val="center"/>
            </w:pPr>
          </w:p>
          <w:p w14:paraId="19C04C6E" w14:textId="0EBC61B5" w:rsidR="00E227A4" w:rsidRDefault="00E227A4" w:rsidP="00F811CE">
            <w:pPr>
              <w:jc w:val="center"/>
            </w:pPr>
            <w:r>
              <w:rPr>
                <w:rFonts w:hint="eastAsia"/>
              </w:rPr>
              <w:t>知</w:t>
            </w:r>
          </w:p>
          <w:p w14:paraId="4BD3089B" w14:textId="5AFFB9B1" w:rsidR="00E227A4" w:rsidRPr="00731D6A" w:rsidRDefault="00E227A4" w:rsidP="00F811CE">
            <w:pPr>
              <w:jc w:val="center"/>
            </w:pPr>
          </w:p>
        </w:tc>
        <w:tc>
          <w:tcPr>
            <w:tcW w:w="426" w:type="dxa"/>
          </w:tcPr>
          <w:p w14:paraId="79FE091B" w14:textId="38FF6F8B" w:rsidR="00B318FD" w:rsidRPr="00731D6A" w:rsidRDefault="00B318FD" w:rsidP="00F811CE">
            <w:pPr>
              <w:jc w:val="center"/>
              <w:rPr>
                <w:color w:val="000000" w:themeColor="text1"/>
              </w:rPr>
            </w:pPr>
          </w:p>
          <w:p w14:paraId="21B0591B" w14:textId="0B333E1A" w:rsidR="00B318FD" w:rsidRPr="00731D6A" w:rsidRDefault="00B318FD" w:rsidP="00F811CE">
            <w:pPr>
              <w:jc w:val="center"/>
              <w:rPr>
                <w:color w:val="000000" w:themeColor="text1"/>
              </w:rPr>
            </w:pPr>
          </w:p>
          <w:p w14:paraId="055723E0" w14:textId="77777777" w:rsidR="00B318FD" w:rsidRPr="00731D6A" w:rsidRDefault="00B318FD" w:rsidP="00F811CE">
            <w:pPr>
              <w:jc w:val="center"/>
              <w:rPr>
                <w:color w:val="000000" w:themeColor="text1"/>
              </w:rPr>
            </w:pPr>
          </w:p>
          <w:p w14:paraId="7B07EB4A" w14:textId="77777777" w:rsidR="00B318FD" w:rsidRPr="00731D6A" w:rsidRDefault="00B318FD" w:rsidP="00F811CE">
            <w:pPr>
              <w:rPr>
                <w:color w:val="000000" w:themeColor="text1"/>
              </w:rPr>
            </w:pPr>
          </w:p>
          <w:p w14:paraId="79DA6872" w14:textId="286C00A8" w:rsidR="00B318FD" w:rsidRPr="00731D6A" w:rsidRDefault="00B318FD" w:rsidP="00F811CE">
            <w:pPr>
              <w:jc w:val="center"/>
              <w:rPr>
                <w:color w:val="000000" w:themeColor="text1"/>
              </w:rPr>
            </w:pPr>
          </w:p>
          <w:p w14:paraId="6EDC7B13" w14:textId="77777777" w:rsidR="00B318FD" w:rsidRDefault="00B318FD" w:rsidP="00F811CE">
            <w:pPr>
              <w:jc w:val="center"/>
              <w:rPr>
                <w:color w:val="000000" w:themeColor="text1"/>
              </w:rPr>
            </w:pPr>
          </w:p>
          <w:p w14:paraId="4AE5D347" w14:textId="64FB5D72" w:rsidR="00DB551E" w:rsidRPr="00731D6A" w:rsidRDefault="00DB551E" w:rsidP="00F811CE">
            <w:pPr>
              <w:jc w:val="center"/>
              <w:rPr>
                <w:color w:val="000000" w:themeColor="text1"/>
              </w:rPr>
            </w:pPr>
          </w:p>
        </w:tc>
        <w:tc>
          <w:tcPr>
            <w:tcW w:w="3274" w:type="dxa"/>
            <w:tcBorders>
              <w:right w:val="single" w:sz="4" w:space="0" w:color="000000"/>
            </w:tcBorders>
          </w:tcPr>
          <w:p w14:paraId="39ABA484" w14:textId="77777777" w:rsidR="00B318FD" w:rsidRDefault="00B318FD" w:rsidP="00F811CE">
            <w:pPr>
              <w:ind w:leftChars="100" w:left="204"/>
              <w:rPr>
                <w:rFonts w:asciiTheme="majorEastAsia" w:eastAsiaTheme="majorEastAsia" w:hAnsiTheme="majorEastAsia"/>
                <w:color w:val="000000" w:themeColor="text1"/>
                <w:bdr w:val="single" w:sz="4" w:space="0" w:color="auto"/>
              </w:rPr>
            </w:pPr>
          </w:p>
          <w:p w14:paraId="2975E1E9" w14:textId="77777777" w:rsidR="00F811CE" w:rsidRDefault="00F811CE" w:rsidP="00F811CE">
            <w:pPr>
              <w:ind w:leftChars="100" w:left="204"/>
              <w:rPr>
                <w:rFonts w:asciiTheme="majorEastAsia" w:eastAsiaTheme="majorEastAsia" w:hAnsiTheme="majorEastAsia"/>
                <w:color w:val="000000" w:themeColor="text1"/>
                <w:bdr w:val="single" w:sz="4" w:space="0" w:color="auto"/>
              </w:rPr>
            </w:pPr>
          </w:p>
          <w:p w14:paraId="4F3E27F7" w14:textId="766ACEBA" w:rsidR="00F811CE" w:rsidRPr="000E261B" w:rsidRDefault="00F811CE" w:rsidP="000E261B">
            <w:pPr>
              <w:ind w:left="204" w:hangingChars="100" w:hanging="204"/>
              <w:rPr>
                <w:rFonts w:asciiTheme="minorEastAsia" w:eastAsiaTheme="minorEastAsia" w:hAnsiTheme="minorEastAsia"/>
                <w:color w:val="000000" w:themeColor="text1"/>
              </w:rPr>
            </w:pPr>
            <w:r w:rsidRPr="000E261B">
              <w:rPr>
                <w:rFonts w:asciiTheme="minorEastAsia" w:eastAsiaTheme="minorEastAsia" w:hAnsiTheme="minorEastAsia" w:hint="eastAsia"/>
                <w:color w:val="000000" w:themeColor="text1"/>
              </w:rPr>
              <w:t>・</w:t>
            </w:r>
            <w:r w:rsidR="000E261B" w:rsidRPr="000E261B">
              <w:rPr>
                <w:rFonts w:asciiTheme="minorEastAsia" w:eastAsiaTheme="minorEastAsia" w:hAnsiTheme="minorEastAsia" w:hint="eastAsia"/>
                <w:color w:val="000000" w:themeColor="text1"/>
              </w:rPr>
              <w:t xml:space="preserve">　</w:t>
            </w:r>
            <w:r w:rsidR="001248EE" w:rsidRPr="000E261B">
              <w:rPr>
                <w:rFonts w:asciiTheme="minorEastAsia" w:eastAsiaTheme="minorEastAsia" w:hAnsiTheme="minorEastAsia" w:hint="eastAsia"/>
                <w:color w:val="000000" w:themeColor="text1"/>
              </w:rPr>
              <w:t>財務諸表の構成要素を調べることで企業会計の学習に意欲的に取り組もうとしている。</w:t>
            </w:r>
          </w:p>
          <w:p w14:paraId="79CD6C86" w14:textId="77777777" w:rsidR="001248EE" w:rsidRPr="001248EE" w:rsidRDefault="001248EE" w:rsidP="00F811CE">
            <w:pPr>
              <w:ind w:leftChars="100" w:left="204"/>
              <w:rPr>
                <w:rFonts w:asciiTheme="majorEastAsia" w:eastAsiaTheme="majorEastAsia" w:hAnsiTheme="majorEastAsia"/>
                <w:color w:val="000000" w:themeColor="text1"/>
                <w:bdr w:val="single" w:sz="4" w:space="0" w:color="auto"/>
              </w:rPr>
            </w:pPr>
            <w:r w:rsidRPr="001248EE">
              <w:rPr>
                <w:rFonts w:asciiTheme="majorEastAsia" w:eastAsiaTheme="majorEastAsia" w:hAnsiTheme="majorEastAsia" w:hint="eastAsia"/>
                <w:color w:val="000000" w:themeColor="text1"/>
                <w:bdr w:val="single" w:sz="4" w:space="0" w:color="auto"/>
              </w:rPr>
              <w:t>観察・ワークシート</w:t>
            </w:r>
          </w:p>
          <w:p w14:paraId="3C539551" w14:textId="77777777" w:rsidR="001248EE" w:rsidRDefault="001248EE" w:rsidP="00F811CE">
            <w:pPr>
              <w:ind w:leftChars="100" w:left="204"/>
              <w:rPr>
                <w:rFonts w:asciiTheme="majorEastAsia" w:eastAsiaTheme="majorEastAsia" w:hAnsiTheme="majorEastAsia"/>
                <w:color w:val="000000" w:themeColor="text1"/>
              </w:rPr>
            </w:pPr>
          </w:p>
          <w:p w14:paraId="397D4CDB" w14:textId="77777777" w:rsidR="00E227A4" w:rsidRDefault="00E227A4" w:rsidP="00F811CE">
            <w:pPr>
              <w:ind w:leftChars="100" w:left="204"/>
              <w:rPr>
                <w:rFonts w:asciiTheme="majorEastAsia" w:eastAsiaTheme="majorEastAsia" w:hAnsiTheme="majorEastAsia"/>
                <w:color w:val="000000" w:themeColor="text1"/>
              </w:rPr>
            </w:pPr>
          </w:p>
          <w:p w14:paraId="16AC729B" w14:textId="77777777" w:rsidR="00E227A4" w:rsidRDefault="00E227A4" w:rsidP="00F811CE">
            <w:pPr>
              <w:ind w:leftChars="100" w:left="204"/>
              <w:rPr>
                <w:rFonts w:asciiTheme="majorEastAsia" w:eastAsiaTheme="majorEastAsia" w:hAnsiTheme="majorEastAsia"/>
                <w:color w:val="000000" w:themeColor="text1"/>
              </w:rPr>
            </w:pPr>
          </w:p>
          <w:p w14:paraId="77561BC5" w14:textId="11B5D9D3" w:rsidR="001248EE" w:rsidRPr="000E261B" w:rsidRDefault="001248EE" w:rsidP="000E261B">
            <w:pPr>
              <w:ind w:left="204" w:hangingChars="100" w:hanging="204"/>
              <w:rPr>
                <w:rFonts w:asciiTheme="minorEastAsia" w:eastAsiaTheme="minorEastAsia" w:hAnsiTheme="minorEastAsia"/>
                <w:color w:val="000000" w:themeColor="text1"/>
              </w:rPr>
            </w:pPr>
            <w:r w:rsidRPr="000E261B">
              <w:rPr>
                <w:rFonts w:asciiTheme="minorEastAsia" w:eastAsiaTheme="minorEastAsia" w:hAnsiTheme="minorEastAsia" w:hint="eastAsia"/>
                <w:color w:val="000000" w:themeColor="text1"/>
              </w:rPr>
              <w:t>・</w:t>
            </w:r>
            <w:r w:rsidR="000E261B" w:rsidRPr="000E261B">
              <w:rPr>
                <w:rFonts w:asciiTheme="minorEastAsia" w:eastAsiaTheme="minorEastAsia" w:hAnsiTheme="minorEastAsia" w:hint="eastAsia"/>
                <w:color w:val="000000" w:themeColor="text1"/>
              </w:rPr>
              <w:t xml:space="preserve">　</w:t>
            </w:r>
            <w:r w:rsidRPr="000E261B">
              <w:rPr>
                <w:rFonts w:asciiTheme="minorEastAsia" w:eastAsiaTheme="minorEastAsia" w:hAnsiTheme="minorEastAsia" w:hint="eastAsia"/>
                <w:color w:val="000000" w:themeColor="text1"/>
              </w:rPr>
              <w:t>財務諸表の構成要素、認識と</w:t>
            </w:r>
            <w:r w:rsidR="00AB7FB9" w:rsidRPr="000E261B">
              <w:rPr>
                <w:rFonts w:asciiTheme="minorEastAsia" w:eastAsiaTheme="minorEastAsia" w:hAnsiTheme="minorEastAsia" w:hint="eastAsia"/>
                <w:color w:val="000000" w:themeColor="text1"/>
              </w:rPr>
              <w:t>測定</w:t>
            </w:r>
            <w:r w:rsidR="00E227A4" w:rsidRPr="000E261B">
              <w:rPr>
                <w:rFonts w:asciiTheme="minorEastAsia" w:eastAsiaTheme="minorEastAsia" w:hAnsiTheme="minorEastAsia" w:hint="eastAsia"/>
                <w:color w:val="000000" w:themeColor="text1"/>
              </w:rPr>
              <w:t>について理解してる。</w:t>
            </w:r>
          </w:p>
          <w:p w14:paraId="3D74542B" w14:textId="59EFB3B7" w:rsidR="00E227A4" w:rsidRPr="001248EE" w:rsidRDefault="00E227A4" w:rsidP="00E227A4">
            <w:pPr>
              <w:ind w:leftChars="100" w:left="204"/>
              <w:rPr>
                <w:rFonts w:asciiTheme="majorEastAsia" w:eastAsiaTheme="majorEastAsia" w:hAnsiTheme="majorEastAsia"/>
                <w:color w:val="000000" w:themeColor="text1"/>
                <w:bdr w:val="single" w:sz="4" w:space="0" w:color="auto"/>
              </w:rPr>
            </w:pPr>
            <w:r w:rsidRPr="001248EE">
              <w:rPr>
                <w:rFonts w:asciiTheme="majorEastAsia" w:eastAsiaTheme="majorEastAsia" w:hAnsiTheme="majorEastAsia" w:hint="eastAsia"/>
                <w:color w:val="000000" w:themeColor="text1"/>
                <w:bdr w:val="single" w:sz="4" w:space="0" w:color="auto"/>
              </w:rPr>
              <w:t>ワークシート</w:t>
            </w:r>
          </w:p>
          <w:p w14:paraId="3AA2BA44" w14:textId="147ECD9B" w:rsidR="00E227A4" w:rsidRPr="00794ED6" w:rsidRDefault="00E227A4" w:rsidP="00F811CE">
            <w:pPr>
              <w:ind w:leftChars="100" w:left="204"/>
              <w:rPr>
                <w:rFonts w:asciiTheme="majorEastAsia" w:eastAsiaTheme="majorEastAsia" w:hAnsiTheme="majorEastAsia"/>
                <w:color w:val="000000" w:themeColor="text1"/>
                <w:bdr w:val="single" w:sz="4" w:space="0" w:color="auto"/>
              </w:rPr>
            </w:pPr>
          </w:p>
        </w:tc>
      </w:tr>
    </w:tbl>
    <w:p w14:paraId="01C0AE42" w14:textId="62EC8591" w:rsidR="00924D21" w:rsidRDefault="00F811CE" w:rsidP="0027624C">
      <w:pPr>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textWrapping" w:clear="all"/>
      </w:r>
    </w:p>
    <w:p w14:paraId="3C850FC2" w14:textId="57BA4D68" w:rsidR="0027624C" w:rsidRDefault="0027624C" w:rsidP="0027624C">
      <w:pPr>
        <w:rPr>
          <w:rFonts w:ascii="ＭＳ ゴシック" w:eastAsia="ＭＳ ゴシック" w:hAnsi="ＭＳ ゴシック"/>
          <w:color w:val="000000" w:themeColor="text1"/>
        </w:rPr>
      </w:pPr>
    </w:p>
    <w:p w14:paraId="21387702" w14:textId="216E0095" w:rsidR="0027624C" w:rsidRDefault="0027624C">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p w14:paraId="1419194A" w14:textId="77777777" w:rsidR="0027624C" w:rsidRDefault="0027624C" w:rsidP="0027624C">
      <w:pPr>
        <w:rPr>
          <w:rFonts w:ascii="ＭＳ ゴシック" w:eastAsia="ＭＳ ゴシック" w:hAnsi="ＭＳ ゴシック"/>
          <w:color w:val="000000" w:themeColor="text1"/>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27624C" w:rsidRPr="007C0D67" w14:paraId="357B385B" w14:textId="77777777" w:rsidTr="008E7805">
        <w:trPr>
          <w:trHeight w:val="689"/>
        </w:trPr>
        <w:tc>
          <w:tcPr>
            <w:tcW w:w="9328" w:type="dxa"/>
            <w:vAlign w:val="center"/>
          </w:tcPr>
          <w:p w14:paraId="364CA5A3" w14:textId="6CF66B4E" w:rsidR="0027624C" w:rsidRPr="007C0D67" w:rsidRDefault="0027624C" w:rsidP="008E7805">
            <w:pPr>
              <w:rPr>
                <w:rFonts w:asciiTheme="majorEastAsia" w:eastAsiaTheme="majorEastAsia" w:hAnsiTheme="majorEastAsia"/>
                <w:color w:val="000000" w:themeColor="text1"/>
                <w:lang w:eastAsia="zh-CN"/>
              </w:rPr>
            </w:pPr>
            <w:r w:rsidRPr="007F66F5">
              <w:rPr>
                <w:rFonts w:asciiTheme="majorEastAsia" w:eastAsiaTheme="majorEastAsia" w:hAnsiTheme="majorEastAsia" w:hint="eastAsia"/>
                <w:color w:val="000000" w:themeColor="text1"/>
                <w:sz w:val="21"/>
                <w:szCs w:val="21"/>
                <w:lang w:eastAsia="zh-CN"/>
              </w:rPr>
              <w:t xml:space="preserve">商業科　</w:t>
            </w:r>
            <w:r>
              <w:rPr>
                <w:rFonts w:asciiTheme="majorEastAsia" w:eastAsiaTheme="majorEastAsia" w:hAnsiTheme="majorEastAsia" w:hint="eastAsia"/>
                <w:color w:val="000000" w:themeColor="text1"/>
                <w:sz w:val="21"/>
                <w:szCs w:val="21"/>
                <w:lang w:eastAsia="zh-CN"/>
              </w:rPr>
              <w:t>「財務会計</w:t>
            </w:r>
            <w:r w:rsidR="00D0525C">
              <w:rPr>
                <w:rFonts w:asciiTheme="majorEastAsia" w:eastAsiaTheme="majorEastAsia" w:hAnsiTheme="majorEastAsia" w:hint="eastAsia"/>
                <w:color w:val="000000" w:themeColor="text1"/>
                <w:sz w:val="21"/>
                <w:szCs w:val="21"/>
                <w:lang w:eastAsia="zh-CN"/>
              </w:rPr>
              <w:t>２</w:t>
            </w:r>
            <w:r>
              <w:rPr>
                <w:rFonts w:asciiTheme="majorEastAsia" w:eastAsiaTheme="majorEastAsia" w:hAnsiTheme="majorEastAsia" w:hint="eastAsia"/>
                <w:color w:val="000000" w:themeColor="text1"/>
                <w:sz w:val="21"/>
                <w:szCs w:val="21"/>
                <w:lang w:eastAsia="zh-CN"/>
              </w:rPr>
              <w:t>」</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27624C" w:rsidRPr="007C0D67" w14:paraId="7D1F67E7" w14:textId="77777777" w:rsidTr="008E7805">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532DC23D" w14:textId="77777777" w:rsidR="0027624C" w:rsidRPr="007C0D67" w:rsidRDefault="0027624C"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1D818D6E" w14:textId="77777777" w:rsidR="0027624C" w:rsidRPr="007C0D67" w:rsidRDefault="0027624C" w:rsidP="008E7805">
            <w:pPr>
              <w:rPr>
                <w:rFonts w:asciiTheme="majorEastAsia" w:eastAsiaTheme="majorEastAsia" w:hAnsiTheme="majorEastAsia"/>
                <w:color w:val="000000" w:themeColor="text1"/>
              </w:rPr>
            </w:pPr>
          </w:p>
          <w:p w14:paraId="0E1B84B0" w14:textId="7DE08032" w:rsidR="0027624C" w:rsidRPr="007C0D67" w:rsidRDefault="0027624C" w:rsidP="00D0525C">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00D0525C" w:rsidRPr="00D0525C">
              <w:rPr>
                <w:rFonts w:asciiTheme="majorEastAsia" w:eastAsiaTheme="majorEastAsia" w:hAnsiTheme="majorEastAsia" w:hint="eastAsia"/>
                <w:color w:val="000000" w:themeColor="text1"/>
              </w:rPr>
              <w:t>資産負債アプローチと収益費用アプローチ</w:t>
            </w:r>
            <w:r w:rsidRPr="007C0D67">
              <w:rPr>
                <w:rFonts w:asciiTheme="majorEastAsia" w:eastAsiaTheme="majorEastAsia" w:hAnsiTheme="majorEastAsia" w:hint="eastAsia"/>
                <w:color w:val="000000" w:themeColor="text1"/>
              </w:rPr>
              <w:t>」</w:t>
            </w:r>
          </w:p>
          <w:p w14:paraId="50BE119A" w14:textId="77777777" w:rsidR="0027624C" w:rsidRPr="007C0D67" w:rsidRDefault="0027624C" w:rsidP="008E7805">
            <w:pPr>
              <w:rPr>
                <w:rFonts w:asciiTheme="majorEastAsia" w:eastAsiaTheme="majorEastAsia" w:hAnsiTheme="majorEastAsia"/>
                <w:color w:val="000000" w:themeColor="text1"/>
              </w:rPr>
            </w:pPr>
          </w:p>
          <w:p w14:paraId="26B62D98" w14:textId="77777777" w:rsidR="0027624C" w:rsidRPr="007C0D67" w:rsidRDefault="0027624C" w:rsidP="008E7805">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35FFE23B" w14:textId="77777777" w:rsidR="0027624C" w:rsidRPr="007C0D67" w:rsidRDefault="0027624C" w:rsidP="008E7805">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6102CFCD" w14:textId="77777777" w:rsidR="00D0525C" w:rsidRPr="007C0D67" w:rsidRDefault="00D0525C" w:rsidP="00D0525C">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43EAD3B3" w14:textId="77777777" w:rsidR="00D0525C" w:rsidRPr="00D0525C" w:rsidRDefault="00D0525C" w:rsidP="00D0525C">
            <w:pPr>
              <w:rPr>
                <w:rFonts w:asciiTheme="majorEastAsia" w:eastAsiaTheme="majorEastAsia" w:hAnsiTheme="majorEastAsia"/>
                <w:color w:val="000000" w:themeColor="text1"/>
              </w:rPr>
            </w:pPr>
            <w:r w:rsidRPr="00D0525C">
              <w:rPr>
                <w:rFonts w:asciiTheme="majorEastAsia" w:eastAsiaTheme="majorEastAsia" w:hAnsiTheme="majorEastAsia" w:hint="eastAsia"/>
                <w:color w:val="000000" w:themeColor="text1"/>
              </w:rPr>
              <w:t>第1編 財務会計の基本概念と会計基準</w:t>
            </w:r>
          </w:p>
          <w:p w14:paraId="22C846E8" w14:textId="77777777" w:rsidR="00D0525C" w:rsidRDefault="00D0525C" w:rsidP="00D0525C">
            <w:pPr>
              <w:ind w:firstLineChars="100" w:firstLine="204"/>
              <w:rPr>
                <w:rFonts w:asciiTheme="majorEastAsia" w:eastAsiaTheme="majorEastAsia" w:hAnsiTheme="majorEastAsia"/>
                <w:color w:val="000000" w:themeColor="text1"/>
              </w:rPr>
            </w:pPr>
            <w:r w:rsidRPr="00D0525C">
              <w:rPr>
                <w:rFonts w:asciiTheme="majorEastAsia" w:eastAsiaTheme="majorEastAsia" w:hAnsiTheme="majorEastAsia" w:hint="eastAsia"/>
                <w:color w:val="000000" w:themeColor="text1"/>
              </w:rPr>
              <w:t>第１章　財務諸表の作成と表示の考え方</w:t>
            </w:r>
          </w:p>
          <w:p w14:paraId="7854F3B1" w14:textId="77777777" w:rsidR="00D0525C" w:rsidRPr="00D0525C" w:rsidRDefault="00D0525C" w:rsidP="00D0525C">
            <w:pPr>
              <w:ind w:firstLineChars="100" w:firstLine="204"/>
              <w:rPr>
                <w:rFonts w:asciiTheme="majorEastAsia" w:eastAsiaTheme="majorEastAsia" w:hAnsiTheme="majorEastAsia"/>
                <w:color w:val="000000" w:themeColor="text1"/>
                <w:sz w:val="16"/>
                <w:szCs w:val="16"/>
              </w:rPr>
            </w:pPr>
            <w:r w:rsidRPr="00D0525C">
              <w:rPr>
                <w:rFonts w:asciiTheme="majorEastAsia" w:eastAsiaTheme="majorEastAsia" w:hAnsiTheme="majorEastAsia" w:hint="eastAsia"/>
                <w:color w:val="000000" w:themeColor="text1"/>
              </w:rPr>
              <w:t xml:space="preserve">第２章　</w:t>
            </w:r>
            <w:r w:rsidRPr="00D0525C">
              <w:rPr>
                <w:rFonts w:asciiTheme="majorEastAsia" w:eastAsiaTheme="majorEastAsia" w:hAnsiTheme="majorEastAsia" w:hint="eastAsia"/>
                <w:color w:val="000000" w:themeColor="text1"/>
                <w:sz w:val="16"/>
                <w:szCs w:val="16"/>
              </w:rPr>
              <w:t>資産負債アプローチと収益費用アプローチ</w:t>
            </w:r>
          </w:p>
          <w:p w14:paraId="1E7156E6" w14:textId="6E15BD17" w:rsidR="0027624C" w:rsidRPr="007C0D67" w:rsidRDefault="00D0525C" w:rsidP="00D0525C">
            <w:pPr>
              <w:ind w:firstLineChars="100" w:firstLine="204"/>
              <w:rPr>
                <w:rFonts w:asciiTheme="majorEastAsia" w:eastAsiaTheme="majorEastAsia" w:hAnsiTheme="majorEastAsia"/>
                <w:color w:val="000000" w:themeColor="text1"/>
              </w:rPr>
            </w:pPr>
            <w:r w:rsidRPr="00D0525C">
              <w:rPr>
                <w:rFonts w:asciiTheme="majorEastAsia" w:eastAsiaTheme="majorEastAsia" w:hAnsiTheme="majorEastAsia" w:hint="eastAsia"/>
                <w:color w:val="000000" w:themeColor="text1"/>
              </w:rPr>
              <w:t>第３章　会計基準の国際的統合</w:t>
            </w:r>
          </w:p>
        </w:tc>
      </w:tr>
    </w:tbl>
    <w:p w14:paraId="38E20B85" w14:textId="77777777" w:rsidR="0027624C" w:rsidRPr="007C0D67" w:rsidRDefault="0027624C" w:rsidP="0027624C">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52E0B7DF" w14:textId="2ED20AB3" w:rsidR="0027624C" w:rsidRPr="00F23250" w:rsidRDefault="0027624C" w:rsidP="0027624C">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 xml:space="preserve">(1) </w:t>
      </w:r>
      <w:r w:rsidR="00AF4A28">
        <w:rPr>
          <w:rFonts w:asciiTheme="minorEastAsia" w:eastAsiaTheme="minorEastAsia" w:hAnsiTheme="minorEastAsia" w:hint="eastAsia"/>
          <w:color w:val="000000" w:themeColor="text1"/>
        </w:rPr>
        <w:t>資産負債アプローチと収益費用アプローチの考え方を理解するとともに、関連する技術を身に付けている。</w:t>
      </w:r>
    </w:p>
    <w:p w14:paraId="11FAB597" w14:textId="598C8645" w:rsidR="0027624C" w:rsidRPr="00F23250" w:rsidRDefault="0027624C" w:rsidP="0027624C">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 xml:space="preserve">(2) </w:t>
      </w:r>
      <w:r w:rsidR="00AF4A28">
        <w:rPr>
          <w:rFonts w:asciiTheme="minorEastAsia" w:eastAsiaTheme="minorEastAsia" w:hAnsiTheme="minorEastAsia" w:hint="eastAsia"/>
          <w:color w:val="auto"/>
        </w:rPr>
        <w:t>資産負債アプローチと</w:t>
      </w:r>
      <w:r w:rsidR="00BF3678">
        <w:rPr>
          <w:rFonts w:asciiTheme="minorEastAsia" w:eastAsiaTheme="minorEastAsia" w:hAnsiTheme="minorEastAsia" w:hint="eastAsia"/>
          <w:color w:val="auto"/>
        </w:rPr>
        <w:t>収益費用アプローチの考え方について、企業活動に関連付けて見いだす。</w:t>
      </w:r>
    </w:p>
    <w:p w14:paraId="2E1AB408" w14:textId="460B630E" w:rsidR="009E1989" w:rsidRPr="00F23250" w:rsidRDefault="0027624C" w:rsidP="009E1989">
      <w:pPr>
        <w:ind w:leftChars="100" w:left="473" w:hangingChars="132" w:hanging="269"/>
        <w:rPr>
          <w:rFonts w:asciiTheme="minorEastAsia" w:eastAsiaTheme="minorEastAsia" w:hAnsiTheme="minorEastAsia"/>
          <w:color w:val="auto"/>
        </w:rPr>
      </w:pPr>
      <w:r>
        <w:rPr>
          <w:rFonts w:asciiTheme="minorEastAsia" w:eastAsiaTheme="minorEastAsia" w:hAnsiTheme="minorEastAsia" w:hint="eastAsia"/>
          <w:color w:val="auto"/>
        </w:rPr>
        <w:t xml:space="preserve">(3) </w:t>
      </w:r>
      <w:r w:rsidR="00BF3678">
        <w:rPr>
          <w:rFonts w:asciiTheme="minorEastAsia" w:eastAsiaTheme="minorEastAsia" w:hAnsiTheme="minorEastAsia" w:hint="eastAsia"/>
          <w:color w:val="auto"/>
        </w:rPr>
        <w:t>資産負債アプローチと収益費用アプローチの考え方について自ら学び、</w:t>
      </w:r>
      <w:r w:rsidR="009E1989">
        <w:rPr>
          <w:rFonts w:asciiTheme="minorEastAsia" w:eastAsiaTheme="minorEastAsia" w:hAnsiTheme="minorEastAsia" w:hint="eastAsia"/>
          <w:color w:val="auto"/>
        </w:rPr>
        <w:t>適正な会計情報の提供と効果的な活用に主体的かつ協働的に取り組む。</w:t>
      </w:r>
    </w:p>
    <w:p w14:paraId="75507604" w14:textId="77777777" w:rsidR="0027624C" w:rsidRDefault="0027624C" w:rsidP="0027624C">
      <w:pPr>
        <w:rPr>
          <w:rFonts w:asciiTheme="majorEastAsia" w:eastAsiaTheme="majorEastAsia" w:hAnsiTheme="majorEastAsia"/>
          <w:color w:val="000000" w:themeColor="text1"/>
        </w:rPr>
      </w:pPr>
    </w:p>
    <w:p w14:paraId="2ACC5F15" w14:textId="77777777" w:rsidR="0027624C" w:rsidRPr="007C0D67" w:rsidRDefault="0027624C" w:rsidP="0027624C">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27624C" w:rsidRPr="007C0D67" w14:paraId="63A4B5C4" w14:textId="77777777" w:rsidTr="008E7805">
        <w:trPr>
          <w:trHeight w:val="501"/>
        </w:trPr>
        <w:tc>
          <w:tcPr>
            <w:tcW w:w="3114" w:type="dxa"/>
            <w:shd w:val="clear" w:color="auto" w:fill="D9D9D9" w:themeFill="background1" w:themeFillShade="D9"/>
            <w:vAlign w:val="center"/>
          </w:tcPr>
          <w:p w14:paraId="7D686432" w14:textId="77777777" w:rsidR="0027624C" w:rsidRPr="007C0D67" w:rsidRDefault="0027624C"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28D8BB84" w14:textId="77777777" w:rsidR="0027624C" w:rsidRPr="007C0D67" w:rsidRDefault="0027624C"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1D9E796B" w14:textId="77777777" w:rsidR="0027624C" w:rsidRPr="007C0D67" w:rsidRDefault="0027624C"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27624C" w:rsidRPr="007C0D67" w14:paraId="73D58A20" w14:textId="77777777" w:rsidTr="008E7805">
        <w:trPr>
          <w:trHeight w:val="1754"/>
        </w:trPr>
        <w:tc>
          <w:tcPr>
            <w:tcW w:w="3114" w:type="dxa"/>
          </w:tcPr>
          <w:p w14:paraId="40DE0D60" w14:textId="0D61AD33" w:rsidR="0027624C" w:rsidRPr="001E2221" w:rsidRDefault="009E1989" w:rsidP="008E7805">
            <w:pPr>
              <w:spacing w:beforeLines="50" w:before="148"/>
              <w:ind w:firstLineChars="100" w:firstLine="204"/>
              <w:rPr>
                <w:rFonts w:asciiTheme="minorEastAsia" w:eastAsiaTheme="minorEastAsia" w:hAnsiTheme="minorEastAsia"/>
                <w:color w:val="auto"/>
              </w:rPr>
            </w:pPr>
            <w:r w:rsidRPr="009E1989">
              <w:rPr>
                <w:rFonts w:asciiTheme="minorEastAsia" w:eastAsiaTheme="minorEastAsia" w:hAnsiTheme="minorEastAsia" w:hint="eastAsia"/>
                <w:color w:val="auto"/>
              </w:rPr>
              <w:t>資産負債アプローチと収益費用アプローチの考え方を理解するとともに、関連する技術を身に付けている。</w:t>
            </w:r>
          </w:p>
        </w:tc>
        <w:tc>
          <w:tcPr>
            <w:tcW w:w="3114" w:type="dxa"/>
          </w:tcPr>
          <w:p w14:paraId="21B3E84E" w14:textId="649BF557" w:rsidR="0027624C" w:rsidRPr="001E2221" w:rsidRDefault="009E1989" w:rsidP="008E7805">
            <w:pPr>
              <w:spacing w:beforeLines="50" w:before="148"/>
              <w:ind w:firstLineChars="100" w:firstLine="204"/>
              <w:rPr>
                <w:rFonts w:asciiTheme="minorEastAsia" w:eastAsiaTheme="minorEastAsia" w:hAnsiTheme="minorEastAsia"/>
                <w:color w:val="auto"/>
              </w:rPr>
            </w:pPr>
            <w:r w:rsidRPr="009E1989">
              <w:rPr>
                <w:rFonts w:asciiTheme="minorEastAsia" w:eastAsiaTheme="minorEastAsia" w:hAnsiTheme="minorEastAsia" w:hint="eastAsia"/>
                <w:color w:val="auto"/>
              </w:rPr>
              <w:t>資産負債アプローチと収益費用アプローチの考え方について、企業活動に関連付けて見いだ</w:t>
            </w:r>
            <w:r>
              <w:rPr>
                <w:rFonts w:asciiTheme="minorEastAsia" w:eastAsiaTheme="minorEastAsia" w:hAnsiTheme="minorEastAsia" w:hint="eastAsia"/>
                <w:color w:val="auto"/>
              </w:rPr>
              <w:t>している</w:t>
            </w:r>
            <w:r w:rsidRPr="009E1989">
              <w:rPr>
                <w:rFonts w:asciiTheme="minorEastAsia" w:eastAsiaTheme="minorEastAsia" w:hAnsiTheme="minorEastAsia" w:hint="eastAsia"/>
                <w:color w:val="auto"/>
              </w:rPr>
              <w:t>。</w:t>
            </w:r>
          </w:p>
        </w:tc>
        <w:tc>
          <w:tcPr>
            <w:tcW w:w="3115" w:type="dxa"/>
          </w:tcPr>
          <w:p w14:paraId="0DE3B64E" w14:textId="412A5F88" w:rsidR="0027624C" w:rsidRPr="001E2221" w:rsidRDefault="009E1989" w:rsidP="008E7805">
            <w:pPr>
              <w:spacing w:beforeLines="50" w:before="148"/>
              <w:ind w:firstLineChars="100" w:firstLine="204"/>
              <w:rPr>
                <w:rFonts w:asciiTheme="minorEastAsia" w:eastAsiaTheme="minorEastAsia" w:hAnsiTheme="minorEastAsia"/>
                <w:color w:val="auto"/>
              </w:rPr>
            </w:pPr>
            <w:r w:rsidRPr="009E1989">
              <w:rPr>
                <w:rFonts w:asciiTheme="minorEastAsia" w:eastAsiaTheme="minorEastAsia" w:hAnsiTheme="minorEastAsia" w:hint="eastAsia"/>
                <w:color w:val="auto"/>
              </w:rPr>
              <w:t>資産負債アプローチと収益費用アプローチの考え方について自ら学び、適正な会計情報の提供と効果的な活用に主体的かつ協働的に取り組</w:t>
            </w:r>
            <w:r>
              <w:rPr>
                <w:rFonts w:asciiTheme="minorEastAsia" w:eastAsiaTheme="minorEastAsia" w:hAnsiTheme="minorEastAsia" w:hint="eastAsia"/>
                <w:color w:val="auto"/>
              </w:rPr>
              <w:t>もうとしている</w:t>
            </w:r>
            <w:r w:rsidRPr="009E1989">
              <w:rPr>
                <w:rFonts w:asciiTheme="minorEastAsia" w:eastAsiaTheme="minorEastAsia" w:hAnsiTheme="minorEastAsia" w:hint="eastAsia"/>
                <w:color w:val="auto"/>
              </w:rPr>
              <w:t>。</w:t>
            </w:r>
          </w:p>
        </w:tc>
      </w:tr>
    </w:tbl>
    <w:p w14:paraId="6220EBE1" w14:textId="77777777" w:rsidR="0027624C" w:rsidRDefault="0027624C" w:rsidP="0027624C">
      <w:pPr>
        <w:rPr>
          <w:rFonts w:asciiTheme="majorEastAsia" w:eastAsiaTheme="majorEastAsia" w:hAnsiTheme="majorEastAsia"/>
          <w:color w:val="000000" w:themeColor="text1"/>
        </w:rPr>
      </w:pPr>
    </w:p>
    <w:p w14:paraId="2405F320" w14:textId="77777777" w:rsidR="0027624C" w:rsidRDefault="0027624C" w:rsidP="0027624C">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27624C" w:rsidRPr="00B12745" w14:paraId="49854BF3" w14:textId="77777777" w:rsidTr="008E7805">
        <w:trPr>
          <w:trHeight w:val="463"/>
          <w:jc w:val="center"/>
        </w:trPr>
        <w:tc>
          <w:tcPr>
            <w:tcW w:w="562" w:type="dxa"/>
            <w:shd w:val="clear" w:color="auto" w:fill="D9D9D9" w:themeFill="background1" w:themeFillShade="D9"/>
            <w:vAlign w:val="center"/>
          </w:tcPr>
          <w:p w14:paraId="134CEB0B" w14:textId="77777777" w:rsidR="0027624C" w:rsidRPr="00B12745" w:rsidRDefault="0027624C" w:rsidP="008E7805">
            <w:pPr>
              <w:jc w:val="center"/>
            </w:pPr>
            <w:r w:rsidRPr="00B12745">
              <w:rPr>
                <w:rFonts w:hint="eastAsia"/>
              </w:rPr>
              <w:t>時間</w:t>
            </w:r>
          </w:p>
        </w:tc>
        <w:tc>
          <w:tcPr>
            <w:tcW w:w="4678" w:type="dxa"/>
            <w:shd w:val="clear" w:color="auto" w:fill="D9D9D9" w:themeFill="background1" w:themeFillShade="D9"/>
            <w:vAlign w:val="center"/>
          </w:tcPr>
          <w:p w14:paraId="08E1C55D" w14:textId="77777777" w:rsidR="0027624C" w:rsidRPr="00B12745" w:rsidRDefault="0027624C" w:rsidP="008E7805">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585D3562" w14:textId="77777777" w:rsidR="0027624C" w:rsidRPr="00B12745" w:rsidRDefault="0027624C" w:rsidP="008E7805">
            <w:pPr>
              <w:jc w:val="center"/>
            </w:pPr>
            <w:r w:rsidRPr="00B12745">
              <w:rPr>
                <w:rFonts w:hint="eastAsia"/>
              </w:rPr>
              <w:t>重点</w:t>
            </w:r>
          </w:p>
        </w:tc>
        <w:tc>
          <w:tcPr>
            <w:tcW w:w="426" w:type="dxa"/>
            <w:shd w:val="clear" w:color="auto" w:fill="D9D9D9" w:themeFill="background1" w:themeFillShade="D9"/>
          </w:tcPr>
          <w:p w14:paraId="0AD5DE13" w14:textId="77777777" w:rsidR="0027624C" w:rsidRPr="00B12745" w:rsidRDefault="0027624C" w:rsidP="008E7805">
            <w:pPr>
              <w:jc w:val="center"/>
            </w:pPr>
            <w:r w:rsidRPr="00B12745">
              <w:rPr>
                <w:rFonts w:hint="eastAsia"/>
              </w:rPr>
              <w:t>記録</w:t>
            </w:r>
          </w:p>
        </w:tc>
        <w:tc>
          <w:tcPr>
            <w:tcW w:w="3274" w:type="dxa"/>
            <w:shd w:val="clear" w:color="auto" w:fill="D9D9D9" w:themeFill="background1" w:themeFillShade="D9"/>
            <w:vAlign w:val="center"/>
          </w:tcPr>
          <w:p w14:paraId="49B540D7" w14:textId="77777777" w:rsidR="0027624C" w:rsidRPr="00B12745" w:rsidRDefault="0027624C" w:rsidP="008E7805">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27624C" w:rsidRPr="00DC6307" w14:paraId="1AEF7D40" w14:textId="77777777" w:rsidTr="008E7805">
        <w:trPr>
          <w:cantSplit/>
          <w:trHeight w:val="4070"/>
          <w:jc w:val="center"/>
        </w:trPr>
        <w:tc>
          <w:tcPr>
            <w:tcW w:w="562" w:type="dxa"/>
            <w:textDirection w:val="tbRlV"/>
            <w:vAlign w:val="center"/>
          </w:tcPr>
          <w:p w14:paraId="19BF8CEF" w14:textId="77777777" w:rsidR="0027624C" w:rsidRPr="00872520" w:rsidRDefault="0027624C" w:rsidP="008E7805">
            <w:pPr>
              <w:ind w:left="113" w:right="113"/>
              <w:jc w:val="center"/>
              <w:rPr>
                <w:sz w:val="21"/>
                <w:szCs w:val="21"/>
              </w:rPr>
            </w:pPr>
            <w:r>
              <w:rPr>
                <w:rFonts w:hint="eastAsia"/>
                <w:sz w:val="21"/>
                <w:szCs w:val="21"/>
              </w:rPr>
              <w:t>第一次（　時間）</w:t>
            </w:r>
          </w:p>
        </w:tc>
        <w:tc>
          <w:tcPr>
            <w:tcW w:w="4678" w:type="dxa"/>
          </w:tcPr>
          <w:p w14:paraId="06066C4C" w14:textId="3A04ED93" w:rsidR="00D0525C" w:rsidRDefault="00D0525C" w:rsidP="00D0525C">
            <w:pPr>
              <w:ind w:left="204" w:hangingChars="100" w:hanging="204"/>
              <w:rPr>
                <w:rFonts w:asciiTheme="minorEastAsia" w:eastAsiaTheme="minorEastAsia" w:hAnsiTheme="minorEastAsia"/>
                <w:color w:val="000000" w:themeColor="text1"/>
              </w:rPr>
            </w:pPr>
            <w:r w:rsidRPr="00D0525C">
              <w:rPr>
                <w:rFonts w:asciiTheme="minorEastAsia" w:eastAsiaTheme="minorEastAsia" w:hAnsiTheme="minorEastAsia" w:hint="eastAsia"/>
                <w:color w:val="000000" w:themeColor="text1"/>
              </w:rPr>
              <w:t>1 資産負債アプローチと収益費用アプローチとは</w:t>
            </w:r>
          </w:p>
          <w:p w14:paraId="39F5F5AD" w14:textId="77777777" w:rsidR="009E1989" w:rsidRDefault="009E1989" w:rsidP="00D0525C">
            <w:pPr>
              <w:ind w:left="204" w:hangingChars="100" w:hanging="204"/>
              <w:rPr>
                <w:rFonts w:asciiTheme="minorEastAsia" w:eastAsiaTheme="minorEastAsia" w:hAnsiTheme="minorEastAsia"/>
                <w:color w:val="000000" w:themeColor="text1"/>
              </w:rPr>
            </w:pPr>
          </w:p>
          <w:tbl>
            <w:tblPr>
              <w:tblStyle w:val="a9"/>
              <w:tblpPr w:leftFromText="142" w:rightFromText="142" w:vertAnchor="text" w:horzAnchor="margin" w:tblpY="-297"/>
              <w:tblOverlap w:val="never"/>
              <w:tblW w:w="0" w:type="auto"/>
              <w:tblLayout w:type="fixed"/>
              <w:tblLook w:val="04A0" w:firstRow="1" w:lastRow="0" w:firstColumn="1" w:lastColumn="0" w:noHBand="0" w:noVBand="1"/>
            </w:tblPr>
            <w:tblGrid>
              <w:gridCol w:w="4452"/>
            </w:tblGrid>
            <w:tr w:rsidR="009E1989" w:rsidRPr="00F811CE" w14:paraId="386B523D" w14:textId="77777777" w:rsidTr="009F4028">
              <w:tc>
                <w:tcPr>
                  <w:tcW w:w="4452" w:type="dxa"/>
                </w:tcPr>
                <w:p w14:paraId="3F6FA074" w14:textId="0609F691" w:rsidR="009E1989" w:rsidRPr="00F811CE" w:rsidRDefault="00E227A4" w:rsidP="009E1989">
                  <w:pPr>
                    <w:ind w:leftChars="-5" w:left="-1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資産負債アプローチと収益費用アプローチの考え方について企業実態に関連付けさせて理解させる</w:t>
                  </w:r>
                  <w:r w:rsidR="009E1989">
                    <w:rPr>
                      <w:rFonts w:asciiTheme="minorEastAsia" w:eastAsiaTheme="minorEastAsia" w:hAnsiTheme="minorEastAsia" w:hint="eastAsia"/>
                      <w:color w:val="000000" w:themeColor="text1"/>
                    </w:rPr>
                    <w:t>。</w:t>
                  </w:r>
                </w:p>
              </w:tc>
            </w:tr>
          </w:tbl>
          <w:p w14:paraId="2C89D9A7" w14:textId="77777777" w:rsidR="009E1989" w:rsidRPr="009E1989" w:rsidRDefault="009E1989" w:rsidP="00D0525C">
            <w:pPr>
              <w:ind w:left="204" w:hangingChars="100" w:hanging="204"/>
              <w:rPr>
                <w:rFonts w:asciiTheme="minorEastAsia" w:eastAsiaTheme="minorEastAsia" w:hAnsiTheme="minorEastAsia"/>
                <w:color w:val="000000" w:themeColor="text1"/>
              </w:rPr>
            </w:pPr>
          </w:p>
          <w:p w14:paraId="159F0689" w14:textId="25782B4C" w:rsidR="00D0525C" w:rsidRPr="00D0525C" w:rsidRDefault="00D0525C" w:rsidP="00D0525C">
            <w:pPr>
              <w:ind w:left="204" w:hangingChars="100" w:hanging="204"/>
              <w:rPr>
                <w:rFonts w:asciiTheme="minorEastAsia" w:eastAsiaTheme="minorEastAsia" w:hAnsiTheme="minorEastAsia"/>
                <w:color w:val="000000" w:themeColor="text1"/>
              </w:rPr>
            </w:pPr>
            <w:r w:rsidRPr="00D0525C">
              <w:rPr>
                <w:rFonts w:asciiTheme="minorEastAsia" w:eastAsiaTheme="minorEastAsia" w:hAnsiTheme="minorEastAsia" w:hint="eastAsia"/>
                <w:color w:val="000000" w:themeColor="text1"/>
              </w:rPr>
              <w:t>2 各アプローチにおける財務諸表の位置づけ</w:t>
            </w:r>
          </w:p>
          <w:p w14:paraId="7E6C434A" w14:textId="77777777" w:rsidR="00D0525C" w:rsidRDefault="00D0525C" w:rsidP="00D0525C">
            <w:pPr>
              <w:ind w:left="204" w:hangingChars="100" w:hanging="204"/>
              <w:rPr>
                <w:rFonts w:asciiTheme="minorEastAsia" w:eastAsiaTheme="minorEastAsia" w:hAnsiTheme="minorEastAsia"/>
                <w:color w:val="000000" w:themeColor="text1"/>
              </w:rPr>
            </w:pPr>
            <w:r w:rsidRPr="00D0525C">
              <w:rPr>
                <w:rFonts w:asciiTheme="minorEastAsia" w:eastAsiaTheme="minorEastAsia" w:hAnsiTheme="minorEastAsia" w:hint="eastAsia"/>
                <w:color w:val="000000" w:themeColor="text1"/>
              </w:rPr>
              <w:t>3 純利益と包括利益</w:t>
            </w:r>
          </w:p>
          <w:p w14:paraId="1B9F3834" w14:textId="77777777" w:rsidR="0027624C" w:rsidRDefault="00D0525C" w:rsidP="00D0525C">
            <w:pPr>
              <w:ind w:left="204" w:hangingChars="100" w:hanging="204"/>
              <w:rPr>
                <w:rFonts w:asciiTheme="minorEastAsia" w:eastAsiaTheme="minorEastAsia" w:hAnsiTheme="minorEastAsia"/>
                <w:color w:val="000000" w:themeColor="text1"/>
              </w:rPr>
            </w:pPr>
            <w:r w:rsidRPr="00D0525C">
              <w:rPr>
                <w:rFonts w:asciiTheme="minorEastAsia" w:eastAsiaTheme="minorEastAsia" w:hAnsiTheme="minorEastAsia" w:hint="eastAsia"/>
                <w:color w:val="000000" w:themeColor="text1"/>
              </w:rPr>
              <w:t>4 包括利益計算書</w:t>
            </w:r>
          </w:p>
          <w:p w14:paraId="01B55927" w14:textId="77777777" w:rsidR="009F4028" w:rsidRDefault="009F4028" w:rsidP="00D0525C">
            <w:pPr>
              <w:ind w:left="204" w:hangingChars="100" w:hanging="204"/>
              <w:rPr>
                <w:rFonts w:asciiTheme="minorEastAsia" w:eastAsiaTheme="minorEastAsia" w:hAnsiTheme="minorEastAsia"/>
                <w:color w:val="000000" w:themeColor="text1"/>
              </w:rPr>
            </w:pPr>
          </w:p>
          <w:p w14:paraId="648E76A0" w14:textId="1A5E5A75" w:rsidR="009F4028" w:rsidRPr="009F4028" w:rsidRDefault="009F4028" w:rsidP="00D0525C">
            <w:pPr>
              <w:ind w:left="204" w:hangingChars="100" w:hanging="204"/>
              <w:rPr>
                <w:rFonts w:asciiTheme="minorEastAsia" w:eastAsiaTheme="minorEastAsia" w:hAnsiTheme="minorEastAsia"/>
                <w:color w:val="000000" w:themeColor="text1"/>
              </w:rPr>
            </w:pPr>
          </w:p>
        </w:tc>
        <w:tc>
          <w:tcPr>
            <w:tcW w:w="425" w:type="dxa"/>
          </w:tcPr>
          <w:p w14:paraId="6B4252C8" w14:textId="77777777" w:rsidR="0027624C" w:rsidRDefault="00E227A4" w:rsidP="008E7805">
            <w:pPr>
              <w:jc w:val="center"/>
            </w:pPr>
            <w:r>
              <w:rPr>
                <w:rFonts w:hint="eastAsia"/>
              </w:rPr>
              <w:t>知</w:t>
            </w:r>
          </w:p>
          <w:p w14:paraId="3519B066" w14:textId="77777777" w:rsidR="00E227A4" w:rsidRDefault="00E227A4" w:rsidP="008E7805">
            <w:pPr>
              <w:jc w:val="center"/>
            </w:pPr>
          </w:p>
          <w:p w14:paraId="1763E5D3" w14:textId="77777777" w:rsidR="00E227A4" w:rsidRDefault="00E227A4" w:rsidP="008E7805">
            <w:pPr>
              <w:jc w:val="center"/>
            </w:pPr>
          </w:p>
          <w:p w14:paraId="0AFC0AF1" w14:textId="77777777" w:rsidR="00E227A4" w:rsidRDefault="00E227A4" w:rsidP="008E7805">
            <w:pPr>
              <w:jc w:val="center"/>
            </w:pPr>
          </w:p>
          <w:p w14:paraId="661B0DEF" w14:textId="77777777" w:rsidR="00E227A4" w:rsidRDefault="00E227A4" w:rsidP="008E7805">
            <w:pPr>
              <w:jc w:val="center"/>
            </w:pPr>
          </w:p>
          <w:p w14:paraId="0FA66E3E" w14:textId="77777777" w:rsidR="00E227A4" w:rsidRDefault="00E227A4" w:rsidP="008E7805">
            <w:pPr>
              <w:jc w:val="center"/>
            </w:pPr>
          </w:p>
          <w:p w14:paraId="14AAA9B1" w14:textId="77777777" w:rsidR="00E227A4" w:rsidRDefault="00E227A4" w:rsidP="008E7805">
            <w:pPr>
              <w:jc w:val="center"/>
            </w:pPr>
          </w:p>
          <w:p w14:paraId="1C281882" w14:textId="77777777" w:rsidR="00E951C2" w:rsidRDefault="00E951C2" w:rsidP="008E7805">
            <w:pPr>
              <w:jc w:val="center"/>
            </w:pPr>
          </w:p>
          <w:p w14:paraId="5CADF8BB" w14:textId="77777777" w:rsidR="00E951C2" w:rsidRDefault="00E951C2" w:rsidP="008E7805">
            <w:pPr>
              <w:jc w:val="center"/>
            </w:pPr>
          </w:p>
          <w:p w14:paraId="4869D51B" w14:textId="6D1E3340" w:rsidR="00E951C2" w:rsidRPr="00731D6A" w:rsidRDefault="00E951C2" w:rsidP="008E7805">
            <w:pPr>
              <w:jc w:val="center"/>
            </w:pPr>
            <w:r>
              <w:rPr>
                <w:rFonts w:hint="eastAsia"/>
              </w:rPr>
              <w:t>思</w:t>
            </w:r>
          </w:p>
        </w:tc>
        <w:tc>
          <w:tcPr>
            <w:tcW w:w="426" w:type="dxa"/>
          </w:tcPr>
          <w:p w14:paraId="1F2145C0" w14:textId="77777777" w:rsidR="0027624C" w:rsidRPr="00731D6A" w:rsidRDefault="0027624C" w:rsidP="008E7805">
            <w:pPr>
              <w:jc w:val="center"/>
              <w:rPr>
                <w:color w:val="000000" w:themeColor="text1"/>
              </w:rPr>
            </w:pPr>
          </w:p>
          <w:p w14:paraId="5A7DA187" w14:textId="77777777" w:rsidR="0027624C" w:rsidRPr="00731D6A" w:rsidRDefault="0027624C" w:rsidP="008E7805">
            <w:pPr>
              <w:jc w:val="center"/>
              <w:rPr>
                <w:color w:val="000000" w:themeColor="text1"/>
              </w:rPr>
            </w:pPr>
          </w:p>
          <w:p w14:paraId="20AA9C86" w14:textId="77777777" w:rsidR="0027624C" w:rsidRPr="00731D6A" w:rsidRDefault="0027624C" w:rsidP="008E7805">
            <w:pPr>
              <w:jc w:val="center"/>
              <w:rPr>
                <w:color w:val="000000" w:themeColor="text1"/>
              </w:rPr>
            </w:pPr>
          </w:p>
          <w:p w14:paraId="4C438A69" w14:textId="77777777" w:rsidR="0027624C" w:rsidRPr="00731D6A" w:rsidRDefault="0027624C" w:rsidP="008E7805">
            <w:pPr>
              <w:rPr>
                <w:color w:val="000000" w:themeColor="text1"/>
              </w:rPr>
            </w:pPr>
          </w:p>
          <w:p w14:paraId="5621ADCB" w14:textId="77777777" w:rsidR="0027624C" w:rsidRPr="00731D6A" w:rsidRDefault="0027624C" w:rsidP="008E7805">
            <w:pPr>
              <w:jc w:val="center"/>
              <w:rPr>
                <w:color w:val="000000" w:themeColor="text1"/>
              </w:rPr>
            </w:pPr>
          </w:p>
          <w:p w14:paraId="651521CE" w14:textId="77777777" w:rsidR="0027624C" w:rsidRDefault="0027624C" w:rsidP="008E7805">
            <w:pPr>
              <w:jc w:val="center"/>
              <w:rPr>
                <w:color w:val="000000" w:themeColor="text1"/>
              </w:rPr>
            </w:pPr>
          </w:p>
          <w:p w14:paraId="76BECC9A" w14:textId="77777777" w:rsidR="0027624C" w:rsidRPr="00731D6A" w:rsidRDefault="0027624C" w:rsidP="008E7805">
            <w:pPr>
              <w:jc w:val="center"/>
              <w:rPr>
                <w:color w:val="000000" w:themeColor="text1"/>
              </w:rPr>
            </w:pPr>
          </w:p>
        </w:tc>
        <w:tc>
          <w:tcPr>
            <w:tcW w:w="3274" w:type="dxa"/>
            <w:tcBorders>
              <w:right w:val="single" w:sz="4" w:space="0" w:color="000000"/>
            </w:tcBorders>
          </w:tcPr>
          <w:p w14:paraId="529888E5" w14:textId="2A7AD242" w:rsidR="0027624C" w:rsidRPr="000E261B" w:rsidRDefault="00E227A4" w:rsidP="000E261B">
            <w:pPr>
              <w:ind w:left="204" w:hangingChars="100" w:hanging="204"/>
              <w:rPr>
                <w:rFonts w:asciiTheme="minorEastAsia" w:eastAsiaTheme="minorEastAsia" w:hAnsiTheme="minorEastAsia"/>
                <w:color w:val="000000" w:themeColor="text1"/>
              </w:rPr>
            </w:pPr>
            <w:r w:rsidRPr="000E261B">
              <w:rPr>
                <w:rFonts w:asciiTheme="minorEastAsia" w:eastAsiaTheme="minorEastAsia" w:hAnsiTheme="minorEastAsia" w:hint="eastAsia"/>
                <w:color w:val="000000" w:themeColor="text1"/>
              </w:rPr>
              <w:t>・</w:t>
            </w:r>
            <w:r w:rsidR="000E261B">
              <w:rPr>
                <w:rFonts w:asciiTheme="minorEastAsia" w:eastAsiaTheme="minorEastAsia" w:hAnsiTheme="minorEastAsia" w:hint="eastAsia"/>
                <w:color w:val="000000" w:themeColor="text1"/>
              </w:rPr>
              <w:t xml:space="preserve">　</w:t>
            </w:r>
            <w:r w:rsidRPr="000E261B">
              <w:rPr>
                <w:rFonts w:asciiTheme="minorEastAsia" w:eastAsiaTheme="minorEastAsia" w:hAnsiTheme="minorEastAsia" w:hint="eastAsia"/>
                <w:color w:val="000000" w:themeColor="text1"/>
              </w:rPr>
              <w:t>資産負債アプローチと収益費用アプローチの考え方を理解するとともに、関連する技術を身に付けている。</w:t>
            </w:r>
          </w:p>
          <w:p w14:paraId="38C59A5D" w14:textId="7F0E7FDD" w:rsidR="00E227A4" w:rsidRPr="001248EE" w:rsidRDefault="00E227A4" w:rsidP="00E227A4">
            <w:pPr>
              <w:ind w:leftChars="100" w:left="204"/>
              <w:rPr>
                <w:rFonts w:asciiTheme="majorEastAsia" w:eastAsiaTheme="majorEastAsia" w:hAnsiTheme="majorEastAsia"/>
                <w:color w:val="000000" w:themeColor="text1"/>
                <w:bdr w:val="single" w:sz="4" w:space="0" w:color="auto"/>
              </w:rPr>
            </w:pPr>
            <w:r w:rsidRPr="001248EE">
              <w:rPr>
                <w:rFonts w:asciiTheme="majorEastAsia" w:eastAsiaTheme="majorEastAsia" w:hAnsiTheme="majorEastAsia" w:hint="eastAsia"/>
                <w:color w:val="000000" w:themeColor="text1"/>
                <w:bdr w:val="single" w:sz="4" w:space="0" w:color="auto"/>
              </w:rPr>
              <w:t>ワークシート</w:t>
            </w:r>
          </w:p>
          <w:p w14:paraId="41B74AF4" w14:textId="77777777" w:rsidR="00E227A4" w:rsidRDefault="00E227A4" w:rsidP="008E7805">
            <w:pPr>
              <w:ind w:leftChars="100" w:left="204"/>
              <w:rPr>
                <w:rFonts w:asciiTheme="majorEastAsia" w:eastAsiaTheme="majorEastAsia" w:hAnsiTheme="majorEastAsia"/>
                <w:color w:val="000000" w:themeColor="text1"/>
              </w:rPr>
            </w:pPr>
          </w:p>
          <w:p w14:paraId="7384CEE7" w14:textId="77777777" w:rsidR="00E227A4" w:rsidRDefault="00E227A4" w:rsidP="008E7805">
            <w:pPr>
              <w:ind w:leftChars="100" w:left="204"/>
              <w:rPr>
                <w:rFonts w:asciiTheme="majorEastAsia" w:eastAsiaTheme="majorEastAsia" w:hAnsiTheme="majorEastAsia"/>
                <w:color w:val="000000" w:themeColor="text1"/>
              </w:rPr>
            </w:pPr>
          </w:p>
          <w:p w14:paraId="4DD5CB08" w14:textId="77777777" w:rsidR="00E227A4" w:rsidRDefault="00E227A4" w:rsidP="008E7805">
            <w:pPr>
              <w:ind w:leftChars="100" w:left="204"/>
              <w:rPr>
                <w:rFonts w:asciiTheme="majorEastAsia" w:eastAsiaTheme="majorEastAsia" w:hAnsiTheme="majorEastAsia"/>
                <w:color w:val="000000" w:themeColor="text1"/>
                <w:bdr w:val="single" w:sz="4" w:space="0" w:color="auto"/>
              </w:rPr>
            </w:pPr>
          </w:p>
          <w:p w14:paraId="6DB8D0B4" w14:textId="77777777" w:rsidR="00E951C2" w:rsidRDefault="00E951C2" w:rsidP="008E7805">
            <w:pPr>
              <w:ind w:leftChars="100" w:left="204"/>
              <w:rPr>
                <w:rFonts w:asciiTheme="majorEastAsia" w:eastAsiaTheme="majorEastAsia" w:hAnsiTheme="majorEastAsia"/>
                <w:color w:val="000000" w:themeColor="text1"/>
                <w:bdr w:val="single" w:sz="4" w:space="0" w:color="auto"/>
              </w:rPr>
            </w:pPr>
          </w:p>
          <w:p w14:paraId="50F47475" w14:textId="46B1C302" w:rsidR="00E951C2" w:rsidRPr="000E261B" w:rsidRDefault="00E951C2" w:rsidP="000E261B">
            <w:pPr>
              <w:ind w:left="204" w:hangingChars="100" w:hanging="204"/>
              <w:rPr>
                <w:rFonts w:asciiTheme="minorEastAsia" w:eastAsiaTheme="minorEastAsia" w:hAnsiTheme="minorEastAsia"/>
                <w:color w:val="000000" w:themeColor="text1"/>
                <w:bdr w:val="single" w:sz="4" w:space="0" w:color="auto"/>
              </w:rPr>
            </w:pPr>
            <w:r w:rsidRPr="000E261B">
              <w:rPr>
                <w:rFonts w:asciiTheme="minorEastAsia" w:eastAsiaTheme="minorEastAsia" w:hAnsiTheme="minorEastAsia" w:hint="eastAsia"/>
                <w:color w:val="000000" w:themeColor="text1"/>
              </w:rPr>
              <w:t>・</w:t>
            </w:r>
            <w:r w:rsidR="000E261B">
              <w:rPr>
                <w:rFonts w:asciiTheme="minorEastAsia" w:eastAsiaTheme="minorEastAsia" w:hAnsiTheme="minorEastAsia" w:hint="eastAsia"/>
                <w:color w:val="000000" w:themeColor="text1"/>
              </w:rPr>
              <w:t xml:space="preserve">　</w:t>
            </w:r>
            <w:r w:rsidRPr="000E261B">
              <w:rPr>
                <w:rFonts w:asciiTheme="minorEastAsia" w:eastAsiaTheme="minorEastAsia" w:hAnsiTheme="minorEastAsia" w:hint="eastAsia"/>
                <w:color w:val="000000" w:themeColor="text1"/>
              </w:rPr>
              <w:t>純利益と包括利益の関連について考察している。</w:t>
            </w:r>
          </w:p>
          <w:p w14:paraId="10BC17F3" w14:textId="574C4100" w:rsidR="00E951C2" w:rsidRPr="00794ED6" w:rsidRDefault="00E951C2" w:rsidP="008E7805">
            <w:pPr>
              <w:ind w:leftChars="100" w:left="204"/>
              <w:rPr>
                <w:rFonts w:asciiTheme="majorEastAsia" w:eastAsiaTheme="majorEastAsia" w:hAnsiTheme="majorEastAsia"/>
                <w:color w:val="000000" w:themeColor="text1"/>
                <w:bdr w:val="single" w:sz="4" w:space="0" w:color="auto"/>
              </w:rPr>
            </w:pPr>
            <w:r>
              <w:rPr>
                <w:rFonts w:asciiTheme="majorEastAsia" w:eastAsiaTheme="majorEastAsia" w:hAnsiTheme="majorEastAsia" w:hint="eastAsia"/>
                <w:color w:val="000000" w:themeColor="text1"/>
                <w:bdr w:val="single" w:sz="4" w:space="0" w:color="auto"/>
              </w:rPr>
              <w:t>観察・ワークシート</w:t>
            </w:r>
          </w:p>
        </w:tc>
      </w:tr>
    </w:tbl>
    <w:p w14:paraId="6ECC7FB8" w14:textId="11D1BA7B" w:rsidR="0027624C" w:rsidRDefault="0027624C" w:rsidP="0027624C">
      <w:pPr>
        <w:rPr>
          <w:rFonts w:ascii="ＭＳ ゴシック" w:eastAsia="ＭＳ ゴシック" w:hAnsi="ＭＳ ゴシック"/>
          <w:color w:val="000000" w:themeColor="text1"/>
        </w:rPr>
      </w:pPr>
    </w:p>
    <w:p w14:paraId="35EBC4F2" w14:textId="21EBF876" w:rsidR="0027624C" w:rsidRDefault="0027624C">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p w14:paraId="74A792C4" w14:textId="77777777" w:rsidR="0027624C" w:rsidRDefault="0027624C" w:rsidP="0027624C">
      <w:pPr>
        <w:rPr>
          <w:rFonts w:ascii="ＭＳ ゴシック" w:eastAsia="ＭＳ ゴシック" w:hAnsi="ＭＳ ゴシック"/>
          <w:color w:val="000000" w:themeColor="text1"/>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27624C" w:rsidRPr="007C0D67" w14:paraId="399B55D4" w14:textId="77777777" w:rsidTr="008E7805">
        <w:trPr>
          <w:trHeight w:val="689"/>
        </w:trPr>
        <w:tc>
          <w:tcPr>
            <w:tcW w:w="9328" w:type="dxa"/>
            <w:vAlign w:val="center"/>
          </w:tcPr>
          <w:p w14:paraId="5518F5D2" w14:textId="11762866" w:rsidR="0027624C" w:rsidRPr="007C0D67" w:rsidRDefault="0027624C" w:rsidP="008E7805">
            <w:pPr>
              <w:rPr>
                <w:rFonts w:asciiTheme="majorEastAsia" w:eastAsiaTheme="majorEastAsia" w:hAnsiTheme="majorEastAsia"/>
                <w:color w:val="000000" w:themeColor="text1"/>
                <w:lang w:eastAsia="zh-CN"/>
              </w:rPr>
            </w:pPr>
            <w:r w:rsidRPr="007F66F5">
              <w:rPr>
                <w:rFonts w:asciiTheme="majorEastAsia" w:eastAsiaTheme="majorEastAsia" w:hAnsiTheme="majorEastAsia" w:hint="eastAsia"/>
                <w:color w:val="000000" w:themeColor="text1"/>
                <w:sz w:val="21"/>
                <w:szCs w:val="21"/>
                <w:lang w:eastAsia="zh-CN"/>
              </w:rPr>
              <w:t xml:space="preserve">商業科　</w:t>
            </w:r>
            <w:r>
              <w:rPr>
                <w:rFonts w:asciiTheme="majorEastAsia" w:eastAsiaTheme="majorEastAsia" w:hAnsiTheme="majorEastAsia" w:hint="eastAsia"/>
                <w:color w:val="000000" w:themeColor="text1"/>
                <w:sz w:val="21"/>
                <w:szCs w:val="21"/>
                <w:lang w:eastAsia="zh-CN"/>
              </w:rPr>
              <w:t>「財務会計</w:t>
            </w:r>
            <w:r w:rsidR="00D0525C">
              <w:rPr>
                <w:rFonts w:asciiTheme="majorEastAsia" w:eastAsiaTheme="majorEastAsia" w:hAnsiTheme="majorEastAsia" w:hint="eastAsia"/>
                <w:color w:val="000000" w:themeColor="text1"/>
                <w:sz w:val="21"/>
                <w:szCs w:val="21"/>
                <w:lang w:eastAsia="zh-CN"/>
              </w:rPr>
              <w:t>２</w:t>
            </w:r>
            <w:r>
              <w:rPr>
                <w:rFonts w:asciiTheme="majorEastAsia" w:eastAsiaTheme="majorEastAsia" w:hAnsiTheme="majorEastAsia" w:hint="eastAsia"/>
                <w:color w:val="000000" w:themeColor="text1"/>
                <w:sz w:val="21"/>
                <w:szCs w:val="21"/>
                <w:lang w:eastAsia="zh-CN"/>
              </w:rPr>
              <w:t>」</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27624C" w:rsidRPr="007C0D67" w14:paraId="51E48CC6" w14:textId="77777777" w:rsidTr="008E7805">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17386602" w14:textId="77777777" w:rsidR="0027624C" w:rsidRPr="007C0D67" w:rsidRDefault="0027624C"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69AE12D8" w14:textId="77777777" w:rsidR="0027624C" w:rsidRPr="007C0D67" w:rsidRDefault="0027624C" w:rsidP="008E7805">
            <w:pPr>
              <w:rPr>
                <w:rFonts w:asciiTheme="majorEastAsia" w:eastAsiaTheme="majorEastAsia" w:hAnsiTheme="majorEastAsia"/>
                <w:color w:val="000000" w:themeColor="text1"/>
              </w:rPr>
            </w:pPr>
          </w:p>
          <w:p w14:paraId="5615EA8B" w14:textId="25FDD3C9" w:rsidR="0027624C" w:rsidRPr="007C0D67" w:rsidRDefault="0027624C"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00D0525C" w:rsidRPr="00D0525C">
              <w:rPr>
                <w:rFonts w:asciiTheme="majorEastAsia" w:eastAsiaTheme="majorEastAsia" w:hAnsiTheme="majorEastAsia" w:hint="eastAsia"/>
                <w:color w:val="000000" w:themeColor="text1"/>
              </w:rPr>
              <w:t>会計基準の国際的統合</w:t>
            </w:r>
            <w:r w:rsidRPr="007C0D67">
              <w:rPr>
                <w:rFonts w:asciiTheme="majorEastAsia" w:eastAsiaTheme="majorEastAsia" w:hAnsiTheme="majorEastAsia" w:hint="eastAsia"/>
                <w:color w:val="000000" w:themeColor="text1"/>
              </w:rPr>
              <w:t>」</w:t>
            </w:r>
          </w:p>
          <w:p w14:paraId="21D3BCED" w14:textId="77777777" w:rsidR="0027624C" w:rsidRPr="007C0D67" w:rsidRDefault="0027624C" w:rsidP="008E7805">
            <w:pPr>
              <w:rPr>
                <w:rFonts w:asciiTheme="majorEastAsia" w:eastAsiaTheme="majorEastAsia" w:hAnsiTheme="majorEastAsia"/>
                <w:color w:val="000000" w:themeColor="text1"/>
              </w:rPr>
            </w:pPr>
          </w:p>
          <w:p w14:paraId="53038F30" w14:textId="77777777" w:rsidR="0027624C" w:rsidRPr="007C0D67" w:rsidRDefault="0027624C" w:rsidP="008E7805">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4A98FC07" w14:textId="77777777" w:rsidR="0027624C" w:rsidRPr="007C0D67" w:rsidRDefault="0027624C" w:rsidP="008E7805">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05E5F58B" w14:textId="77777777" w:rsidR="00D0525C" w:rsidRPr="007C0D67" w:rsidRDefault="00D0525C" w:rsidP="00D0525C">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62099495" w14:textId="77777777" w:rsidR="00D0525C" w:rsidRPr="00D0525C" w:rsidRDefault="00D0525C" w:rsidP="00D0525C">
            <w:pPr>
              <w:rPr>
                <w:rFonts w:asciiTheme="majorEastAsia" w:eastAsiaTheme="majorEastAsia" w:hAnsiTheme="majorEastAsia"/>
                <w:color w:val="000000" w:themeColor="text1"/>
              </w:rPr>
            </w:pPr>
            <w:r w:rsidRPr="00D0525C">
              <w:rPr>
                <w:rFonts w:asciiTheme="majorEastAsia" w:eastAsiaTheme="majorEastAsia" w:hAnsiTheme="majorEastAsia" w:hint="eastAsia"/>
                <w:color w:val="000000" w:themeColor="text1"/>
              </w:rPr>
              <w:t>第1編 財務会計の基本概念と会計基準</w:t>
            </w:r>
          </w:p>
          <w:p w14:paraId="24961616" w14:textId="77777777" w:rsidR="00D0525C" w:rsidRDefault="00D0525C" w:rsidP="00D0525C">
            <w:pPr>
              <w:ind w:firstLineChars="100" w:firstLine="204"/>
              <w:rPr>
                <w:rFonts w:asciiTheme="majorEastAsia" w:eastAsiaTheme="majorEastAsia" w:hAnsiTheme="majorEastAsia"/>
                <w:color w:val="000000" w:themeColor="text1"/>
              </w:rPr>
            </w:pPr>
            <w:r w:rsidRPr="00D0525C">
              <w:rPr>
                <w:rFonts w:asciiTheme="majorEastAsia" w:eastAsiaTheme="majorEastAsia" w:hAnsiTheme="majorEastAsia" w:hint="eastAsia"/>
                <w:color w:val="000000" w:themeColor="text1"/>
              </w:rPr>
              <w:t>第１章　財務諸表の作成と表示の考え方</w:t>
            </w:r>
          </w:p>
          <w:p w14:paraId="2CDA0A6F" w14:textId="77777777" w:rsidR="00D0525C" w:rsidRPr="00D0525C" w:rsidRDefault="00D0525C" w:rsidP="00D0525C">
            <w:pPr>
              <w:ind w:firstLineChars="100" w:firstLine="204"/>
              <w:rPr>
                <w:rFonts w:asciiTheme="majorEastAsia" w:eastAsiaTheme="majorEastAsia" w:hAnsiTheme="majorEastAsia"/>
                <w:color w:val="000000" w:themeColor="text1"/>
                <w:sz w:val="16"/>
                <w:szCs w:val="16"/>
              </w:rPr>
            </w:pPr>
            <w:r w:rsidRPr="00D0525C">
              <w:rPr>
                <w:rFonts w:asciiTheme="majorEastAsia" w:eastAsiaTheme="majorEastAsia" w:hAnsiTheme="majorEastAsia" w:hint="eastAsia"/>
                <w:color w:val="000000" w:themeColor="text1"/>
              </w:rPr>
              <w:t xml:space="preserve">第２章　</w:t>
            </w:r>
            <w:r w:rsidRPr="00D0525C">
              <w:rPr>
                <w:rFonts w:asciiTheme="majorEastAsia" w:eastAsiaTheme="majorEastAsia" w:hAnsiTheme="majorEastAsia" w:hint="eastAsia"/>
                <w:color w:val="000000" w:themeColor="text1"/>
                <w:sz w:val="16"/>
                <w:szCs w:val="16"/>
              </w:rPr>
              <w:t>資産負債アプローチと収益費用アプローチ</w:t>
            </w:r>
          </w:p>
          <w:p w14:paraId="2F57AF15" w14:textId="43CEFFE4" w:rsidR="0027624C" w:rsidRPr="007C0D67" w:rsidRDefault="00D0525C" w:rsidP="00D0525C">
            <w:pPr>
              <w:ind w:firstLineChars="100" w:firstLine="204"/>
              <w:rPr>
                <w:rFonts w:asciiTheme="majorEastAsia" w:eastAsiaTheme="majorEastAsia" w:hAnsiTheme="majorEastAsia"/>
                <w:color w:val="000000" w:themeColor="text1"/>
              </w:rPr>
            </w:pPr>
            <w:r w:rsidRPr="00D0525C">
              <w:rPr>
                <w:rFonts w:asciiTheme="majorEastAsia" w:eastAsiaTheme="majorEastAsia" w:hAnsiTheme="majorEastAsia" w:hint="eastAsia"/>
                <w:color w:val="000000" w:themeColor="text1"/>
              </w:rPr>
              <w:t>第３章　会計基準の国際的統合</w:t>
            </w:r>
          </w:p>
        </w:tc>
      </w:tr>
    </w:tbl>
    <w:p w14:paraId="47F96118" w14:textId="77777777" w:rsidR="0027624C" w:rsidRPr="007C0D67" w:rsidRDefault="0027624C" w:rsidP="0027624C">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450EB567" w14:textId="5328C95F" w:rsidR="0027624C" w:rsidRPr="00F23250" w:rsidRDefault="0027624C" w:rsidP="0027624C">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 xml:space="preserve">(1) </w:t>
      </w:r>
      <w:r w:rsidR="00212752">
        <w:rPr>
          <w:rFonts w:asciiTheme="minorEastAsia" w:eastAsiaTheme="minorEastAsia" w:hAnsiTheme="minorEastAsia" w:hint="eastAsia"/>
          <w:color w:val="000000" w:themeColor="text1"/>
        </w:rPr>
        <w:t>会計基準の国際的統合の考え方を理解するとともに、関連する技術を身に付けている。</w:t>
      </w:r>
    </w:p>
    <w:p w14:paraId="60520888" w14:textId="4780F58E" w:rsidR="0027624C" w:rsidRPr="00F23250" w:rsidRDefault="0027624C" w:rsidP="0027624C">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 xml:space="preserve">(2) </w:t>
      </w:r>
      <w:r w:rsidR="00212752">
        <w:rPr>
          <w:rFonts w:asciiTheme="minorEastAsia" w:eastAsiaTheme="minorEastAsia" w:hAnsiTheme="minorEastAsia" w:hint="eastAsia"/>
          <w:color w:val="auto"/>
        </w:rPr>
        <w:t>会計基準の国際的統合の考え方について、企業活動に関連付けて見いだす。</w:t>
      </w:r>
    </w:p>
    <w:p w14:paraId="461E3A9F" w14:textId="54708221" w:rsidR="0027624C" w:rsidRPr="00F23250" w:rsidRDefault="0027624C" w:rsidP="0027624C">
      <w:pPr>
        <w:ind w:leftChars="100" w:left="473" w:hangingChars="132" w:hanging="269"/>
        <w:rPr>
          <w:rFonts w:asciiTheme="minorEastAsia" w:eastAsiaTheme="minorEastAsia" w:hAnsiTheme="minorEastAsia"/>
          <w:color w:val="auto"/>
        </w:rPr>
      </w:pPr>
      <w:r>
        <w:rPr>
          <w:rFonts w:asciiTheme="minorEastAsia" w:eastAsiaTheme="minorEastAsia" w:hAnsiTheme="minorEastAsia" w:hint="eastAsia"/>
          <w:color w:val="auto"/>
        </w:rPr>
        <w:t xml:space="preserve">(3) </w:t>
      </w:r>
      <w:r w:rsidR="00E656C9">
        <w:rPr>
          <w:rFonts w:asciiTheme="minorEastAsia" w:eastAsiaTheme="minorEastAsia" w:hAnsiTheme="minorEastAsia" w:hint="eastAsia"/>
          <w:color w:val="auto"/>
        </w:rPr>
        <w:t>会計基準の国際的統合の考え方について自ら学び、適正な会計情報の提供と効果的な活用に主体的かつ協働的に取り組む。</w:t>
      </w:r>
    </w:p>
    <w:p w14:paraId="10BBD136" w14:textId="77777777" w:rsidR="0027624C" w:rsidRDefault="0027624C" w:rsidP="0027624C">
      <w:pPr>
        <w:rPr>
          <w:rFonts w:asciiTheme="majorEastAsia" w:eastAsiaTheme="majorEastAsia" w:hAnsiTheme="majorEastAsia"/>
          <w:color w:val="000000" w:themeColor="text1"/>
        </w:rPr>
      </w:pPr>
    </w:p>
    <w:p w14:paraId="1055CA3B" w14:textId="77777777" w:rsidR="0027624C" w:rsidRPr="007C0D67" w:rsidRDefault="0027624C" w:rsidP="0027624C">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27624C" w:rsidRPr="007C0D67" w14:paraId="066CD998" w14:textId="77777777" w:rsidTr="008E7805">
        <w:trPr>
          <w:trHeight w:val="501"/>
        </w:trPr>
        <w:tc>
          <w:tcPr>
            <w:tcW w:w="3114" w:type="dxa"/>
            <w:shd w:val="clear" w:color="auto" w:fill="D9D9D9" w:themeFill="background1" w:themeFillShade="D9"/>
            <w:vAlign w:val="center"/>
          </w:tcPr>
          <w:p w14:paraId="463BE318" w14:textId="77777777" w:rsidR="0027624C" w:rsidRPr="007C0D67" w:rsidRDefault="0027624C"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0283E943" w14:textId="77777777" w:rsidR="0027624C" w:rsidRPr="007C0D67" w:rsidRDefault="0027624C"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19986524" w14:textId="77777777" w:rsidR="0027624C" w:rsidRPr="007C0D67" w:rsidRDefault="0027624C"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27624C" w:rsidRPr="007C0D67" w14:paraId="6BF534D7" w14:textId="77777777" w:rsidTr="008E7805">
        <w:trPr>
          <w:trHeight w:val="1754"/>
        </w:trPr>
        <w:tc>
          <w:tcPr>
            <w:tcW w:w="3114" w:type="dxa"/>
          </w:tcPr>
          <w:p w14:paraId="18E45996" w14:textId="5B5A3D4A" w:rsidR="0027624C" w:rsidRPr="001E2221" w:rsidRDefault="00E656C9" w:rsidP="008E7805">
            <w:pPr>
              <w:spacing w:beforeLines="50" w:before="148"/>
              <w:ind w:firstLineChars="100" w:firstLine="204"/>
              <w:rPr>
                <w:rFonts w:asciiTheme="minorEastAsia" w:eastAsiaTheme="minorEastAsia" w:hAnsiTheme="minorEastAsia"/>
                <w:color w:val="auto"/>
              </w:rPr>
            </w:pPr>
            <w:r w:rsidRPr="00E656C9">
              <w:rPr>
                <w:rFonts w:asciiTheme="minorEastAsia" w:eastAsiaTheme="minorEastAsia" w:hAnsiTheme="minorEastAsia" w:hint="eastAsia"/>
                <w:color w:val="auto"/>
              </w:rPr>
              <w:t>会計基準の国際的統合の考え方を理解するとともに、関連する技術を身に付けている。</w:t>
            </w:r>
          </w:p>
        </w:tc>
        <w:tc>
          <w:tcPr>
            <w:tcW w:w="3114" w:type="dxa"/>
          </w:tcPr>
          <w:p w14:paraId="0B4DA045" w14:textId="54F6A913" w:rsidR="0027624C" w:rsidRPr="001E2221" w:rsidRDefault="00E656C9" w:rsidP="008E7805">
            <w:pPr>
              <w:spacing w:beforeLines="50" w:before="148"/>
              <w:ind w:firstLineChars="100" w:firstLine="204"/>
              <w:rPr>
                <w:rFonts w:asciiTheme="minorEastAsia" w:eastAsiaTheme="minorEastAsia" w:hAnsiTheme="minorEastAsia"/>
                <w:color w:val="auto"/>
              </w:rPr>
            </w:pPr>
            <w:r w:rsidRPr="00E656C9">
              <w:rPr>
                <w:rFonts w:asciiTheme="minorEastAsia" w:eastAsiaTheme="minorEastAsia" w:hAnsiTheme="minorEastAsia" w:hint="eastAsia"/>
                <w:color w:val="auto"/>
              </w:rPr>
              <w:t>会計基準の国際的統合の考え方について、企業活動に関連付けて見いだ</w:t>
            </w:r>
            <w:r>
              <w:rPr>
                <w:rFonts w:asciiTheme="minorEastAsia" w:eastAsiaTheme="minorEastAsia" w:hAnsiTheme="minorEastAsia" w:hint="eastAsia"/>
                <w:color w:val="auto"/>
              </w:rPr>
              <w:t>そうとしている</w:t>
            </w:r>
            <w:r w:rsidRPr="00E656C9">
              <w:rPr>
                <w:rFonts w:asciiTheme="minorEastAsia" w:eastAsiaTheme="minorEastAsia" w:hAnsiTheme="minorEastAsia" w:hint="eastAsia"/>
                <w:color w:val="auto"/>
              </w:rPr>
              <w:t>。</w:t>
            </w:r>
          </w:p>
        </w:tc>
        <w:tc>
          <w:tcPr>
            <w:tcW w:w="3115" w:type="dxa"/>
          </w:tcPr>
          <w:p w14:paraId="3C0A2333" w14:textId="52816D1B" w:rsidR="0027624C" w:rsidRPr="001E2221" w:rsidRDefault="00E656C9" w:rsidP="008E7805">
            <w:pPr>
              <w:spacing w:beforeLines="50" w:before="148"/>
              <w:ind w:firstLineChars="100" w:firstLine="204"/>
              <w:rPr>
                <w:rFonts w:asciiTheme="minorEastAsia" w:eastAsiaTheme="minorEastAsia" w:hAnsiTheme="minorEastAsia"/>
                <w:color w:val="auto"/>
              </w:rPr>
            </w:pPr>
            <w:r w:rsidRPr="00E656C9">
              <w:rPr>
                <w:rFonts w:asciiTheme="minorEastAsia" w:eastAsiaTheme="minorEastAsia" w:hAnsiTheme="minorEastAsia" w:hint="eastAsia"/>
                <w:color w:val="auto"/>
              </w:rPr>
              <w:t>会計基準の国際的統合の考え方について自ら学び、適正な会計情報の提供と効果的な活用に主体的かつ協働的に取り組</w:t>
            </w:r>
            <w:r>
              <w:rPr>
                <w:rFonts w:asciiTheme="minorEastAsia" w:eastAsiaTheme="minorEastAsia" w:hAnsiTheme="minorEastAsia" w:hint="eastAsia"/>
                <w:color w:val="auto"/>
              </w:rPr>
              <w:t>もうとしている</w:t>
            </w:r>
            <w:r w:rsidRPr="00E656C9">
              <w:rPr>
                <w:rFonts w:asciiTheme="minorEastAsia" w:eastAsiaTheme="minorEastAsia" w:hAnsiTheme="minorEastAsia" w:hint="eastAsia"/>
                <w:color w:val="auto"/>
              </w:rPr>
              <w:t>。</w:t>
            </w:r>
          </w:p>
        </w:tc>
      </w:tr>
    </w:tbl>
    <w:p w14:paraId="38F909BA" w14:textId="77777777" w:rsidR="0027624C" w:rsidRDefault="0027624C" w:rsidP="0027624C">
      <w:pPr>
        <w:rPr>
          <w:rFonts w:asciiTheme="majorEastAsia" w:eastAsiaTheme="majorEastAsia" w:hAnsiTheme="majorEastAsia"/>
          <w:color w:val="000000" w:themeColor="text1"/>
        </w:rPr>
      </w:pPr>
    </w:p>
    <w:p w14:paraId="44F6F485" w14:textId="77777777" w:rsidR="0027624C" w:rsidRDefault="0027624C" w:rsidP="0027624C">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27624C" w:rsidRPr="00B12745" w14:paraId="78811C1C" w14:textId="77777777" w:rsidTr="008E7805">
        <w:trPr>
          <w:trHeight w:val="463"/>
          <w:jc w:val="center"/>
        </w:trPr>
        <w:tc>
          <w:tcPr>
            <w:tcW w:w="562" w:type="dxa"/>
            <w:shd w:val="clear" w:color="auto" w:fill="D9D9D9" w:themeFill="background1" w:themeFillShade="D9"/>
            <w:vAlign w:val="center"/>
          </w:tcPr>
          <w:p w14:paraId="510F64E3" w14:textId="77777777" w:rsidR="0027624C" w:rsidRPr="00B12745" w:rsidRDefault="0027624C" w:rsidP="008E7805">
            <w:pPr>
              <w:jc w:val="center"/>
            </w:pPr>
            <w:r w:rsidRPr="00B12745">
              <w:rPr>
                <w:rFonts w:hint="eastAsia"/>
              </w:rPr>
              <w:t>時間</w:t>
            </w:r>
          </w:p>
        </w:tc>
        <w:tc>
          <w:tcPr>
            <w:tcW w:w="4678" w:type="dxa"/>
            <w:shd w:val="clear" w:color="auto" w:fill="D9D9D9" w:themeFill="background1" w:themeFillShade="D9"/>
            <w:vAlign w:val="center"/>
          </w:tcPr>
          <w:p w14:paraId="569E38BF" w14:textId="77777777" w:rsidR="0027624C" w:rsidRPr="00B12745" w:rsidRDefault="0027624C" w:rsidP="008E7805">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0EF3E0E4" w14:textId="77777777" w:rsidR="0027624C" w:rsidRPr="00B12745" w:rsidRDefault="0027624C" w:rsidP="008E7805">
            <w:pPr>
              <w:jc w:val="center"/>
            </w:pPr>
            <w:r w:rsidRPr="00B12745">
              <w:rPr>
                <w:rFonts w:hint="eastAsia"/>
              </w:rPr>
              <w:t>重点</w:t>
            </w:r>
          </w:p>
        </w:tc>
        <w:tc>
          <w:tcPr>
            <w:tcW w:w="426" w:type="dxa"/>
            <w:shd w:val="clear" w:color="auto" w:fill="D9D9D9" w:themeFill="background1" w:themeFillShade="D9"/>
          </w:tcPr>
          <w:p w14:paraId="3D0734B7" w14:textId="77777777" w:rsidR="0027624C" w:rsidRPr="00B12745" w:rsidRDefault="0027624C" w:rsidP="008E7805">
            <w:pPr>
              <w:jc w:val="center"/>
            </w:pPr>
            <w:r w:rsidRPr="00B12745">
              <w:rPr>
                <w:rFonts w:hint="eastAsia"/>
              </w:rPr>
              <w:t>記録</w:t>
            </w:r>
          </w:p>
        </w:tc>
        <w:tc>
          <w:tcPr>
            <w:tcW w:w="3274" w:type="dxa"/>
            <w:shd w:val="clear" w:color="auto" w:fill="D9D9D9" w:themeFill="background1" w:themeFillShade="D9"/>
            <w:vAlign w:val="center"/>
          </w:tcPr>
          <w:p w14:paraId="587E188F" w14:textId="77777777" w:rsidR="0027624C" w:rsidRPr="00B12745" w:rsidRDefault="0027624C" w:rsidP="008E7805">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27624C" w:rsidRPr="00DC6307" w14:paraId="45387F74" w14:textId="77777777" w:rsidTr="008E7805">
        <w:trPr>
          <w:cantSplit/>
          <w:trHeight w:val="2958"/>
          <w:jc w:val="center"/>
        </w:trPr>
        <w:tc>
          <w:tcPr>
            <w:tcW w:w="562" w:type="dxa"/>
            <w:textDirection w:val="tbRlV"/>
            <w:vAlign w:val="center"/>
          </w:tcPr>
          <w:p w14:paraId="0C20492C" w14:textId="77777777" w:rsidR="0027624C" w:rsidRPr="00872520" w:rsidRDefault="0027624C" w:rsidP="008E7805">
            <w:pPr>
              <w:ind w:left="113" w:right="113"/>
              <w:jc w:val="center"/>
              <w:rPr>
                <w:sz w:val="21"/>
                <w:szCs w:val="21"/>
              </w:rPr>
            </w:pPr>
            <w:r>
              <w:rPr>
                <w:rFonts w:hint="eastAsia"/>
                <w:sz w:val="21"/>
                <w:szCs w:val="21"/>
              </w:rPr>
              <w:t>第一次（　時間）</w:t>
            </w:r>
          </w:p>
        </w:tc>
        <w:tc>
          <w:tcPr>
            <w:tcW w:w="4678" w:type="dxa"/>
          </w:tcPr>
          <w:p w14:paraId="79202FC2" w14:textId="77777777" w:rsidR="00D0525C" w:rsidRPr="000E261B" w:rsidRDefault="00D0525C" w:rsidP="00D0525C">
            <w:pPr>
              <w:ind w:left="204" w:hangingChars="100" w:hanging="204"/>
              <w:rPr>
                <w:rFonts w:asciiTheme="minorEastAsia" w:eastAsiaTheme="minorEastAsia" w:hAnsiTheme="minorEastAsia"/>
                <w:color w:val="000000" w:themeColor="text1"/>
              </w:rPr>
            </w:pPr>
            <w:r w:rsidRPr="000E261B">
              <w:rPr>
                <w:rFonts w:asciiTheme="minorEastAsia" w:eastAsiaTheme="minorEastAsia" w:hAnsiTheme="minorEastAsia" w:hint="eastAsia"/>
                <w:color w:val="000000" w:themeColor="text1"/>
              </w:rPr>
              <w:t>1 わが国の会計基準の特徴</w:t>
            </w:r>
          </w:p>
          <w:p w14:paraId="44D6C3DF" w14:textId="77777777" w:rsidR="0027624C" w:rsidRPr="000E261B" w:rsidRDefault="00D0525C" w:rsidP="00D0525C">
            <w:pPr>
              <w:ind w:left="204" w:hangingChars="100" w:hanging="204"/>
              <w:rPr>
                <w:rFonts w:asciiTheme="minorEastAsia" w:eastAsiaTheme="minorEastAsia" w:hAnsiTheme="minorEastAsia"/>
                <w:color w:val="000000" w:themeColor="text1"/>
              </w:rPr>
            </w:pPr>
            <w:r w:rsidRPr="000E261B">
              <w:rPr>
                <w:rFonts w:asciiTheme="minorEastAsia" w:eastAsiaTheme="minorEastAsia" w:hAnsiTheme="minorEastAsia" w:hint="eastAsia"/>
                <w:color w:val="000000" w:themeColor="text1"/>
              </w:rPr>
              <w:t>2 会計基準の国際的な動き</w:t>
            </w:r>
          </w:p>
          <w:p w14:paraId="6EB9023D" w14:textId="77777777" w:rsidR="00E656C9" w:rsidRPr="000E261B" w:rsidRDefault="00E656C9" w:rsidP="00D0525C">
            <w:pPr>
              <w:ind w:left="204" w:hangingChars="100" w:hanging="204"/>
              <w:rPr>
                <w:rFonts w:asciiTheme="minorEastAsia" w:eastAsiaTheme="minorEastAsia" w:hAnsiTheme="minorEastAsia"/>
                <w:color w:val="000000" w:themeColor="text1"/>
              </w:rPr>
            </w:pPr>
          </w:p>
          <w:tbl>
            <w:tblPr>
              <w:tblStyle w:val="a9"/>
              <w:tblpPr w:leftFromText="142" w:rightFromText="142" w:vertAnchor="text" w:horzAnchor="margin" w:tblpY="-297"/>
              <w:tblOverlap w:val="never"/>
              <w:tblW w:w="0" w:type="auto"/>
              <w:tblLayout w:type="fixed"/>
              <w:tblLook w:val="04A0" w:firstRow="1" w:lastRow="0" w:firstColumn="1" w:lastColumn="0" w:noHBand="0" w:noVBand="1"/>
            </w:tblPr>
            <w:tblGrid>
              <w:gridCol w:w="4452"/>
            </w:tblGrid>
            <w:tr w:rsidR="00E656C9" w:rsidRPr="000E261B" w14:paraId="313D2D63" w14:textId="77777777" w:rsidTr="000E261B">
              <w:tc>
                <w:tcPr>
                  <w:tcW w:w="4452" w:type="dxa"/>
                </w:tcPr>
                <w:p w14:paraId="32CE591B" w14:textId="028F07B5" w:rsidR="00E656C9" w:rsidRPr="000E261B" w:rsidRDefault="00E656C9" w:rsidP="00E656C9">
                  <w:pPr>
                    <w:ind w:leftChars="-5" w:left="-10"/>
                    <w:rPr>
                      <w:rFonts w:asciiTheme="minorEastAsia" w:eastAsiaTheme="minorEastAsia" w:hAnsiTheme="minorEastAsia"/>
                      <w:color w:val="000000" w:themeColor="text1"/>
                    </w:rPr>
                  </w:pPr>
                  <w:r w:rsidRPr="000E261B">
                    <w:rPr>
                      <w:rFonts w:asciiTheme="minorEastAsia" w:eastAsiaTheme="minorEastAsia" w:hAnsiTheme="minorEastAsia" w:hint="eastAsia"/>
                      <w:color w:val="000000" w:themeColor="text1"/>
                    </w:rPr>
                    <w:t>企業の会計基準について学び会計基準の国際的な動きを</w:t>
                  </w:r>
                  <w:r w:rsidR="00226A1E" w:rsidRPr="000E261B">
                    <w:rPr>
                      <w:rFonts w:asciiTheme="minorEastAsia" w:eastAsiaTheme="minorEastAsia" w:hAnsiTheme="minorEastAsia" w:hint="eastAsia"/>
                      <w:color w:val="000000" w:themeColor="text1"/>
                    </w:rPr>
                    <w:t>考察する。</w:t>
                  </w:r>
                </w:p>
              </w:tc>
            </w:tr>
          </w:tbl>
          <w:p w14:paraId="34EBE5A6" w14:textId="276F6FC9" w:rsidR="00E656C9" w:rsidRPr="000E261B" w:rsidRDefault="00E656C9" w:rsidP="00D0525C">
            <w:pPr>
              <w:ind w:left="204" w:hangingChars="100" w:hanging="204"/>
              <w:rPr>
                <w:rFonts w:asciiTheme="minorEastAsia" w:eastAsiaTheme="minorEastAsia" w:hAnsiTheme="minorEastAsia"/>
                <w:color w:val="000000" w:themeColor="text1"/>
              </w:rPr>
            </w:pPr>
          </w:p>
        </w:tc>
        <w:tc>
          <w:tcPr>
            <w:tcW w:w="425" w:type="dxa"/>
          </w:tcPr>
          <w:p w14:paraId="1ACBB311" w14:textId="77777777" w:rsidR="0027624C" w:rsidRDefault="0027624C" w:rsidP="008E7805">
            <w:pPr>
              <w:jc w:val="center"/>
            </w:pPr>
          </w:p>
          <w:p w14:paraId="2C964C8D" w14:textId="25393471" w:rsidR="00E656C9" w:rsidRDefault="00E656C9" w:rsidP="008E7805">
            <w:pPr>
              <w:jc w:val="center"/>
            </w:pPr>
            <w:r>
              <w:rPr>
                <w:rFonts w:hint="eastAsia"/>
              </w:rPr>
              <w:t>態</w:t>
            </w:r>
          </w:p>
          <w:p w14:paraId="28DC0B21" w14:textId="77777777" w:rsidR="00E656C9" w:rsidRDefault="00E656C9" w:rsidP="008E7805">
            <w:pPr>
              <w:jc w:val="center"/>
            </w:pPr>
          </w:p>
          <w:p w14:paraId="52E2761A" w14:textId="77777777" w:rsidR="00E656C9" w:rsidRDefault="00E656C9" w:rsidP="008E7805">
            <w:pPr>
              <w:jc w:val="center"/>
            </w:pPr>
          </w:p>
          <w:p w14:paraId="3A8815CC" w14:textId="77777777" w:rsidR="00E656C9" w:rsidRDefault="00E656C9" w:rsidP="008E7805">
            <w:pPr>
              <w:jc w:val="center"/>
            </w:pPr>
          </w:p>
          <w:p w14:paraId="0207A567" w14:textId="77777777" w:rsidR="00E656C9" w:rsidRDefault="00E656C9" w:rsidP="008E7805">
            <w:pPr>
              <w:jc w:val="center"/>
            </w:pPr>
          </w:p>
          <w:p w14:paraId="58D5DD5B" w14:textId="77777777" w:rsidR="00E656C9" w:rsidRPr="00731D6A" w:rsidRDefault="00E656C9" w:rsidP="008E7805">
            <w:pPr>
              <w:jc w:val="center"/>
            </w:pPr>
          </w:p>
        </w:tc>
        <w:tc>
          <w:tcPr>
            <w:tcW w:w="426" w:type="dxa"/>
          </w:tcPr>
          <w:p w14:paraId="1F99E24C" w14:textId="77777777" w:rsidR="0027624C" w:rsidRPr="00731D6A" w:rsidRDefault="0027624C" w:rsidP="008E7805">
            <w:pPr>
              <w:jc w:val="center"/>
              <w:rPr>
                <w:color w:val="000000" w:themeColor="text1"/>
              </w:rPr>
            </w:pPr>
          </w:p>
          <w:p w14:paraId="6D8B4936" w14:textId="77777777" w:rsidR="0027624C" w:rsidRPr="00731D6A" w:rsidRDefault="0027624C" w:rsidP="008E7805">
            <w:pPr>
              <w:jc w:val="center"/>
              <w:rPr>
                <w:color w:val="000000" w:themeColor="text1"/>
              </w:rPr>
            </w:pPr>
          </w:p>
          <w:p w14:paraId="13848106" w14:textId="77777777" w:rsidR="0027624C" w:rsidRPr="00731D6A" w:rsidRDefault="0027624C" w:rsidP="008E7805">
            <w:pPr>
              <w:jc w:val="center"/>
              <w:rPr>
                <w:color w:val="000000" w:themeColor="text1"/>
              </w:rPr>
            </w:pPr>
          </w:p>
          <w:p w14:paraId="5D5685F0" w14:textId="77777777" w:rsidR="0027624C" w:rsidRPr="00731D6A" w:rsidRDefault="0027624C" w:rsidP="008E7805">
            <w:pPr>
              <w:rPr>
                <w:color w:val="000000" w:themeColor="text1"/>
              </w:rPr>
            </w:pPr>
          </w:p>
          <w:p w14:paraId="5B5D4252" w14:textId="77777777" w:rsidR="0027624C" w:rsidRPr="00731D6A" w:rsidRDefault="0027624C" w:rsidP="008E7805">
            <w:pPr>
              <w:jc w:val="center"/>
              <w:rPr>
                <w:color w:val="000000" w:themeColor="text1"/>
              </w:rPr>
            </w:pPr>
          </w:p>
          <w:p w14:paraId="23C6207A" w14:textId="77777777" w:rsidR="0027624C" w:rsidRDefault="0027624C" w:rsidP="008E7805">
            <w:pPr>
              <w:jc w:val="center"/>
              <w:rPr>
                <w:color w:val="000000" w:themeColor="text1"/>
              </w:rPr>
            </w:pPr>
          </w:p>
          <w:p w14:paraId="02D8B640" w14:textId="77777777" w:rsidR="0027624C" w:rsidRPr="00731D6A" w:rsidRDefault="0027624C" w:rsidP="008E7805">
            <w:pPr>
              <w:jc w:val="center"/>
              <w:rPr>
                <w:color w:val="000000" w:themeColor="text1"/>
              </w:rPr>
            </w:pPr>
          </w:p>
        </w:tc>
        <w:tc>
          <w:tcPr>
            <w:tcW w:w="3274" w:type="dxa"/>
            <w:tcBorders>
              <w:right w:val="single" w:sz="4" w:space="0" w:color="000000"/>
            </w:tcBorders>
          </w:tcPr>
          <w:p w14:paraId="1D444EF3" w14:textId="77777777" w:rsidR="0027624C" w:rsidRDefault="0027624C" w:rsidP="008E7805">
            <w:pPr>
              <w:ind w:leftChars="100" w:left="204"/>
              <w:rPr>
                <w:rFonts w:asciiTheme="majorEastAsia" w:eastAsiaTheme="majorEastAsia" w:hAnsiTheme="majorEastAsia"/>
                <w:color w:val="000000" w:themeColor="text1"/>
                <w:bdr w:val="single" w:sz="4" w:space="0" w:color="auto"/>
              </w:rPr>
            </w:pPr>
          </w:p>
          <w:p w14:paraId="61BFD6B0" w14:textId="56220EC3" w:rsidR="00E656C9" w:rsidRPr="000E261B" w:rsidRDefault="00E656C9" w:rsidP="000E261B">
            <w:pPr>
              <w:ind w:left="204" w:hangingChars="100" w:hanging="204"/>
              <w:rPr>
                <w:rFonts w:asciiTheme="minorEastAsia" w:eastAsiaTheme="minorEastAsia" w:hAnsiTheme="minorEastAsia"/>
                <w:color w:val="000000" w:themeColor="text1"/>
              </w:rPr>
            </w:pPr>
            <w:r w:rsidRPr="000E261B">
              <w:rPr>
                <w:rFonts w:asciiTheme="minorEastAsia" w:eastAsiaTheme="minorEastAsia" w:hAnsiTheme="minorEastAsia" w:hint="eastAsia"/>
                <w:color w:val="000000" w:themeColor="text1"/>
              </w:rPr>
              <w:t>・</w:t>
            </w:r>
            <w:r w:rsidR="000E261B" w:rsidRPr="000E261B">
              <w:rPr>
                <w:rFonts w:asciiTheme="minorEastAsia" w:eastAsiaTheme="minorEastAsia" w:hAnsiTheme="minorEastAsia" w:hint="eastAsia"/>
                <w:color w:val="000000" w:themeColor="text1"/>
              </w:rPr>
              <w:t xml:space="preserve">　</w:t>
            </w:r>
            <w:r w:rsidRPr="000E261B">
              <w:rPr>
                <w:rFonts w:asciiTheme="minorEastAsia" w:eastAsiaTheme="minorEastAsia" w:hAnsiTheme="minorEastAsia" w:hint="eastAsia"/>
                <w:color w:val="000000" w:themeColor="text1"/>
              </w:rPr>
              <w:t>会計基準の国際的統合の考え方について自ら学び、適正な会計情報の提供と効果的な活用に主体的かつ協働的に取り組もうとしている。</w:t>
            </w:r>
          </w:p>
          <w:p w14:paraId="777B2F47" w14:textId="77777777" w:rsidR="00E656C9" w:rsidRPr="001248EE" w:rsidRDefault="00E656C9" w:rsidP="00E656C9">
            <w:pPr>
              <w:ind w:leftChars="100" w:left="204"/>
              <w:rPr>
                <w:rFonts w:asciiTheme="majorEastAsia" w:eastAsiaTheme="majorEastAsia" w:hAnsiTheme="majorEastAsia"/>
                <w:color w:val="000000" w:themeColor="text1"/>
                <w:bdr w:val="single" w:sz="4" w:space="0" w:color="auto"/>
              </w:rPr>
            </w:pPr>
            <w:r w:rsidRPr="001248EE">
              <w:rPr>
                <w:rFonts w:asciiTheme="majorEastAsia" w:eastAsiaTheme="majorEastAsia" w:hAnsiTheme="majorEastAsia" w:hint="eastAsia"/>
                <w:color w:val="000000" w:themeColor="text1"/>
                <w:bdr w:val="single" w:sz="4" w:space="0" w:color="auto"/>
              </w:rPr>
              <w:t>観察・ワークシート</w:t>
            </w:r>
          </w:p>
          <w:p w14:paraId="70CC4606" w14:textId="77777777" w:rsidR="00E656C9" w:rsidRDefault="00E656C9" w:rsidP="008E7805">
            <w:pPr>
              <w:ind w:leftChars="100" w:left="204"/>
              <w:rPr>
                <w:rFonts w:asciiTheme="majorEastAsia" w:eastAsiaTheme="majorEastAsia" w:hAnsiTheme="majorEastAsia"/>
                <w:color w:val="000000" w:themeColor="text1"/>
                <w:bdr w:val="single" w:sz="4" w:space="0" w:color="auto"/>
              </w:rPr>
            </w:pPr>
          </w:p>
          <w:p w14:paraId="182C530F" w14:textId="77777777" w:rsidR="00E656C9" w:rsidRDefault="00E656C9" w:rsidP="008E7805">
            <w:pPr>
              <w:ind w:leftChars="100" w:left="204"/>
              <w:rPr>
                <w:rFonts w:asciiTheme="majorEastAsia" w:eastAsiaTheme="majorEastAsia" w:hAnsiTheme="majorEastAsia"/>
                <w:color w:val="000000" w:themeColor="text1"/>
                <w:bdr w:val="single" w:sz="4" w:space="0" w:color="auto"/>
              </w:rPr>
            </w:pPr>
          </w:p>
          <w:p w14:paraId="4ED46521" w14:textId="77777777" w:rsidR="00E656C9" w:rsidRPr="00794ED6" w:rsidRDefault="00E656C9" w:rsidP="008E7805">
            <w:pPr>
              <w:ind w:leftChars="100" w:left="204"/>
              <w:rPr>
                <w:rFonts w:asciiTheme="majorEastAsia" w:eastAsiaTheme="majorEastAsia" w:hAnsiTheme="majorEastAsia"/>
                <w:color w:val="000000" w:themeColor="text1"/>
                <w:bdr w:val="single" w:sz="4" w:space="0" w:color="auto"/>
              </w:rPr>
            </w:pPr>
          </w:p>
        </w:tc>
      </w:tr>
    </w:tbl>
    <w:p w14:paraId="237E552B" w14:textId="77777777" w:rsidR="0027624C" w:rsidRDefault="0027624C" w:rsidP="0027624C">
      <w:pPr>
        <w:rPr>
          <w:rFonts w:ascii="ＭＳ ゴシック" w:eastAsia="ＭＳ ゴシック" w:hAnsi="ＭＳ ゴシック"/>
          <w:color w:val="000000" w:themeColor="text1"/>
        </w:rPr>
      </w:pPr>
    </w:p>
    <w:p w14:paraId="409605CC" w14:textId="77777777" w:rsidR="0027624C" w:rsidRDefault="0027624C" w:rsidP="0027624C">
      <w:pPr>
        <w:rPr>
          <w:rFonts w:ascii="ＭＳ ゴシック" w:eastAsia="ＭＳ ゴシック" w:hAnsi="ＭＳ ゴシック"/>
          <w:color w:val="000000" w:themeColor="text1"/>
        </w:rPr>
      </w:pPr>
    </w:p>
    <w:p w14:paraId="77F19726" w14:textId="62D51917" w:rsidR="00D0525C" w:rsidRDefault="00D0525C">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p w14:paraId="24306BB0" w14:textId="77777777" w:rsidR="0027624C" w:rsidRPr="00D0525C" w:rsidRDefault="0027624C" w:rsidP="0027624C">
      <w:pPr>
        <w:rPr>
          <w:rFonts w:ascii="ＭＳ ゴシック" w:eastAsia="ＭＳ ゴシック" w:hAnsi="ＭＳ ゴシック"/>
          <w:color w:val="000000" w:themeColor="text1"/>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27624C" w:rsidRPr="007C0D67" w14:paraId="7348A146" w14:textId="77777777" w:rsidTr="008E7805">
        <w:trPr>
          <w:trHeight w:val="689"/>
        </w:trPr>
        <w:tc>
          <w:tcPr>
            <w:tcW w:w="9328" w:type="dxa"/>
            <w:vAlign w:val="center"/>
          </w:tcPr>
          <w:p w14:paraId="1EAD23F1" w14:textId="32276E0D" w:rsidR="0027624C" w:rsidRPr="007C0D67" w:rsidRDefault="0027624C" w:rsidP="008E7805">
            <w:pPr>
              <w:rPr>
                <w:rFonts w:asciiTheme="majorEastAsia" w:eastAsiaTheme="majorEastAsia" w:hAnsiTheme="majorEastAsia"/>
                <w:color w:val="000000" w:themeColor="text1"/>
                <w:lang w:eastAsia="zh-CN"/>
              </w:rPr>
            </w:pPr>
            <w:r w:rsidRPr="007F66F5">
              <w:rPr>
                <w:rFonts w:asciiTheme="majorEastAsia" w:eastAsiaTheme="majorEastAsia" w:hAnsiTheme="majorEastAsia" w:hint="eastAsia"/>
                <w:color w:val="000000" w:themeColor="text1"/>
                <w:sz w:val="21"/>
                <w:szCs w:val="21"/>
                <w:lang w:eastAsia="zh-CN"/>
              </w:rPr>
              <w:t xml:space="preserve">商業科　</w:t>
            </w:r>
            <w:r>
              <w:rPr>
                <w:rFonts w:asciiTheme="majorEastAsia" w:eastAsiaTheme="majorEastAsia" w:hAnsiTheme="majorEastAsia" w:hint="eastAsia"/>
                <w:color w:val="000000" w:themeColor="text1"/>
                <w:sz w:val="21"/>
                <w:szCs w:val="21"/>
                <w:lang w:eastAsia="zh-CN"/>
              </w:rPr>
              <w:t>「財務会計</w:t>
            </w:r>
            <w:r w:rsidR="00D0525C">
              <w:rPr>
                <w:rFonts w:asciiTheme="majorEastAsia" w:eastAsiaTheme="majorEastAsia" w:hAnsiTheme="majorEastAsia" w:hint="eastAsia"/>
                <w:color w:val="000000" w:themeColor="text1"/>
                <w:sz w:val="21"/>
                <w:szCs w:val="21"/>
                <w:lang w:eastAsia="zh-CN"/>
              </w:rPr>
              <w:t>２</w:t>
            </w:r>
            <w:r>
              <w:rPr>
                <w:rFonts w:asciiTheme="majorEastAsia" w:eastAsiaTheme="majorEastAsia" w:hAnsiTheme="majorEastAsia" w:hint="eastAsia"/>
                <w:color w:val="000000" w:themeColor="text1"/>
                <w:sz w:val="21"/>
                <w:szCs w:val="21"/>
                <w:lang w:eastAsia="zh-CN"/>
              </w:rPr>
              <w:t>」</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27624C" w:rsidRPr="007C0D67" w14:paraId="1A9E5F99" w14:textId="77777777" w:rsidTr="008E7805">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445FFAA2" w14:textId="77777777" w:rsidR="0027624C" w:rsidRPr="007C0D67" w:rsidRDefault="0027624C"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311EEA99" w14:textId="77777777" w:rsidR="0027624C" w:rsidRPr="007C0D67" w:rsidRDefault="0027624C" w:rsidP="008E7805">
            <w:pPr>
              <w:rPr>
                <w:rFonts w:asciiTheme="majorEastAsia" w:eastAsiaTheme="majorEastAsia" w:hAnsiTheme="majorEastAsia"/>
                <w:color w:val="000000" w:themeColor="text1"/>
              </w:rPr>
            </w:pPr>
          </w:p>
          <w:p w14:paraId="0A1ACFF2" w14:textId="26865F19" w:rsidR="0027624C" w:rsidRPr="007C0D67" w:rsidRDefault="0027624C"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00D0525C" w:rsidRPr="00D0525C">
              <w:rPr>
                <w:rFonts w:asciiTheme="majorEastAsia" w:eastAsiaTheme="majorEastAsia" w:hAnsiTheme="majorEastAsia" w:hint="eastAsia"/>
                <w:color w:val="000000" w:themeColor="text1"/>
              </w:rPr>
              <w:t>金融商品</w:t>
            </w:r>
            <w:r w:rsidRPr="007C0D67">
              <w:rPr>
                <w:rFonts w:asciiTheme="majorEastAsia" w:eastAsiaTheme="majorEastAsia" w:hAnsiTheme="majorEastAsia" w:hint="eastAsia"/>
                <w:color w:val="000000" w:themeColor="text1"/>
              </w:rPr>
              <w:t>」</w:t>
            </w:r>
          </w:p>
          <w:p w14:paraId="41A81AA8" w14:textId="77777777" w:rsidR="0027624C" w:rsidRPr="007C0D67" w:rsidRDefault="0027624C" w:rsidP="008E7805">
            <w:pPr>
              <w:rPr>
                <w:rFonts w:asciiTheme="majorEastAsia" w:eastAsiaTheme="majorEastAsia" w:hAnsiTheme="majorEastAsia"/>
                <w:color w:val="000000" w:themeColor="text1"/>
              </w:rPr>
            </w:pPr>
          </w:p>
          <w:p w14:paraId="69136B28" w14:textId="77777777" w:rsidR="0027624C" w:rsidRPr="007C0D67" w:rsidRDefault="0027624C" w:rsidP="008E7805">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2902CC5A" w14:textId="77777777" w:rsidR="0027624C" w:rsidRPr="007C0D67" w:rsidRDefault="0027624C" w:rsidP="008E7805">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07AAD24D" w14:textId="77777777" w:rsidR="008E7805" w:rsidRPr="007C0D67" w:rsidRDefault="008E7805" w:rsidP="008E7805">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2B3C22DE" w14:textId="77777777" w:rsidR="00D0525C" w:rsidRPr="00D0525C" w:rsidRDefault="00D0525C" w:rsidP="00D0525C">
            <w:pPr>
              <w:rPr>
                <w:rFonts w:asciiTheme="majorEastAsia" w:eastAsiaTheme="majorEastAsia" w:hAnsiTheme="majorEastAsia"/>
                <w:color w:val="000000" w:themeColor="text1"/>
              </w:rPr>
            </w:pPr>
            <w:r w:rsidRPr="00D0525C">
              <w:rPr>
                <w:rFonts w:asciiTheme="majorEastAsia" w:eastAsiaTheme="majorEastAsia" w:hAnsiTheme="majorEastAsia" w:hint="eastAsia"/>
                <w:color w:val="000000" w:themeColor="text1"/>
              </w:rPr>
              <w:t>第2編 金融商品</w:t>
            </w:r>
          </w:p>
          <w:p w14:paraId="3D127BDC" w14:textId="77777777" w:rsidR="00D0525C" w:rsidRPr="00D0525C" w:rsidRDefault="00D0525C" w:rsidP="00D0525C">
            <w:pPr>
              <w:ind w:firstLineChars="100" w:firstLine="204"/>
              <w:rPr>
                <w:rFonts w:asciiTheme="majorEastAsia" w:eastAsiaTheme="majorEastAsia" w:hAnsiTheme="majorEastAsia"/>
                <w:color w:val="000000" w:themeColor="text1"/>
              </w:rPr>
            </w:pPr>
            <w:r w:rsidRPr="00D0525C">
              <w:rPr>
                <w:rFonts w:asciiTheme="majorEastAsia" w:eastAsiaTheme="majorEastAsia" w:hAnsiTheme="majorEastAsia" w:hint="eastAsia"/>
                <w:color w:val="000000" w:themeColor="text1"/>
              </w:rPr>
              <w:t>第４章　金融商品</w:t>
            </w:r>
          </w:p>
          <w:p w14:paraId="3B1B6804" w14:textId="77777777" w:rsidR="00D0525C" w:rsidRPr="00D0525C" w:rsidRDefault="00D0525C" w:rsidP="00D0525C">
            <w:pPr>
              <w:ind w:firstLineChars="100" w:firstLine="204"/>
              <w:rPr>
                <w:rFonts w:asciiTheme="majorEastAsia" w:eastAsiaTheme="majorEastAsia" w:hAnsiTheme="majorEastAsia"/>
                <w:color w:val="000000" w:themeColor="text1"/>
              </w:rPr>
            </w:pPr>
            <w:r w:rsidRPr="00D0525C">
              <w:rPr>
                <w:rFonts w:asciiTheme="majorEastAsia" w:eastAsiaTheme="majorEastAsia" w:hAnsiTheme="majorEastAsia" w:hint="eastAsia"/>
                <w:color w:val="000000" w:themeColor="text1"/>
              </w:rPr>
              <w:t>第５章　外貨建取引</w:t>
            </w:r>
          </w:p>
          <w:p w14:paraId="1775BB47" w14:textId="4475358F" w:rsidR="0027624C" w:rsidRPr="007C0D67" w:rsidRDefault="00D0525C" w:rsidP="00D0525C">
            <w:pPr>
              <w:ind w:firstLineChars="100" w:firstLine="204"/>
              <w:rPr>
                <w:rFonts w:asciiTheme="majorEastAsia" w:eastAsiaTheme="majorEastAsia" w:hAnsiTheme="majorEastAsia"/>
                <w:color w:val="000000" w:themeColor="text1"/>
              </w:rPr>
            </w:pPr>
            <w:r w:rsidRPr="00D0525C">
              <w:rPr>
                <w:rFonts w:asciiTheme="majorEastAsia" w:eastAsiaTheme="majorEastAsia" w:hAnsiTheme="majorEastAsia" w:hint="eastAsia"/>
                <w:color w:val="000000" w:themeColor="text1"/>
              </w:rPr>
              <w:t>第６章　デリバティブ取引</w:t>
            </w:r>
          </w:p>
        </w:tc>
      </w:tr>
    </w:tbl>
    <w:p w14:paraId="48C62B07" w14:textId="77777777" w:rsidR="0027624C" w:rsidRPr="007C0D67" w:rsidRDefault="0027624C" w:rsidP="0027624C">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756D7917" w14:textId="708FADE9" w:rsidR="0027624C" w:rsidRPr="00226A1E" w:rsidRDefault="0027624C" w:rsidP="00226A1E">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 xml:space="preserve">(1) </w:t>
      </w:r>
      <w:r w:rsidR="00226A1E">
        <w:rPr>
          <w:rFonts w:asciiTheme="minorEastAsia" w:eastAsiaTheme="minorEastAsia" w:hAnsiTheme="minorEastAsia" w:hint="eastAsia"/>
          <w:color w:val="000000" w:themeColor="text1"/>
        </w:rPr>
        <w:t>金融商品の考え方を理解するとともに、関連する技術を身に付けている。</w:t>
      </w:r>
    </w:p>
    <w:p w14:paraId="03CB677D" w14:textId="064C7D0D" w:rsidR="0027624C" w:rsidRPr="00F23250" w:rsidRDefault="0027624C" w:rsidP="0027624C">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 xml:space="preserve">(2) </w:t>
      </w:r>
      <w:r w:rsidR="00226A1E">
        <w:rPr>
          <w:rFonts w:asciiTheme="minorEastAsia" w:eastAsiaTheme="minorEastAsia" w:hAnsiTheme="minorEastAsia" w:hint="eastAsia"/>
          <w:color w:val="auto"/>
        </w:rPr>
        <w:t>金融商品の考え方について、企業活動に関連付けて見いだす。</w:t>
      </w:r>
    </w:p>
    <w:p w14:paraId="2D4DCAE7" w14:textId="4FC47662" w:rsidR="0027624C" w:rsidRPr="00F23250" w:rsidRDefault="0027624C" w:rsidP="0027624C">
      <w:pPr>
        <w:ind w:leftChars="100" w:left="473" w:hangingChars="132" w:hanging="269"/>
        <w:rPr>
          <w:rFonts w:asciiTheme="minorEastAsia" w:eastAsiaTheme="minorEastAsia" w:hAnsiTheme="minorEastAsia"/>
          <w:color w:val="auto"/>
        </w:rPr>
      </w:pPr>
      <w:r>
        <w:rPr>
          <w:rFonts w:asciiTheme="minorEastAsia" w:eastAsiaTheme="minorEastAsia" w:hAnsiTheme="minorEastAsia" w:hint="eastAsia"/>
          <w:color w:val="auto"/>
        </w:rPr>
        <w:t xml:space="preserve">(3) </w:t>
      </w:r>
      <w:r w:rsidR="00226A1E">
        <w:rPr>
          <w:rFonts w:asciiTheme="minorEastAsia" w:eastAsiaTheme="minorEastAsia" w:hAnsiTheme="minorEastAsia" w:hint="eastAsia"/>
          <w:color w:val="auto"/>
        </w:rPr>
        <w:t>金融商品の考え方について自ら学び、適正な会計情報の提供と効果的な活用に主体的かつ協働的に取り組む。</w:t>
      </w:r>
    </w:p>
    <w:p w14:paraId="1C6DC501" w14:textId="77777777" w:rsidR="0027624C" w:rsidRDefault="0027624C" w:rsidP="0027624C">
      <w:pPr>
        <w:rPr>
          <w:rFonts w:asciiTheme="majorEastAsia" w:eastAsiaTheme="majorEastAsia" w:hAnsiTheme="majorEastAsia"/>
          <w:color w:val="000000" w:themeColor="text1"/>
        </w:rPr>
      </w:pPr>
    </w:p>
    <w:p w14:paraId="3A2B7CF9" w14:textId="77777777" w:rsidR="0027624C" w:rsidRPr="007C0D67" w:rsidRDefault="0027624C" w:rsidP="0027624C">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27624C" w:rsidRPr="007C0D67" w14:paraId="482EA086" w14:textId="77777777" w:rsidTr="008E7805">
        <w:trPr>
          <w:trHeight w:val="501"/>
        </w:trPr>
        <w:tc>
          <w:tcPr>
            <w:tcW w:w="3114" w:type="dxa"/>
            <w:shd w:val="clear" w:color="auto" w:fill="D9D9D9" w:themeFill="background1" w:themeFillShade="D9"/>
            <w:vAlign w:val="center"/>
          </w:tcPr>
          <w:p w14:paraId="31662C7B" w14:textId="77777777" w:rsidR="0027624C" w:rsidRPr="007C0D67" w:rsidRDefault="0027624C"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37C54439" w14:textId="77777777" w:rsidR="0027624C" w:rsidRPr="007C0D67" w:rsidRDefault="0027624C"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25D71ADF" w14:textId="77777777" w:rsidR="0027624C" w:rsidRPr="007C0D67" w:rsidRDefault="0027624C"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27624C" w:rsidRPr="007C0D67" w14:paraId="5B0E98B6" w14:textId="77777777" w:rsidTr="008E7805">
        <w:trPr>
          <w:trHeight w:val="1754"/>
        </w:trPr>
        <w:tc>
          <w:tcPr>
            <w:tcW w:w="3114" w:type="dxa"/>
          </w:tcPr>
          <w:p w14:paraId="4EC2CA15" w14:textId="77777777" w:rsidR="0027624C" w:rsidRDefault="00F267CE" w:rsidP="00F267CE">
            <w:pPr>
              <w:spacing w:beforeLines="50" w:before="148"/>
              <w:rPr>
                <w:rFonts w:asciiTheme="minorEastAsia" w:eastAsiaTheme="minorEastAsia" w:hAnsiTheme="minorEastAsia"/>
                <w:color w:val="auto"/>
              </w:rPr>
            </w:pPr>
            <w:r>
              <w:rPr>
                <w:rFonts w:asciiTheme="minorEastAsia" w:eastAsiaTheme="minorEastAsia" w:hAnsiTheme="minorEastAsia" w:hint="eastAsia"/>
                <w:color w:val="auto"/>
              </w:rPr>
              <w:t>・金融商品について理解し、金銭債権の評価基準や評価方法について理解している。</w:t>
            </w:r>
          </w:p>
          <w:p w14:paraId="3FD10168" w14:textId="4494D7E9" w:rsidR="00F267CE" w:rsidRPr="001E2221" w:rsidRDefault="00F267CE" w:rsidP="00F267CE">
            <w:pPr>
              <w:spacing w:beforeLines="50" w:before="148"/>
              <w:rPr>
                <w:rFonts w:asciiTheme="minorEastAsia" w:eastAsiaTheme="minorEastAsia" w:hAnsiTheme="minorEastAsia"/>
                <w:color w:val="auto"/>
              </w:rPr>
            </w:pPr>
            <w:r>
              <w:rPr>
                <w:rFonts w:asciiTheme="minorEastAsia" w:eastAsiaTheme="minorEastAsia" w:hAnsiTheme="minorEastAsia" w:hint="eastAsia"/>
                <w:color w:val="auto"/>
              </w:rPr>
              <w:t>・貨幣の時間価値の考え方を理解するとともに関連する技術を身に付けている。</w:t>
            </w:r>
          </w:p>
        </w:tc>
        <w:tc>
          <w:tcPr>
            <w:tcW w:w="3114" w:type="dxa"/>
          </w:tcPr>
          <w:p w14:paraId="502FCC9F" w14:textId="022F58A0" w:rsidR="00F267CE" w:rsidRPr="001E2221" w:rsidRDefault="00F267CE" w:rsidP="00C91D5B">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auto"/>
              </w:rPr>
              <w:t>金銭債権の評価について適切な判断をしている。</w:t>
            </w:r>
          </w:p>
        </w:tc>
        <w:tc>
          <w:tcPr>
            <w:tcW w:w="3115" w:type="dxa"/>
          </w:tcPr>
          <w:p w14:paraId="54C9C16F" w14:textId="6D679E55" w:rsidR="0027624C" w:rsidRPr="00984588" w:rsidRDefault="00984588" w:rsidP="00C91D5B">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auto"/>
              </w:rPr>
              <w:t>金融商品の考え方について自ら学び、適正な会計情報の提供と効果的な活用に主体的かつ協働的に取り組もうとしている。</w:t>
            </w:r>
          </w:p>
        </w:tc>
      </w:tr>
    </w:tbl>
    <w:p w14:paraId="5A0572B4" w14:textId="77777777" w:rsidR="0027624C" w:rsidRDefault="0027624C" w:rsidP="0027624C">
      <w:pPr>
        <w:rPr>
          <w:rFonts w:asciiTheme="majorEastAsia" w:eastAsiaTheme="majorEastAsia" w:hAnsiTheme="majorEastAsia"/>
          <w:color w:val="000000" w:themeColor="text1"/>
        </w:rPr>
      </w:pPr>
    </w:p>
    <w:p w14:paraId="1E0E5582" w14:textId="77777777" w:rsidR="0027624C" w:rsidRDefault="0027624C" w:rsidP="0027624C">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27624C" w:rsidRPr="00B12745" w14:paraId="46E404EC" w14:textId="77777777" w:rsidTr="008E7805">
        <w:trPr>
          <w:trHeight w:val="463"/>
          <w:jc w:val="center"/>
        </w:trPr>
        <w:tc>
          <w:tcPr>
            <w:tcW w:w="562" w:type="dxa"/>
            <w:shd w:val="clear" w:color="auto" w:fill="D9D9D9" w:themeFill="background1" w:themeFillShade="D9"/>
            <w:vAlign w:val="center"/>
          </w:tcPr>
          <w:p w14:paraId="26F32835" w14:textId="77777777" w:rsidR="0027624C" w:rsidRPr="00B12745" w:rsidRDefault="0027624C" w:rsidP="008E7805">
            <w:pPr>
              <w:jc w:val="center"/>
            </w:pPr>
            <w:r w:rsidRPr="00B12745">
              <w:rPr>
                <w:rFonts w:hint="eastAsia"/>
              </w:rPr>
              <w:t>時間</w:t>
            </w:r>
          </w:p>
        </w:tc>
        <w:tc>
          <w:tcPr>
            <w:tcW w:w="4678" w:type="dxa"/>
            <w:shd w:val="clear" w:color="auto" w:fill="D9D9D9" w:themeFill="background1" w:themeFillShade="D9"/>
            <w:vAlign w:val="center"/>
          </w:tcPr>
          <w:p w14:paraId="595A33C6" w14:textId="77777777" w:rsidR="0027624C" w:rsidRPr="00B12745" w:rsidRDefault="0027624C" w:rsidP="008E7805">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74810772" w14:textId="77777777" w:rsidR="0027624C" w:rsidRPr="00B12745" w:rsidRDefault="0027624C" w:rsidP="008E7805">
            <w:pPr>
              <w:jc w:val="center"/>
            </w:pPr>
            <w:r w:rsidRPr="00B12745">
              <w:rPr>
                <w:rFonts w:hint="eastAsia"/>
              </w:rPr>
              <w:t>重点</w:t>
            </w:r>
          </w:p>
        </w:tc>
        <w:tc>
          <w:tcPr>
            <w:tcW w:w="426" w:type="dxa"/>
            <w:shd w:val="clear" w:color="auto" w:fill="D9D9D9" w:themeFill="background1" w:themeFillShade="D9"/>
          </w:tcPr>
          <w:p w14:paraId="15079C6C" w14:textId="77777777" w:rsidR="0027624C" w:rsidRPr="00B12745" w:rsidRDefault="0027624C" w:rsidP="008E7805">
            <w:pPr>
              <w:jc w:val="center"/>
            </w:pPr>
            <w:r w:rsidRPr="00B12745">
              <w:rPr>
                <w:rFonts w:hint="eastAsia"/>
              </w:rPr>
              <w:t>記録</w:t>
            </w:r>
          </w:p>
        </w:tc>
        <w:tc>
          <w:tcPr>
            <w:tcW w:w="3274" w:type="dxa"/>
            <w:shd w:val="clear" w:color="auto" w:fill="D9D9D9" w:themeFill="background1" w:themeFillShade="D9"/>
            <w:vAlign w:val="center"/>
          </w:tcPr>
          <w:p w14:paraId="6008A663" w14:textId="77777777" w:rsidR="0027624C" w:rsidRPr="00B12745" w:rsidRDefault="0027624C" w:rsidP="008E7805">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27624C" w:rsidRPr="00DC6307" w14:paraId="4C87D594" w14:textId="77777777" w:rsidTr="008E7805">
        <w:trPr>
          <w:cantSplit/>
          <w:trHeight w:val="3109"/>
          <w:jc w:val="center"/>
        </w:trPr>
        <w:tc>
          <w:tcPr>
            <w:tcW w:w="562" w:type="dxa"/>
            <w:textDirection w:val="tbRlV"/>
            <w:vAlign w:val="center"/>
          </w:tcPr>
          <w:p w14:paraId="349DAD39" w14:textId="77777777" w:rsidR="0027624C" w:rsidRPr="00872520" w:rsidRDefault="0027624C" w:rsidP="008E7805">
            <w:pPr>
              <w:ind w:left="113" w:right="113"/>
              <w:jc w:val="center"/>
              <w:rPr>
                <w:sz w:val="21"/>
                <w:szCs w:val="21"/>
              </w:rPr>
            </w:pPr>
            <w:r>
              <w:rPr>
                <w:rFonts w:hint="eastAsia"/>
                <w:sz w:val="21"/>
                <w:szCs w:val="21"/>
              </w:rPr>
              <w:t>第一次（　時間）</w:t>
            </w:r>
          </w:p>
        </w:tc>
        <w:tc>
          <w:tcPr>
            <w:tcW w:w="4678" w:type="dxa"/>
          </w:tcPr>
          <w:p w14:paraId="61CAEC43" w14:textId="7E9BA6FE" w:rsidR="00D0525C" w:rsidRPr="000E261B" w:rsidRDefault="00D0525C" w:rsidP="00D0525C">
            <w:pPr>
              <w:rPr>
                <w:rFonts w:asciiTheme="minorEastAsia" w:eastAsiaTheme="minorEastAsia" w:hAnsiTheme="minorEastAsia"/>
                <w:color w:val="000000" w:themeColor="text1"/>
              </w:rPr>
            </w:pPr>
            <w:r w:rsidRPr="000E261B">
              <w:rPr>
                <w:rFonts w:asciiTheme="minorEastAsia" w:eastAsiaTheme="minorEastAsia" w:hAnsiTheme="minorEastAsia" w:hint="eastAsia"/>
                <w:color w:val="000000" w:themeColor="text1"/>
              </w:rPr>
              <w:t>1 金融資産・金融負債とは</w:t>
            </w:r>
          </w:p>
          <w:p w14:paraId="06B48067" w14:textId="3BDAEB23" w:rsidR="00D0525C" w:rsidRPr="000E261B" w:rsidRDefault="00D0525C" w:rsidP="00D0525C">
            <w:pPr>
              <w:rPr>
                <w:rFonts w:asciiTheme="minorEastAsia" w:eastAsiaTheme="minorEastAsia" w:hAnsiTheme="minorEastAsia"/>
                <w:color w:val="000000" w:themeColor="text1"/>
              </w:rPr>
            </w:pPr>
            <w:r w:rsidRPr="000E261B">
              <w:rPr>
                <w:rFonts w:asciiTheme="minorEastAsia" w:eastAsiaTheme="minorEastAsia" w:hAnsiTheme="minorEastAsia" w:hint="eastAsia"/>
                <w:color w:val="000000" w:themeColor="text1"/>
              </w:rPr>
              <w:t>2 金融資産・金融負債の発生と消滅の認識</w:t>
            </w:r>
          </w:p>
          <w:p w14:paraId="103FDCCD" w14:textId="73396374" w:rsidR="00984588" w:rsidRPr="000E261B" w:rsidRDefault="00D0525C" w:rsidP="00D0525C">
            <w:pPr>
              <w:rPr>
                <w:rFonts w:asciiTheme="minorEastAsia" w:eastAsiaTheme="minorEastAsia" w:hAnsiTheme="minorEastAsia"/>
                <w:color w:val="000000" w:themeColor="text1"/>
              </w:rPr>
            </w:pPr>
            <w:r w:rsidRPr="000E261B">
              <w:rPr>
                <w:rFonts w:asciiTheme="minorEastAsia" w:eastAsiaTheme="minorEastAsia" w:hAnsiTheme="minorEastAsia" w:hint="eastAsia"/>
                <w:color w:val="000000" w:themeColor="text1"/>
              </w:rPr>
              <w:t>3 金銭債権の評価</w:t>
            </w:r>
          </w:p>
          <w:p w14:paraId="158D927C" w14:textId="77777777" w:rsidR="00984588" w:rsidRPr="000E261B" w:rsidRDefault="00984588" w:rsidP="00D0525C">
            <w:pPr>
              <w:rPr>
                <w:rFonts w:asciiTheme="minorEastAsia" w:eastAsiaTheme="minorEastAsia" w:hAnsiTheme="minorEastAsia"/>
                <w:color w:val="000000" w:themeColor="text1"/>
              </w:rPr>
            </w:pPr>
          </w:p>
          <w:tbl>
            <w:tblPr>
              <w:tblStyle w:val="a9"/>
              <w:tblpPr w:leftFromText="142" w:rightFromText="142" w:vertAnchor="text" w:horzAnchor="margin" w:tblpY="-297"/>
              <w:tblOverlap w:val="never"/>
              <w:tblW w:w="0" w:type="auto"/>
              <w:tblLayout w:type="fixed"/>
              <w:tblLook w:val="04A0" w:firstRow="1" w:lastRow="0" w:firstColumn="1" w:lastColumn="0" w:noHBand="0" w:noVBand="1"/>
            </w:tblPr>
            <w:tblGrid>
              <w:gridCol w:w="4452"/>
            </w:tblGrid>
            <w:tr w:rsidR="00984588" w:rsidRPr="000E261B" w14:paraId="77DE9C7D" w14:textId="77777777" w:rsidTr="000E261B">
              <w:tc>
                <w:tcPr>
                  <w:tcW w:w="4452" w:type="dxa"/>
                </w:tcPr>
                <w:p w14:paraId="6193A2EF" w14:textId="7D813F81" w:rsidR="00984588" w:rsidRPr="000E261B" w:rsidRDefault="00984588" w:rsidP="00984588">
                  <w:pPr>
                    <w:ind w:leftChars="-5" w:left="-10"/>
                    <w:rPr>
                      <w:rFonts w:asciiTheme="minorEastAsia" w:eastAsiaTheme="minorEastAsia" w:hAnsiTheme="minorEastAsia"/>
                      <w:color w:val="000000" w:themeColor="text1"/>
                    </w:rPr>
                  </w:pPr>
                  <w:r w:rsidRPr="000E261B">
                    <w:rPr>
                      <w:rFonts w:asciiTheme="minorEastAsia" w:eastAsiaTheme="minorEastAsia" w:hAnsiTheme="minorEastAsia" w:hint="eastAsia"/>
                      <w:color w:val="000000" w:themeColor="text1"/>
                    </w:rPr>
                    <w:t>金銭債権の評価基準について理解し、評価方法の適切な判断ができる。</w:t>
                  </w:r>
                </w:p>
              </w:tc>
            </w:tr>
          </w:tbl>
          <w:p w14:paraId="29E6C160" w14:textId="77777777" w:rsidR="00984588" w:rsidRPr="000E261B" w:rsidRDefault="00984588" w:rsidP="00D0525C">
            <w:pPr>
              <w:rPr>
                <w:rFonts w:asciiTheme="minorEastAsia" w:eastAsiaTheme="minorEastAsia" w:hAnsiTheme="minorEastAsia"/>
                <w:color w:val="000000" w:themeColor="text1"/>
              </w:rPr>
            </w:pPr>
          </w:p>
          <w:p w14:paraId="26198EF9" w14:textId="7BA9531F" w:rsidR="00D0525C" w:rsidRPr="000E261B" w:rsidRDefault="00D0525C" w:rsidP="00D0525C">
            <w:pPr>
              <w:rPr>
                <w:rFonts w:asciiTheme="minorEastAsia" w:eastAsiaTheme="minorEastAsia" w:hAnsiTheme="minorEastAsia"/>
                <w:color w:val="000000" w:themeColor="text1"/>
              </w:rPr>
            </w:pPr>
            <w:r w:rsidRPr="000E261B">
              <w:rPr>
                <w:rFonts w:asciiTheme="minorEastAsia" w:eastAsiaTheme="minorEastAsia" w:hAnsiTheme="minorEastAsia" w:hint="eastAsia"/>
                <w:color w:val="000000" w:themeColor="text1"/>
              </w:rPr>
              <w:t>4 貨幣の時間価値</w:t>
            </w:r>
          </w:p>
          <w:p w14:paraId="54106AF4" w14:textId="77777777" w:rsidR="00984588" w:rsidRPr="000E261B" w:rsidRDefault="00984588" w:rsidP="00D0525C">
            <w:pPr>
              <w:rPr>
                <w:rFonts w:asciiTheme="minorEastAsia" w:eastAsiaTheme="minorEastAsia" w:hAnsiTheme="minorEastAsia"/>
                <w:color w:val="000000" w:themeColor="text1"/>
              </w:rPr>
            </w:pPr>
          </w:p>
          <w:tbl>
            <w:tblPr>
              <w:tblStyle w:val="a9"/>
              <w:tblpPr w:leftFromText="142" w:rightFromText="142" w:vertAnchor="text" w:horzAnchor="margin" w:tblpY="-297"/>
              <w:tblOverlap w:val="never"/>
              <w:tblW w:w="0" w:type="auto"/>
              <w:tblLayout w:type="fixed"/>
              <w:tblLook w:val="04A0" w:firstRow="1" w:lastRow="0" w:firstColumn="1" w:lastColumn="0" w:noHBand="0" w:noVBand="1"/>
            </w:tblPr>
            <w:tblGrid>
              <w:gridCol w:w="4452"/>
            </w:tblGrid>
            <w:tr w:rsidR="00984588" w:rsidRPr="000E261B" w14:paraId="0192CC64" w14:textId="77777777" w:rsidTr="000E261B">
              <w:tc>
                <w:tcPr>
                  <w:tcW w:w="4452" w:type="dxa"/>
                </w:tcPr>
                <w:p w14:paraId="52B4EA71" w14:textId="04F2E6EA" w:rsidR="00984588" w:rsidRPr="000E261B" w:rsidRDefault="00984588" w:rsidP="00984588">
                  <w:pPr>
                    <w:ind w:leftChars="-5" w:left="-10"/>
                    <w:rPr>
                      <w:rFonts w:asciiTheme="minorEastAsia" w:eastAsiaTheme="minorEastAsia" w:hAnsiTheme="minorEastAsia"/>
                      <w:color w:val="000000" w:themeColor="text1"/>
                    </w:rPr>
                  </w:pPr>
                  <w:r w:rsidRPr="000E261B">
                    <w:rPr>
                      <w:rFonts w:asciiTheme="minorEastAsia" w:eastAsiaTheme="minorEastAsia" w:hAnsiTheme="minorEastAsia" w:hint="eastAsia"/>
                      <w:color w:val="000000" w:themeColor="text1"/>
                    </w:rPr>
                    <w:t>貨幣の時間価値の考え方を理解し、</w:t>
                  </w:r>
                  <w:r w:rsidR="00F36BE1" w:rsidRPr="000E261B">
                    <w:rPr>
                      <w:rFonts w:asciiTheme="minorEastAsia" w:eastAsiaTheme="minorEastAsia" w:hAnsiTheme="minorEastAsia" w:hint="eastAsia"/>
                      <w:color w:val="000000" w:themeColor="text1"/>
                    </w:rPr>
                    <w:t>割引現在価値について理解する。</w:t>
                  </w:r>
                </w:p>
              </w:tc>
            </w:tr>
          </w:tbl>
          <w:p w14:paraId="637A5F84" w14:textId="77777777" w:rsidR="00A347E0" w:rsidRPr="000E261B" w:rsidRDefault="00A347E0" w:rsidP="00D0525C">
            <w:pPr>
              <w:rPr>
                <w:rFonts w:asciiTheme="minorEastAsia" w:eastAsiaTheme="minorEastAsia" w:hAnsiTheme="minorEastAsia"/>
                <w:color w:val="000000" w:themeColor="text1"/>
              </w:rPr>
            </w:pPr>
          </w:p>
          <w:p w14:paraId="05B4D291" w14:textId="2385EA4D" w:rsidR="00984588" w:rsidRPr="000E261B" w:rsidRDefault="00D0525C" w:rsidP="00D0525C">
            <w:pPr>
              <w:rPr>
                <w:rFonts w:asciiTheme="minorEastAsia" w:eastAsiaTheme="minorEastAsia" w:hAnsiTheme="minorEastAsia"/>
                <w:color w:val="000000" w:themeColor="text1"/>
              </w:rPr>
            </w:pPr>
            <w:r w:rsidRPr="000E261B">
              <w:rPr>
                <w:rFonts w:asciiTheme="minorEastAsia" w:eastAsiaTheme="minorEastAsia" w:hAnsiTheme="minorEastAsia" w:hint="eastAsia"/>
                <w:color w:val="000000" w:themeColor="text1"/>
              </w:rPr>
              <w:t>5 キャッシュ・フロー見積法</w:t>
            </w:r>
          </w:p>
          <w:p w14:paraId="4E2EEF93" w14:textId="77777777" w:rsidR="00F36BE1" w:rsidRPr="000E261B" w:rsidRDefault="00F36BE1" w:rsidP="00D0525C">
            <w:pPr>
              <w:rPr>
                <w:rFonts w:asciiTheme="minorEastAsia" w:eastAsiaTheme="minorEastAsia" w:hAnsiTheme="minorEastAsia"/>
                <w:color w:val="000000" w:themeColor="text1"/>
              </w:rPr>
            </w:pPr>
          </w:p>
          <w:tbl>
            <w:tblPr>
              <w:tblStyle w:val="a9"/>
              <w:tblpPr w:leftFromText="142" w:rightFromText="142" w:vertAnchor="text" w:horzAnchor="margin" w:tblpY="-297"/>
              <w:tblOverlap w:val="never"/>
              <w:tblW w:w="0" w:type="auto"/>
              <w:tblLayout w:type="fixed"/>
              <w:tblLook w:val="04A0" w:firstRow="1" w:lastRow="0" w:firstColumn="1" w:lastColumn="0" w:noHBand="0" w:noVBand="1"/>
            </w:tblPr>
            <w:tblGrid>
              <w:gridCol w:w="4452"/>
            </w:tblGrid>
            <w:tr w:rsidR="00F36BE1" w:rsidRPr="000E261B" w14:paraId="7DC5D488" w14:textId="77777777" w:rsidTr="000E261B">
              <w:tc>
                <w:tcPr>
                  <w:tcW w:w="4452" w:type="dxa"/>
                </w:tcPr>
                <w:p w14:paraId="175A4997" w14:textId="54E536EE" w:rsidR="00F36BE1" w:rsidRPr="000E261B" w:rsidRDefault="00A347E0" w:rsidP="00F36BE1">
                  <w:pPr>
                    <w:ind w:leftChars="-5" w:left="-10"/>
                    <w:rPr>
                      <w:rFonts w:asciiTheme="minorEastAsia" w:eastAsiaTheme="minorEastAsia" w:hAnsiTheme="minorEastAsia"/>
                      <w:color w:val="000000" w:themeColor="text1"/>
                    </w:rPr>
                  </w:pPr>
                  <w:r w:rsidRPr="000E261B">
                    <w:rPr>
                      <w:rFonts w:asciiTheme="minorEastAsia" w:eastAsiaTheme="minorEastAsia" w:hAnsiTheme="minorEastAsia" w:hint="eastAsia"/>
                      <w:color w:val="000000" w:themeColor="text1"/>
                    </w:rPr>
                    <w:t>キャッシュ・フロー見積法の考え方を理解し、正しく記帳することができる。</w:t>
                  </w:r>
                </w:p>
              </w:tc>
            </w:tr>
          </w:tbl>
          <w:p w14:paraId="200B353B" w14:textId="4E087BA4" w:rsidR="0027624C" w:rsidRPr="00BC4C7D" w:rsidRDefault="00D0525C" w:rsidP="00D0525C">
            <w:pPr>
              <w:rPr>
                <w:rFonts w:asciiTheme="minorEastAsia" w:eastAsiaTheme="minorEastAsia" w:hAnsiTheme="minorEastAsia"/>
                <w:color w:val="000000" w:themeColor="text1"/>
              </w:rPr>
            </w:pPr>
            <w:r w:rsidRPr="000E261B">
              <w:rPr>
                <w:rFonts w:asciiTheme="minorEastAsia" w:eastAsiaTheme="minorEastAsia" w:hAnsiTheme="minorEastAsia" w:hint="eastAsia"/>
                <w:color w:val="000000" w:themeColor="text1"/>
              </w:rPr>
              <w:t>6 金銭債務の評価</w:t>
            </w:r>
          </w:p>
        </w:tc>
        <w:tc>
          <w:tcPr>
            <w:tcW w:w="425" w:type="dxa"/>
          </w:tcPr>
          <w:p w14:paraId="38A36CB5" w14:textId="77777777" w:rsidR="0027624C" w:rsidRDefault="0027624C" w:rsidP="008E7805">
            <w:pPr>
              <w:jc w:val="center"/>
            </w:pPr>
          </w:p>
          <w:p w14:paraId="1BBBED9B" w14:textId="77777777" w:rsidR="00984588" w:rsidRDefault="00984588" w:rsidP="008E7805">
            <w:pPr>
              <w:jc w:val="center"/>
            </w:pPr>
          </w:p>
          <w:p w14:paraId="286FAAB4" w14:textId="77777777" w:rsidR="00984588" w:rsidRDefault="00984588" w:rsidP="008E7805">
            <w:pPr>
              <w:jc w:val="center"/>
            </w:pPr>
          </w:p>
          <w:p w14:paraId="0BCFBCDB" w14:textId="77777777" w:rsidR="00984588" w:rsidRDefault="00984588" w:rsidP="008E7805">
            <w:pPr>
              <w:jc w:val="center"/>
            </w:pPr>
            <w:r>
              <w:rPr>
                <w:rFonts w:hint="eastAsia"/>
              </w:rPr>
              <w:t>思</w:t>
            </w:r>
          </w:p>
          <w:p w14:paraId="242518FA" w14:textId="77777777" w:rsidR="00984588" w:rsidRDefault="00984588" w:rsidP="008E7805">
            <w:pPr>
              <w:jc w:val="center"/>
            </w:pPr>
          </w:p>
          <w:p w14:paraId="1F44D728" w14:textId="77777777" w:rsidR="00984588" w:rsidRDefault="00984588" w:rsidP="008E7805">
            <w:pPr>
              <w:jc w:val="center"/>
            </w:pPr>
          </w:p>
          <w:p w14:paraId="0227FF17" w14:textId="77777777" w:rsidR="00984588" w:rsidRDefault="00984588" w:rsidP="008E7805">
            <w:pPr>
              <w:jc w:val="center"/>
            </w:pPr>
          </w:p>
          <w:p w14:paraId="4E01B2C3" w14:textId="77777777" w:rsidR="00984588" w:rsidRDefault="00984588" w:rsidP="008E7805">
            <w:pPr>
              <w:jc w:val="center"/>
            </w:pPr>
          </w:p>
          <w:p w14:paraId="25C9D32D" w14:textId="77777777" w:rsidR="00984588" w:rsidRDefault="00F36BE1" w:rsidP="008E7805">
            <w:pPr>
              <w:jc w:val="center"/>
            </w:pPr>
            <w:r>
              <w:rPr>
                <w:rFonts w:hint="eastAsia"/>
              </w:rPr>
              <w:t>知</w:t>
            </w:r>
          </w:p>
          <w:p w14:paraId="6ECFB658" w14:textId="77777777" w:rsidR="00A347E0" w:rsidRDefault="00A347E0" w:rsidP="008E7805">
            <w:pPr>
              <w:jc w:val="center"/>
            </w:pPr>
          </w:p>
          <w:p w14:paraId="7B7E1BE7" w14:textId="77777777" w:rsidR="00A347E0" w:rsidRDefault="00A347E0" w:rsidP="008E7805">
            <w:pPr>
              <w:jc w:val="center"/>
            </w:pPr>
          </w:p>
          <w:p w14:paraId="4109387D" w14:textId="77777777" w:rsidR="00A347E0" w:rsidRDefault="00A347E0" w:rsidP="008E7805">
            <w:pPr>
              <w:jc w:val="center"/>
            </w:pPr>
          </w:p>
          <w:p w14:paraId="6905E3E2" w14:textId="6A528DE8" w:rsidR="00A347E0" w:rsidRPr="00731D6A" w:rsidRDefault="00A347E0" w:rsidP="008E7805">
            <w:pPr>
              <w:jc w:val="center"/>
            </w:pPr>
            <w:r>
              <w:rPr>
                <w:rFonts w:hint="eastAsia"/>
              </w:rPr>
              <w:t>知</w:t>
            </w:r>
          </w:p>
        </w:tc>
        <w:tc>
          <w:tcPr>
            <w:tcW w:w="426" w:type="dxa"/>
          </w:tcPr>
          <w:p w14:paraId="220451EF" w14:textId="77777777" w:rsidR="0027624C" w:rsidRPr="00731D6A" w:rsidRDefault="0027624C" w:rsidP="008E7805">
            <w:pPr>
              <w:jc w:val="center"/>
              <w:rPr>
                <w:color w:val="000000" w:themeColor="text1"/>
              </w:rPr>
            </w:pPr>
          </w:p>
          <w:p w14:paraId="1AC808D4" w14:textId="77777777" w:rsidR="0027624C" w:rsidRPr="00731D6A" w:rsidRDefault="0027624C" w:rsidP="008E7805">
            <w:pPr>
              <w:jc w:val="center"/>
              <w:rPr>
                <w:color w:val="000000" w:themeColor="text1"/>
              </w:rPr>
            </w:pPr>
          </w:p>
          <w:p w14:paraId="0707800A" w14:textId="77777777" w:rsidR="0027624C" w:rsidRPr="00731D6A" w:rsidRDefault="0027624C" w:rsidP="008E7805">
            <w:pPr>
              <w:jc w:val="center"/>
              <w:rPr>
                <w:color w:val="000000" w:themeColor="text1"/>
              </w:rPr>
            </w:pPr>
          </w:p>
          <w:p w14:paraId="45C7BD00" w14:textId="77777777" w:rsidR="0027624C" w:rsidRPr="00731D6A" w:rsidRDefault="0027624C" w:rsidP="008E7805">
            <w:pPr>
              <w:rPr>
                <w:color w:val="000000" w:themeColor="text1"/>
              </w:rPr>
            </w:pPr>
          </w:p>
          <w:p w14:paraId="1AAA79C6" w14:textId="77777777" w:rsidR="0027624C" w:rsidRPr="00731D6A" w:rsidRDefault="0027624C" w:rsidP="008E7805">
            <w:pPr>
              <w:jc w:val="center"/>
              <w:rPr>
                <w:color w:val="000000" w:themeColor="text1"/>
              </w:rPr>
            </w:pPr>
          </w:p>
          <w:p w14:paraId="190E736E" w14:textId="77777777" w:rsidR="0027624C" w:rsidRDefault="0027624C" w:rsidP="008E7805">
            <w:pPr>
              <w:jc w:val="center"/>
              <w:rPr>
                <w:color w:val="000000" w:themeColor="text1"/>
              </w:rPr>
            </w:pPr>
          </w:p>
          <w:p w14:paraId="5A6EF5E9" w14:textId="77777777" w:rsidR="0027624C" w:rsidRPr="00731D6A" w:rsidRDefault="0027624C" w:rsidP="008E7805">
            <w:pPr>
              <w:jc w:val="center"/>
              <w:rPr>
                <w:color w:val="000000" w:themeColor="text1"/>
              </w:rPr>
            </w:pPr>
          </w:p>
        </w:tc>
        <w:tc>
          <w:tcPr>
            <w:tcW w:w="3274" w:type="dxa"/>
            <w:tcBorders>
              <w:right w:val="single" w:sz="4" w:space="0" w:color="000000"/>
            </w:tcBorders>
          </w:tcPr>
          <w:p w14:paraId="05FFA2C0" w14:textId="77777777" w:rsidR="0027624C" w:rsidRDefault="0027624C" w:rsidP="008E7805">
            <w:pPr>
              <w:ind w:leftChars="100" w:left="204"/>
              <w:rPr>
                <w:rFonts w:asciiTheme="majorEastAsia" w:eastAsiaTheme="majorEastAsia" w:hAnsiTheme="majorEastAsia"/>
                <w:color w:val="000000" w:themeColor="text1"/>
                <w:bdr w:val="single" w:sz="4" w:space="0" w:color="auto"/>
              </w:rPr>
            </w:pPr>
          </w:p>
          <w:p w14:paraId="3B15709E" w14:textId="77777777" w:rsidR="00984588" w:rsidRPr="00984588" w:rsidRDefault="00984588" w:rsidP="00A347E0">
            <w:pPr>
              <w:rPr>
                <w:rFonts w:asciiTheme="majorEastAsia" w:eastAsiaTheme="majorEastAsia" w:hAnsiTheme="majorEastAsia"/>
                <w:color w:val="000000" w:themeColor="text1"/>
              </w:rPr>
            </w:pPr>
          </w:p>
          <w:p w14:paraId="2BDF7D6B" w14:textId="25BCB992" w:rsidR="00984588" w:rsidRDefault="00984588" w:rsidP="000E261B">
            <w:pPr>
              <w:ind w:left="204" w:hangingChars="100" w:hanging="204"/>
              <w:rPr>
                <w:rFonts w:asciiTheme="minorEastAsia" w:eastAsiaTheme="minorEastAsia" w:hAnsiTheme="minorEastAsia"/>
                <w:color w:val="auto"/>
              </w:rPr>
            </w:pPr>
            <w:r w:rsidRPr="00984588">
              <w:rPr>
                <w:rFonts w:asciiTheme="majorEastAsia" w:eastAsiaTheme="majorEastAsia" w:hAnsiTheme="majorEastAsia" w:hint="eastAsia"/>
                <w:color w:val="000000" w:themeColor="text1"/>
              </w:rPr>
              <w:t>・</w:t>
            </w:r>
            <w:r w:rsidR="000E261B">
              <w:rPr>
                <w:rFonts w:asciiTheme="majorEastAsia" w:eastAsiaTheme="majorEastAsia" w:hAnsiTheme="majorEastAsia" w:hint="eastAsia"/>
                <w:color w:val="000000" w:themeColor="text1"/>
              </w:rPr>
              <w:t xml:space="preserve">　</w:t>
            </w:r>
            <w:r>
              <w:rPr>
                <w:rFonts w:asciiTheme="minorEastAsia" w:eastAsiaTheme="minorEastAsia" w:hAnsiTheme="minorEastAsia" w:hint="eastAsia"/>
                <w:color w:val="auto"/>
              </w:rPr>
              <w:t>金銭債権の評価について適切な判断をしている。</w:t>
            </w:r>
          </w:p>
          <w:p w14:paraId="16C91209" w14:textId="77777777" w:rsidR="00984588" w:rsidRPr="001248EE" w:rsidRDefault="00984588" w:rsidP="00984588">
            <w:pPr>
              <w:ind w:leftChars="100" w:left="204"/>
              <w:rPr>
                <w:rFonts w:asciiTheme="majorEastAsia" w:eastAsiaTheme="majorEastAsia" w:hAnsiTheme="majorEastAsia"/>
                <w:color w:val="000000" w:themeColor="text1"/>
                <w:bdr w:val="single" w:sz="4" w:space="0" w:color="auto"/>
              </w:rPr>
            </w:pPr>
            <w:r w:rsidRPr="001248EE">
              <w:rPr>
                <w:rFonts w:asciiTheme="majorEastAsia" w:eastAsiaTheme="majorEastAsia" w:hAnsiTheme="majorEastAsia" w:hint="eastAsia"/>
                <w:color w:val="000000" w:themeColor="text1"/>
                <w:bdr w:val="single" w:sz="4" w:space="0" w:color="auto"/>
              </w:rPr>
              <w:t>観察・ワークシート</w:t>
            </w:r>
          </w:p>
          <w:p w14:paraId="6E820A00" w14:textId="77777777" w:rsidR="00984588" w:rsidRDefault="00984588" w:rsidP="008E7805">
            <w:pPr>
              <w:ind w:leftChars="100" w:left="204"/>
              <w:rPr>
                <w:rFonts w:asciiTheme="minorEastAsia" w:eastAsiaTheme="minorEastAsia" w:hAnsiTheme="minorEastAsia"/>
                <w:color w:val="auto"/>
              </w:rPr>
            </w:pPr>
          </w:p>
          <w:p w14:paraId="4A82600E" w14:textId="77777777" w:rsidR="00984588" w:rsidRPr="00F36BE1" w:rsidRDefault="00984588" w:rsidP="008E7805">
            <w:pPr>
              <w:ind w:leftChars="100" w:left="204"/>
              <w:rPr>
                <w:rFonts w:asciiTheme="majorEastAsia" w:eastAsiaTheme="majorEastAsia" w:hAnsiTheme="majorEastAsia"/>
                <w:color w:val="000000" w:themeColor="text1"/>
              </w:rPr>
            </w:pPr>
          </w:p>
          <w:p w14:paraId="75F9B9EF" w14:textId="768E0B54" w:rsidR="00984588" w:rsidRPr="000E261B" w:rsidRDefault="00F36BE1" w:rsidP="000E261B">
            <w:pPr>
              <w:ind w:left="204" w:hangingChars="100" w:hanging="204"/>
              <w:rPr>
                <w:rFonts w:asciiTheme="minorEastAsia" w:eastAsiaTheme="minorEastAsia" w:hAnsiTheme="minorEastAsia"/>
                <w:color w:val="000000" w:themeColor="text1"/>
              </w:rPr>
            </w:pPr>
            <w:r w:rsidRPr="000E261B">
              <w:rPr>
                <w:rFonts w:asciiTheme="minorEastAsia" w:eastAsiaTheme="minorEastAsia" w:hAnsiTheme="minorEastAsia" w:hint="eastAsia"/>
                <w:color w:val="000000" w:themeColor="text1"/>
              </w:rPr>
              <w:t>・</w:t>
            </w:r>
            <w:r w:rsidR="000E261B" w:rsidRPr="000E261B">
              <w:rPr>
                <w:rFonts w:asciiTheme="minorEastAsia" w:eastAsiaTheme="minorEastAsia" w:hAnsiTheme="minorEastAsia" w:hint="eastAsia"/>
                <w:color w:val="000000" w:themeColor="text1"/>
              </w:rPr>
              <w:t xml:space="preserve">　</w:t>
            </w:r>
            <w:r w:rsidRPr="000E261B">
              <w:rPr>
                <w:rFonts w:asciiTheme="minorEastAsia" w:eastAsiaTheme="minorEastAsia" w:hAnsiTheme="minorEastAsia" w:hint="eastAsia"/>
                <w:color w:val="000000" w:themeColor="text1"/>
              </w:rPr>
              <w:t>割引現在価値について理解し、適切な計算や記帳ができる。</w:t>
            </w:r>
          </w:p>
          <w:p w14:paraId="4B90D480" w14:textId="77777777" w:rsidR="00F36BE1" w:rsidRDefault="00F36BE1" w:rsidP="008E7805">
            <w:pPr>
              <w:ind w:leftChars="100" w:left="204"/>
              <w:rPr>
                <w:rFonts w:asciiTheme="majorEastAsia" w:eastAsiaTheme="majorEastAsia" w:hAnsiTheme="majorEastAsia"/>
                <w:color w:val="000000" w:themeColor="text1"/>
              </w:rPr>
            </w:pPr>
            <w:r w:rsidRPr="001248EE">
              <w:rPr>
                <w:rFonts w:asciiTheme="majorEastAsia" w:eastAsiaTheme="majorEastAsia" w:hAnsiTheme="majorEastAsia" w:hint="eastAsia"/>
                <w:color w:val="000000" w:themeColor="text1"/>
                <w:bdr w:val="single" w:sz="4" w:space="0" w:color="auto"/>
              </w:rPr>
              <w:t>ワークシート</w:t>
            </w:r>
          </w:p>
          <w:p w14:paraId="26ED3756" w14:textId="77777777" w:rsidR="00A347E0" w:rsidRDefault="00A347E0" w:rsidP="008E7805">
            <w:pPr>
              <w:ind w:leftChars="100" w:left="204"/>
              <w:rPr>
                <w:rFonts w:asciiTheme="majorEastAsia" w:eastAsiaTheme="majorEastAsia" w:hAnsiTheme="majorEastAsia"/>
                <w:color w:val="000000" w:themeColor="text1"/>
              </w:rPr>
            </w:pPr>
          </w:p>
          <w:p w14:paraId="4DACB1CF" w14:textId="5624FFA5" w:rsidR="00A347E0" w:rsidRDefault="00A347E0" w:rsidP="000E261B">
            <w:pPr>
              <w:ind w:left="204" w:hangingChars="100" w:hanging="204"/>
              <w:rPr>
                <w:rFonts w:asciiTheme="majorEastAsia" w:eastAsiaTheme="majorEastAsia" w:hAnsiTheme="majorEastAsia"/>
                <w:color w:val="000000" w:themeColor="text1"/>
              </w:rPr>
            </w:pPr>
            <w:r w:rsidRPr="000E261B">
              <w:rPr>
                <w:rFonts w:asciiTheme="minorEastAsia" w:eastAsiaTheme="minorEastAsia" w:hAnsiTheme="minorEastAsia" w:hint="eastAsia"/>
                <w:color w:val="000000" w:themeColor="text1"/>
              </w:rPr>
              <w:t>・</w:t>
            </w:r>
            <w:r w:rsidR="000E261B" w:rsidRPr="000E261B">
              <w:rPr>
                <w:rFonts w:asciiTheme="minorEastAsia" w:eastAsiaTheme="minorEastAsia" w:hAnsiTheme="minorEastAsia" w:hint="eastAsia"/>
                <w:color w:val="000000" w:themeColor="text1"/>
              </w:rPr>
              <w:t xml:space="preserve">　</w:t>
            </w:r>
            <w:r w:rsidRPr="000E261B">
              <w:rPr>
                <w:rFonts w:asciiTheme="minorEastAsia" w:eastAsiaTheme="minorEastAsia" w:hAnsiTheme="minorEastAsia" w:hint="eastAsia"/>
                <w:color w:val="000000" w:themeColor="text1"/>
              </w:rPr>
              <w:t>キャッシュ・フロー見積法について理解し、適切な計算や記帳ができる</w:t>
            </w:r>
            <w:r>
              <w:rPr>
                <w:rFonts w:asciiTheme="majorEastAsia" w:eastAsiaTheme="majorEastAsia" w:hAnsiTheme="majorEastAsia" w:hint="eastAsia"/>
                <w:color w:val="000000" w:themeColor="text1"/>
              </w:rPr>
              <w:t>。</w:t>
            </w:r>
          </w:p>
          <w:p w14:paraId="0AE41614" w14:textId="77777777" w:rsidR="00C50363" w:rsidRDefault="00C50363" w:rsidP="00C50363">
            <w:pPr>
              <w:ind w:leftChars="100" w:left="204"/>
              <w:rPr>
                <w:rFonts w:asciiTheme="majorEastAsia" w:eastAsiaTheme="majorEastAsia" w:hAnsiTheme="majorEastAsia"/>
                <w:color w:val="000000" w:themeColor="text1"/>
              </w:rPr>
            </w:pPr>
            <w:r w:rsidRPr="001248EE">
              <w:rPr>
                <w:rFonts w:asciiTheme="majorEastAsia" w:eastAsiaTheme="majorEastAsia" w:hAnsiTheme="majorEastAsia" w:hint="eastAsia"/>
                <w:color w:val="000000" w:themeColor="text1"/>
                <w:bdr w:val="single" w:sz="4" w:space="0" w:color="auto"/>
              </w:rPr>
              <w:t>ワークシート</w:t>
            </w:r>
          </w:p>
          <w:p w14:paraId="6DDCD943" w14:textId="095F2687" w:rsidR="00A347E0" w:rsidRPr="00794ED6" w:rsidRDefault="00A347E0" w:rsidP="008E7805">
            <w:pPr>
              <w:ind w:leftChars="100" w:left="204"/>
              <w:rPr>
                <w:rFonts w:asciiTheme="majorEastAsia" w:eastAsiaTheme="majorEastAsia" w:hAnsiTheme="majorEastAsia"/>
                <w:color w:val="000000" w:themeColor="text1"/>
                <w:bdr w:val="single" w:sz="4" w:space="0" w:color="auto"/>
              </w:rPr>
            </w:pPr>
          </w:p>
        </w:tc>
      </w:tr>
    </w:tbl>
    <w:p w14:paraId="6B7B9407" w14:textId="77777777" w:rsidR="008E7805" w:rsidRDefault="008E7805" w:rsidP="008E7805">
      <w:pPr>
        <w:rPr>
          <w:rFonts w:ascii="ＭＳ ゴシック" w:eastAsia="ＭＳ ゴシック" w:hAnsi="ＭＳ ゴシック"/>
          <w:color w:val="000000" w:themeColor="text1"/>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8E7805" w:rsidRPr="007C0D67" w14:paraId="0CCD7843" w14:textId="77777777" w:rsidTr="008E7805">
        <w:trPr>
          <w:trHeight w:val="689"/>
        </w:trPr>
        <w:tc>
          <w:tcPr>
            <w:tcW w:w="9328" w:type="dxa"/>
            <w:vAlign w:val="center"/>
          </w:tcPr>
          <w:p w14:paraId="4F8718C1" w14:textId="1D7AC972" w:rsidR="008E7805" w:rsidRPr="007C0D67" w:rsidRDefault="008E7805" w:rsidP="008E7805">
            <w:pPr>
              <w:rPr>
                <w:rFonts w:asciiTheme="majorEastAsia" w:eastAsiaTheme="majorEastAsia" w:hAnsiTheme="majorEastAsia"/>
                <w:color w:val="000000" w:themeColor="text1"/>
                <w:lang w:eastAsia="zh-CN"/>
              </w:rPr>
            </w:pPr>
            <w:r w:rsidRPr="007F66F5">
              <w:rPr>
                <w:rFonts w:asciiTheme="majorEastAsia" w:eastAsiaTheme="majorEastAsia" w:hAnsiTheme="majorEastAsia" w:hint="eastAsia"/>
                <w:color w:val="000000" w:themeColor="text1"/>
                <w:sz w:val="21"/>
                <w:szCs w:val="21"/>
                <w:lang w:eastAsia="zh-CN"/>
              </w:rPr>
              <w:t xml:space="preserve">商業科　</w:t>
            </w:r>
            <w:r>
              <w:rPr>
                <w:rFonts w:asciiTheme="majorEastAsia" w:eastAsiaTheme="majorEastAsia" w:hAnsiTheme="majorEastAsia" w:hint="eastAsia"/>
                <w:color w:val="000000" w:themeColor="text1"/>
                <w:sz w:val="21"/>
                <w:szCs w:val="21"/>
                <w:lang w:eastAsia="zh-CN"/>
              </w:rPr>
              <w:t>「財務会計</w:t>
            </w:r>
            <w:r w:rsidR="00D0525C">
              <w:rPr>
                <w:rFonts w:asciiTheme="majorEastAsia" w:eastAsiaTheme="majorEastAsia" w:hAnsiTheme="majorEastAsia" w:hint="eastAsia"/>
                <w:color w:val="000000" w:themeColor="text1"/>
                <w:sz w:val="21"/>
                <w:szCs w:val="21"/>
                <w:lang w:eastAsia="zh-CN"/>
              </w:rPr>
              <w:t>２</w:t>
            </w:r>
            <w:r>
              <w:rPr>
                <w:rFonts w:asciiTheme="majorEastAsia" w:eastAsiaTheme="majorEastAsia" w:hAnsiTheme="majorEastAsia" w:hint="eastAsia"/>
                <w:color w:val="000000" w:themeColor="text1"/>
                <w:sz w:val="21"/>
                <w:szCs w:val="21"/>
                <w:lang w:eastAsia="zh-CN"/>
              </w:rPr>
              <w:t>」</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8E7805" w:rsidRPr="007C0D67" w14:paraId="57A486D2" w14:textId="77777777" w:rsidTr="008E7805">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418B5524"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194E25C4" w14:textId="77777777" w:rsidR="008E7805" w:rsidRPr="007C0D67" w:rsidRDefault="008E7805" w:rsidP="008E7805">
            <w:pPr>
              <w:rPr>
                <w:rFonts w:asciiTheme="majorEastAsia" w:eastAsiaTheme="majorEastAsia" w:hAnsiTheme="majorEastAsia"/>
                <w:color w:val="000000" w:themeColor="text1"/>
              </w:rPr>
            </w:pPr>
          </w:p>
          <w:p w14:paraId="660B81F4" w14:textId="0BA5B353"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00D0525C" w:rsidRPr="00D0525C">
              <w:rPr>
                <w:rFonts w:asciiTheme="majorEastAsia" w:eastAsiaTheme="majorEastAsia" w:hAnsiTheme="majorEastAsia" w:hint="eastAsia"/>
                <w:color w:val="000000" w:themeColor="text1"/>
              </w:rPr>
              <w:t>外貨建取引</w:t>
            </w:r>
            <w:r w:rsidRPr="007C0D67">
              <w:rPr>
                <w:rFonts w:asciiTheme="majorEastAsia" w:eastAsiaTheme="majorEastAsia" w:hAnsiTheme="majorEastAsia" w:hint="eastAsia"/>
                <w:color w:val="000000" w:themeColor="text1"/>
              </w:rPr>
              <w:t>」</w:t>
            </w:r>
          </w:p>
          <w:p w14:paraId="62855EDB" w14:textId="77777777" w:rsidR="008E7805" w:rsidRPr="007C0D67" w:rsidRDefault="008E7805" w:rsidP="008E7805">
            <w:pPr>
              <w:rPr>
                <w:rFonts w:asciiTheme="majorEastAsia" w:eastAsiaTheme="majorEastAsia" w:hAnsiTheme="majorEastAsia"/>
                <w:color w:val="000000" w:themeColor="text1"/>
              </w:rPr>
            </w:pPr>
          </w:p>
          <w:p w14:paraId="3194E302" w14:textId="77777777" w:rsidR="008E7805" w:rsidRPr="007C0D67" w:rsidRDefault="008E7805" w:rsidP="008E7805">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37D58956" w14:textId="77777777" w:rsidR="008E7805" w:rsidRPr="007C0D67" w:rsidRDefault="008E7805" w:rsidP="008E7805">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79EBFE89" w14:textId="77777777" w:rsidR="00D0525C" w:rsidRPr="007C0D67" w:rsidRDefault="00D0525C" w:rsidP="00D0525C">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6D90CA13" w14:textId="77777777" w:rsidR="00D0525C" w:rsidRPr="00D0525C" w:rsidRDefault="00D0525C" w:rsidP="00D0525C">
            <w:pPr>
              <w:rPr>
                <w:rFonts w:asciiTheme="majorEastAsia" w:eastAsiaTheme="majorEastAsia" w:hAnsiTheme="majorEastAsia"/>
                <w:color w:val="000000" w:themeColor="text1"/>
              </w:rPr>
            </w:pPr>
            <w:r w:rsidRPr="00D0525C">
              <w:rPr>
                <w:rFonts w:asciiTheme="majorEastAsia" w:eastAsiaTheme="majorEastAsia" w:hAnsiTheme="majorEastAsia" w:hint="eastAsia"/>
                <w:color w:val="000000" w:themeColor="text1"/>
              </w:rPr>
              <w:t>第2編 金融商品</w:t>
            </w:r>
          </w:p>
          <w:p w14:paraId="66A521ED" w14:textId="77777777" w:rsidR="00D0525C" w:rsidRPr="00D0525C" w:rsidRDefault="00D0525C" w:rsidP="00D0525C">
            <w:pPr>
              <w:ind w:firstLineChars="100" w:firstLine="204"/>
              <w:rPr>
                <w:rFonts w:asciiTheme="majorEastAsia" w:eastAsiaTheme="majorEastAsia" w:hAnsiTheme="majorEastAsia"/>
                <w:color w:val="000000" w:themeColor="text1"/>
              </w:rPr>
            </w:pPr>
            <w:r w:rsidRPr="00D0525C">
              <w:rPr>
                <w:rFonts w:asciiTheme="majorEastAsia" w:eastAsiaTheme="majorEastAsia" w:hAnsiTheme="majorEastAsia" w:hint="eastAsia"/>
                <w:color w:val="000000" w:themeColor="text1"/>
              </w:rPr>
              <w:t>第４章　金融商品</w:t>
            </w:r>
          </w:p>
          <w:p w14:paraId="68137802" w14:textId="77777777" w:rsidR="00D0525C" w:rsidRPr="00D0525C" w:rsidRDefault="00D0525C" w:rsidP="00D0525C">
            <w:pPr>
              <w:ind w:firstLineChars="100" w:firstLine="204"/>
              <w:rPr>
                <w:rFonts w:asciiTheme="majorEastAsia" w:eastAsiaTheme="majorEastAsia" w:hAnsiTheme="majorEastAsia"/>
                <w:color w:val="000000" w:themeColor="text1"/>
              </w:rPr>
            </w:pPr>
            <w:r w:rsidRPr="00D0525C">
              <w:rPr>
                <w:rFonts w:asciiTheme="majorEastAsia" w:eastAsiaTheme="majorEastAsia" w:hAnsiTheme="majorEastAsia" w:hint="eastAsia"/>
                <w:color w:val="000000" w:themeColor="text1"/>
              </w:rPr>
              <w:t>第５章　外貨建取引</w:t>
            </w:r>
          </w:p>
          <w:p w14:paraId="1618FCBC" w14:textId="4DEFC8AE" w:rsidR="008E7805" w:rsidRPr="007C0D67" w:rsidRDefault="00D0525C" w:rsidP="00D0525C">
            <w:pPr>
              <w:ind w:firstLineChars="100" w:firstLine="204"/>
              <w:rPr>
                <w:rFonts w:asciiTheme="majorEastAsia" w:eastAsiaTheme="majorEastAsia" w:hAnsiTheme="majorEastAsia"/>
                <w:color w:val="000000" w:themeColor="text1"/>
              </w:rPr>
            </w:pPr>
            <w:r w:rsidRPr="00D0525C">
              <w:rPr>
                <w:rFonts w:asciiTheme="majorEastAsia" w:eastAsiaTheme="majorEastAsia" w:hAnsiTheme="majorEastAsia" w:hint="eastAsia"/>
                <w:color w:val="000000" w:themeColor="text1"/>
              </w:rPr>
              <w:t>第６章　デリバティブ取引</w:t>
            </w:r>
          </w:p>
        </w:tc>
      </w:tr>
    </w:tbl>
    <w:p w14:paraId="5DD50DEA"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45EA29A2" w14:textId="5C9A7CA8" w:rsidR="004C23D6" w:rsidRPr="00226A1E" w:rsidRDefault="008E7805" w:rsidP="004C23D6">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 xml:space="preserve">(1) </w:t>
      </w:r>
      <w:r w:rsidR="004C23D6">
        <w:rPr>
          <w:rFonts w:asciiTheme="minorEastAsia" w:eastAsiaTheme="minorEastAsia" w:hAnsiTheme="minorEastAsia" w:hint="eastAsia"/>
          <w:color w:val="000000" w:themeColor="text1"/>
        </w:rPr>
        <w:t>外貨建取引の考え方を理解するとともに、関連する技術を身に付けている。</w:t>
      </w:r>
    </w:p>
    <w:p w14:paraId="434C0DEF" w14:textId="366ABC01" w:rsidR="004C23D6" w:rsidRPr="00F23250" w:rsidRDefault="004C23D6" w:rsidP="004C23D6">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 xml:space="preserve">(2) </w:t>
      </w:r>
      <w:r>
        <w:rPr>
          <w:rFonts w:asciiTheme="minorEastAsia" w:eastAsiaTheme="minorEastAsia" w:hAnsiTheme="minorEastAsia" w:hint="eastAsia"/>
          <w:color w:val="000000" w:themeColor="text1"/>
        </w:rPr>
        <w:t>外貨建取引</w:t>
      </w:r>
      <w:r>
        <w:rPr>
          <w:rFonts w:asciiTheme="minorEastAsia" w:eastAsiaTheme="minorEastAsia" w:hAnsiTheme="minorEastAsia" w:hint="eastAsia"/>
          <w:color w:val="auto"/>
        </w:rPr>
        <w:t>の考え方について、企業活動に関連付けて見いだす。</w:t>
      </w:r>
    </w:p>
    <w:p w14:paraId="57BF5ABF" w14:textId="5372F7C0" w:rsidR="004C23D6" w:rsidRPr="00F23250" w:rsidRDefault="004C23D6" w:rsidP="004C23D6">
      <w:pPr>
        <w:ind w:leftChars="100" w:left="473" w:hangingChars="132" w:hanging="269"/>
        <w:rPr>
          <w:rFonts w:asciiTheme="minorEastAsia" w:eastAsiaTheme="minorEastAsia" w:hAnsiTheme="minorEastAsia"/>
          <w:color w:val="auto"/>
        </w:rPr>
      </w:pPr>
      <w:r>
        <w:rPr>
          <w:rFonts w:asciiTheme="minorEastAsia" w:eastAsiaTheme="minorEastAsia" w:hAnsiTheme="minorEastAsia" w:hint="eastAsia"/>
          <w:color w:val="auto"/>
        </w:rPr>
        <w:t xml:space="preserve">(3) </w:t>
      </w:r>
      <w:r>
        <w:rPr>
          <w:rFonts w:asciiTheme="minorEastAsia" w:eastAsiaTheme="minorEastAsia" w:hAnsiTheme="minorEastAsia" w:hint="eastAsia"/>
          <w:color w:val="000000" w:themeColor="text1"/>
        </w:rPr>
        <w:t>外貨建取引</w:t>
      </w:r>
      <w:r>
        <w:rPr>
          <w:rFonts w:asciiTheme="minorEastAsia" w:eastAsiaTheme="minorEastAsia" w:hAnsiTheme="minorEastAsia" w:hint="eastAsia"/>
          <w:color w:val="auto"/>
        </w:rPr>
        <w:t>の考え方について自ら学び、適正な会計情報の提供と効果的な活用に主体的かつ協働的に取り組む。</w:t>
      </w:r>
    </w:p>
    <w:p w14:paraId="5E817C88" w14:textId="77777777" w:rsidR="008E7805" w:rsidRDefault="008E7805" w:rsidP="008E7805">
      <w:pPr>
        <w:rPr>
          <w:rFonts w:asciiTheme="majorEastAsia" w:eastAsiaTheme="majorEastAsia" w:hAnsiTheme="majorEastAsia"/>
          <w:color w:val="000000" w:themeColor="text1"/>
        </w:rPr>
      </w:pPr>
    </w:p>
    <w:p w14:paraId="28936658"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8E7805" w:rsidRPr="007C0D67" w14:paraId="3058F444" w14:textId="77777777" w:rsidTr="008E7805">
        <w:trPr>
          <w:trHeight w:val="501"/>
        </w:trPr>
        <w:tc>
          <w:tcPr>
            <w:tcW w:w="3114" w:type="dxa"/>
            <w:shd w:val="clear" w:color="auto" w:fill="D9D9D9" w:themeFill="background1" w:themeFillShade="D9"/>
            <w:vAlign w:val="center"/>
          </w:tcPr>
          <w:p w14:paraId="39C9F7E4"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1437A8F8"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3659DBFB"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8E7805" w:rsidRPr="007C0D67" w14:paraId="1B474126" w14:textId="77777777" w:rsidTr="008E7805">
        <w:trPr>
          <w:trHeight w:val="1754"/>
        </w:trPr>
        <w:tc>
          <w:tcPr>
            <w:tcW w:w="3114" w:type="dxa"/>
          </w:tcPr>
          <w:p w14:paraId="5F9FA480" w14:textId="4B807DC9" w:rsidR="008E7805" w:rsidRPr="001E2221" w:rsidRDefault="004C23D6" w:rsidP="008E7805">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外貨建取引の考え方を理解するとともに、関連する技術を身に付けている。</w:t>
            </w:r>
          </w:p>
        </w:tc>
        <w:tc>
          <w:tcPr>
            <w:tcW w:w="3114" w:type="dxa"/>
          </w:tcPr>
          <w:p w14:paraId="4EE0F10B" w14:textId="6C09DC3C" w:rsidR="008E7805" w:rsidRDefault="00C91D5B" w:rsidP="00C91D5B">
            <w:pPr>
              <w:spacing w:beforeLines="50" w:before="148"/>
              <w:rPr>
                <w:rFonts w:asciiTheme="minorEastAsia" w:eastAsiaTheme="minorEastAsia" w:hAnsiTheme="minorEastAsia"/>
                <w:color w:val="auto"/>
              </w:rPr>
            </w:pPr>
            <w:r>
              <w:rPr>
                <w:rFonts w:asciiTheme="minorEastAsia" w:eastAsiaTheme="minorEastAsia" w:hAnsiTheme="minorEastAsia" w:hint="eastAsia"/>
                <w:color w:val="auto"/>
              </w:rPr>
              <w:t>・</w:t>
            </w:r>
            <w:r w:rsidR="000F42E7">
              <w:rPr>
                <w:rFonts w:asciiTheme="minorEastAsia" w:eastAsiaTheme="minorEastAsia" w:hAnsiTheme="minorEastAsia" w:hint="eastAsia"/>
                <w:color w:val="auto"/>
              </w:rPr>
              <w:t>外貨建取引の会計処理</w:t>
            </w:r>
            <w:r w:rsidR="00316623">
              <w:rPr>
                <w:rFonts w:asciiTheme="minorEastAsia" w:eastAsiaTheme="minorEastAsia" w:hAnsiTheme="minorEastAsia" w:hint="eastAsia"/>
                <w:color w:val="auto"/>
              </w:rPr>
              <w:t>を</w:t>
            </w:r>
            <w:r w:rsidR="000F42E7">
              <w:rPr>
                <w:rFonts w:asciiTheme="minorEastAsia" w:eastAsiaTheme="minorEastAsia" w:hAnsiTheme="minorEastAsia" w:hint="eastAsia"/>
                <w:color w:val="auto"/>
              </w:rPr>
              <w:t>理解し、為替相場</w:t>
            </w:r>
            <w:r w:rsidR="00316623">
              <w:rPr>
                <w:rFonts w:asciiTheme="minorEastAsia" w:eastAsiaTheme="minorEastAsia" w:hAnsiTheme="minorEastAsia" w:hint="eastAsia"/>
                <w:color w:val="auto"/>
              </w:rPr>
              <w:t>について適切に判断している。</w:t>
            </w:r>
          </w:p>
          <w:p w14:paraId="0A76AD80" w14:textId="2289AB75" w:rsidR="00316623" w:rsidRPr="004C23D6" w:rsidRDefault="00C91D5B" w:rsidP="00C91D5B">
            <w:pPr>
              <w:spacing w:beforeLines="50" w:before="148"/>
              <w:rPr>
                <w:rFonts w:asciiTheme="minorEastAsia" w:eastAsiaTheme="minorEastAsia" w:hAnsiTheme="minorEastAsia"/>
                <w:color w:val="auto"/>
              </w:rPr>
            </w:pPr>
            <w:r>
              <w:rPr>
                <w:rFonts w:asciiTheme="minorEastAsia" w:eastAsiaTheme="minorEastAsia" w:hAnsiTheme="minorEastAsia" w:hint="eastAsia"/>
                <w:color w:val="auto"/>
              </w:rPr>
              <w:t>・</w:t>
            </w:r>
            <w:r w:rsidR="00316623">
              <w:rPr>
                <w:rFonts w:asciiTheme="minorEastAsia" w:eastAsiaTheme="minorEastAsia" w:hAnsiTheme="minorEastAsia" w:hint="eastAsia"/>
                <w:color w:val="auto"/>
              </w:rPr>
              <w:t>外貨建有価証券の</w:t>
            </w:r>
            <w:r w:rsidR="006508AD">
              <w:rPr>
                <w:rFonts w:asciiTheme="minorEastAsia" w:eastAsiaTheme="minorEastAsia" w:hAnsiTheme="minorEastAsia" w:hint="eastAsia"/>
                <w:color w:val="auto"/>
              </w:rPr>
              <w:t>取得</w:t>
            </w:r>
            <w:r w:rsidR="00316623">
              <w:rPr>
                <w:rFonts w:asciiTheme="minorEastAsia" w:eastAsiaTheme="minorEastAsia" w:hAnsiTheme="minorEastAsia" w:hint="eastAsia"/>
                <w:color w:val="auto"/>
              </w:rPr>
              <w:t>および決算処理について</w:t>
            </w:r>
            <w:r w:rsidR="00C65304">
              <w:rPr>
                <w:rFonts w:asciiTheme="minorEastAsia" w:eastAsiaTheme="minorEastAsia" w:hAnsiTheme="minorEastAsia" w:hint="eastAsia"/>
                <w:color w:val="auto"/>
              </w:rPr>
              <w:t>適切な判断をしている。</w:t>
            </w:r>
          </w:p>
        </w:tc>
        <w:tc>
          <w:tcPr>
            <w:tcW w:w="3115" w:type="dxa"/>
          </w:tcPr>
          <w:p w14:paraId="05EAC9AA" w14:textId="7ECFBC63" w:rsidR="008E7805" w:rsidRPr="001E2221" w:rsidRDefault="00C65304" w:rsidP="008E7805">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auto"/>
              </w:rPr>
              <w:t>外貨建取引</w:t>
            </w:r>
            <w:r w:rsidR="006508AD">
              <w:rPr>
                <w:rFonts w:asciiTheme="minorEastAsia" w:eastAsiaTheme="minorEastAsia" w:hAnsiTheme="minorEastAsia" w:hint="eastAsia"/>
                <w:color w:val="auto"/>
              </w:rPr>
              <w:t>の考え方について自ら学び、</w:t>
            </w:r>
            <w:r w:rsidR="006508AD" w:rsidRPr="006508AD">
              <w:rPr>
                <w:rFonts w:asciiTheme="minorEastAsia" w:eastAsiaTheme="minorEastAsia" w:hAnsiTheme="minorEastAsia" w:hint="eastAsia"/>
                <w:color w:val="auto"/>
              </w:rPr>
              <w:t>適正な会計情報の提供と効果的な活用に主体的かつ協働的に取り組もうとしている。</w:t>
            </w:r>
          </w:p>
        </w:tc>
      </w:tr>
    </w:tbl>
    <w:p w14:paraId="179AFFBC" w14:textId="77777777" w:rsidR="008E7805" w:rsidRDefault="008E7805" w:rsidP="008E7805">
      <w:pPr>
        <w:rPr>
          <w:rFonts w:asciiTheme="majorEastAsia" w:eastAsiaTheme="majorEastAsia" w:hAnsiTheme="majorEastAsia"/>
          <w:color w:val="000000" w:themeColor="text1"/>
        </w:rPr>
      </w:pPr>
    </w:p>
    <w:p w14:paraId="30519A3A" w14:textId="77777777" w:rsidR="008E7805"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8E7805" w:rsidRPr="00B12745" w14:paraId="53469DED" w14:textId="77777777" w:rsidTr="008E7805">
        <w:trPr>
          <w:trHeight w:val="463"/>
          <w:jc w:val="center"/>
        </w:trPr>
        <w:tc>
          <w:tcPr>
            <w:tcW w:w="562" w:type="dxa"/>
            <w:shd w:val="clear" w:color="auto" w:fill="D9D9D9" w:themeFill="background1" w:themeFillShade="D9"/>
            <w:vAlign w:val="center"/>
          </w:tcPr>
          <w:p w14:paraId="45966F1F" w14:textId="77777777" w:rsidR="008E7805" w:rsidRPr="00B12745" w:rsidRDefault="008E7805" w:rsidP="008E7805">
            <w:pPr>
              <w:jc w:val="center"/>
            </w:pPr>
            <w:r w:rsidRPr="00B12745">
              <w:rPr>
                <w:rFonts w:hint="eastAsia"/>
              </w:rPr>
              <w:t>時間</w:t>
            </w:r>
          </w:p>
        </w:tc>
        <w:tc>
          <w:tcPr>
            <w:tcW w:w="4678" w:type="dxa"/>
            <w:shd w:val="clear" w:color="auto" w:fill="D9D9D9" w:themeFill="background1" w:themeFillShade="D9"/>
            <w:vAlign w:val="center"/>
          </w:tcPr>
          <w:p w14:paraId="3731E01D" w14:textId="77777777" w:rsidR="008E7805" w:rsidRPr="00B12745" w:rsidRDefault="008E7805" w:rsidP="008E7805">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0F6F88F0" w14:textId="77777777" w:rsidR="008E7805" w:rsidRPr="00B12745" w:rsidRDefault="008E7805" w:rsidP="008E7805">
            <w:pPr>
              <w:jc w:val="center"/>
            </w:pPr>
            <w:r w:rsidRPr="00B12745">
              <w:rPr>
                <w:rFonts w:hint="eastAsia"/>
              </w:rPr>
              <w:t>重点</w:t>
            </w:r>
          </w:p>
        </w:tc>
        <w:tc>
          <w:tcPr>
            <w:tcW w:w="426" w:type="dxa"/>
            <w:shd w:val="clear" w:color="auto" w:fill="D9D9D9" w:themeFill="background1" w:themeFillShade="D9"/>
          </w:tcPr>
          <w:p w14:paraId="44E50ED8" w14:textId="77777777" w:rsidR="008E7805" w:rsidRPr="00B12745" w:rsidRDefault="008E7805" w:rsidP="008E7805">
            <w:pPr>
              <w:jc w:val="center"/>
            </w:pPr>
            <w:r w:rsidRPr="00B12745">
              <w:rPr>
                <w:rFonts w:hint="eastAsia"/>
              </w:rPr>
              <w:t>記録</w:t>
            </w:r>
          </w:p>
        </w:tc>
        <w:tc>
          <w:tcPr>
            <w:tcW w:w="3274" w:type="dxa"/>
            <w:shd w:val="clear" w:color="auto" w:fill="D9D9D9" w:themeFill="background1" w:themeFillShade="D9"/>
            <w:vAlign w:val="center"/>
          </w:tcPr>
          <w:p w14:paraId="22773C07" w14:textId="77777777" w:rsidR="008E7805" w:rsidRPr="00B12745" w:rsidRDefault="008E7805" w:rsidP="008E7805">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8E7805" w:rsidRPr="00DC6307" w14:paraId="0F2363FC" w14:textId="77777777" w:rsidTr="008E7805">
        <w:trPr>
          <w:cantSplit/>
          <w:trHeight w:val="2825"/>
          <w:jc w:val="center"/>
        </w:trPr>
        <w:tc>
          <w:tcPr>
            <w:tcW w:w="562" w:type="dxa"/>
            <w:textDirection w:val="tbRlV"/>
            <w:vAlign w:val="center"/>
          </w:tcPr>
          <w:p w14:paraId="57256E94" w14:textId="77777777" w:rsidR="008E7805" w:rsidRPr="00872520" w:rsidRDefault="008E7805" w:rsidP="008E7805">
            <w:pPr>
              <w:ind w:left="113" w:right="113"/>
              <w:jc w:val="center"/>
              <w:rPr>
                <w:sz w:val="21"/>
                <w:szCs w:val="21"/>
              </w:rPr>
            </w:pPr>
            <w:r>
              <w:rPr>
                <w:rFonts w:hint="eastAsia"/>
                <w:sz w:val="21"/>
                <w:szCs w:val="21"/>
              </w:rPr>
              <w:t>第一次（　時間）</w:t>
            </w:r>
          </w:p>
        </w:tc>
        <w:tc>
          <w:tcPr>
            <w:tcW w:w="4678" w:type="dxa"/>
          </w:tcPr>
          <w:p w14:paraId="4AC4E461" w14:textId="474AC934" w:rsidR="00D0525C" w:rsidRPr="000E261B" w:rsidRDefault="00D0525C" w:rsidP="00D0525C">
            <w:pPr>
              <w:rPr>
                <w:rFonts w:asciiTheme="minorEastAsia" w:eastAsiaTheme="minorEastAsia" w:hAnsiTheme="minorEastAsia"/>
                <w:color w:val="000000" w:themeColor="text1"/>
              </w:rPr>
            </w:pPr>
            <w:r w:rsidRPr="000E261B">
              <w:rPr>
                <w:rFonts w:asciiTheme="minorEastAsia" w:eastAsiaTheme="minorEastAsia" w:hAnsiTheme="minorEastAsia" w:hint="eastAsia"/>
                <w:color w:val="000000" w:themeColor="text1"/>
              </w:rPr>
              <w:t>1 外貨建取引とは</w:t>
            </w:r>
          </w:p>
          <w:p w14:paraId="1F242778" w14:textId="77777777" w:rsidR="00784E77" w:rsidRPr="000E261B" w:rsidRDefault="00784E77" w:rsidP="00D0525C">
            <w:pPr>
              <w:rPr>
                <w:rFonts w:asciiTheme="minorEastAsia" w:eastAsiaTheme="minorEastAsia" w:hAnsiTheme="minorEastAsia"/>
                <w:color w:val="000000" w:themeColor="text1"/>
              </w:rPr>
            </w:pPr>
          </w:p>
          <w:tbl>
            <w:tblPr>
              <w:tblStyle w:val="a9"/>
              <w:tblpPr w:leftFromText="142" w:rightFromText="142" w:vertAnchor="text" w:horzAnchor="margin" w:tblpY="-297"/>
              <w:tblOverlap w:val="never"/>
              <w:tblW w:w="0" w:type="auto"/>
              <w:tblLayout w:type="fixed"/>
              <w:tblLook w:val="04A0" w:firstRow="1" w:lastRow="0" w:firstColumn="1" w:lastColumn="0" w:noHBand="0" w:noVBand="1"/>
            </w:tblPr>
            <w:tblGrid>
              <w:gridCol w:w="4452"/>
            </w:tblGrid>
            <w:tr w:rsidR="00784E77" w:rsidRPr="000E261B" w14:paraId="7C353BC6" w14:textId="77777777" w:rsidTr="000E261B">
              <w:tc>
                <w:tcPr>
                  <w:tcW w:w="4452" w:type="dxa"/>
                </w:tcPr>
                <w:p w14:paraId="26FABD19" w14:textId="448BB42A" w:rsidR="00784E77" w:rsidRPr="000E261B" w:rsidRDefault="00784E77" w:rsidP="00784E77">
                  <w:pPr>
                    <w:ind w:leftChars="-5" w:left="-10"/>
                    <w:rPr>
                      <w:rFonts w:asciiTheme="minorEastAsia" w:eastAsiaTheme="minorEastAsia" w:hAnsiTheme="minorEastAsia"/>
                      <w:color w:val="000000" w:themeColor="text1"/>
                    </w:rPr>
                  </w:pPr>
                  <w:r w:rsidRPr="000E261B">
                    <w:rPr>
                      <w:rFonts w:asciiTheme="minorEastAsia" w:eastAsiaTheme="minorEastAsia" w:hAnsiTheme="minorEastAsia" w:hint="eastAsia"/>
                      <w:color w:val="000000" w:themeColor="text1"/>
                    </w:rPr>
                    <w:t>外貨建取引の考え方とその意義について学びその必要性について考察する。</w:t>
                  </w:r>
                </w:p>
              </w:tc>
            </w:tr>
          </w:tbl>
          <w:p w14:paraId="44DD625A" w14:textId="77777777" w:rsidR="00784E77" w:rsidRPr="000E261B" w:rsidRDefault="00784E77" w:rsidP="00D0525C">
            <w:pPr>
              <w:rPr>
                <w:rFonts w:asciiTheme="minorEastAsia" w:eastAsiaTheme="minorEastAsia" w:hAnsiTheme="minorEastAsia"/>
                <w:color w:val="000000" w:themeColor="text1"/>
              </w:rPr>
            </w:pPr>
          </w:p>
          <w:p w14:paraId="051308D6" w14:textId="77777777" w:rsidR="00784E77" w:rsidRPr="000E261B" w:rsidRDefault="00784E77" w:rsidP="00D0525C">
            <w:pPr>
              <w:rPr>
                <w:rFonts w:asciiTheme="minorEastAsia" w:eastAsiaTheme="minorEastAsia" w:hAnsiTheme="minorEastAsia"/>
                <w:color w:val="000000" w:themeColor="text1"/>
              </w:rPr>
            </w:pPr>
          </w:p>
          <w:p w14:paraId="1E53A755" w14:textId="77777777" w:rsidR="00784E77" w:rsidRPr="000E261B" w:rsidRDefault="00784E77" w:rsidP="00D0525C">
            <w:pPr>
              <w:rPr>
                <w:rFonts w:asciiTheme="minorEastAsia" w:eastAsiaTheme="minorEastAsia" w:hAnsiTheme="minorEastAsia"/>
                <w:color w:val="000000" w:themeColor="text1"/>
              </w:rPr>
            </w:pPr>
          </w:p>
          <w:p w14:paraId="7E7A3AE5" w14:textId="1B15A3BD" w:rsidR="00D0525C" w:rsidRPr="000E261B" w:rsidRDefault="00D0525C" w:rsidP="00D0525C">
            <w:pPr>
              <w:rPr>
                <w:rFonts w:asciiTheme="minorEastAsia" w:eastAsiaTheme="minorEastAsia" w:hAnsiTheme="minorEastAsia"/>
                <w:color w:val="000000" w:themeColor="text1"/>
              </w:rPr>
            </w:pPr>
            <w:r w:rsidRPr="000E261B">
              <w:rPr>
                <w:rFonts w:asciiTheme="minorEastAsia" w:eastAsiaTheme="minorEastAsia" w:hAnsiTheme="minorEastAsia" w:hint="eastAsia"/>
                <w:color w:val="000000" w:themeColor="text1"/>
              </w:rPr>
              <w:t>2 外貨建取引の会計処理</w:t>
            </w:r>
          </w:p>
          <w:p w14:paraId="47CC6986" w14:textId="77777777" w:rsidR="006508AD" w:rsidRPr="000E261B" w:rsidRDefault="006508AD" w:rsidP="00D0525C">
            <w:pPr>
              <w:rPr>
                <w:rFonts w:asciiTheme="minorEastAsia" w:eastAsiaTheme="minorEastAsia" w:hAnsiTheme="minorEastAsia"/>
                <w:color w:val="000000" w:themeColor="text1"/>
              </w:rPr>
            </w:pPr>
          </w:p>
          <w:tbl>
            <w:tblPr>
              <w:tblStyle w:val="a9"/>
              <w:tblpPr w:leftFromText="142" w:rightFromText="142" w:vertAnchor="text" w:horzAnchor="margin" w:tblpY="-297"/>
              <w:tblOverlap w:val="never"/>
              <w:tblW w:w="0" w:type="auto"/>
              <w:tblLayout w:type="fixed"/>
              <w:tblLook w:val="04A0" w:firstRow="1" w:lastRow="0" w:firstColumn="1" w:lastColumn="0" w:noHBand="0" w:noVBand="1"/>
            </w:tblPr>
            <w:tblGrid>
              <w:gridCol w:w="4452"/>
            </w:tblGrid>
            <w:tr w:rsidR="006508AD" w:rsidRPr="000E261B" w14:paraId="39CBA392" w14:textId="77777777" w:rsidTr="000E261B">
              <w:tc>
                <w:tcPr>
                  <w:tcW w:w="4452" w:type="dxa"/>
                </w:tcPr>
                <w:p w14:paraId="272461E0" w14:textId="6AE02398" w:rsidR="006508AD" w:rsidRPr="000E261B" w:rsidRDefault="006508AD" w:rsidP="006508AD">
                  <w:pPr>
                    <w:ind w:leftChars="-5" w:left="-10"/>
                    <w:rPr>
                      <w:rFonts w:asciiTheme="minorEastAsia" w:eastAsiaTheme="minorEastAsia" w:hAnsiTheme="minorEastAsia"/>
                      <w:color w:val="000000" w:themeColor="text1"/>
                    </w:rPr>
                  </w:pPr>
                  <w:r w:rsidRPr="000E261B">
                    <w:rPr>
                      <w:rFonts w:asciiTheme="minorEastAsia" w:eastAsiaTheme="minorEastAsia" w:hAnsiTheme="minorEastAsia" w:hint="eastAsia"/>
                      <w:color w:val="000000" w:themeColor="text1"/>
                    </w:rPr>
                    <w:t>外貨建取引の考え方を理解し、取引発生時、決済時、決算時の会計処理を理解している。</w:t>
                  </w:r>
                </w:p>
              </w:tc>
            </w:tr>
          </w:tbl>
          <w:p w14:paraId="7AF88C45" w14:textId="2D20823F" w:rsidR="006508AD" w:rsidRPr="000E261B" w:rsidRDefault="00C91D5B" w:rsidP="00D0525C">
            <w:pPr>
              <w:rPr>
                <w:rFonts w:asciiTheme="minorEastAsia" w:eastAsiaTheme="minorEastAsia" w:hAnsiTheme="minorEastAsia"/>
                <w:color w:val="000000" w:themeColor="text1"/>
              </w:rPr>
            </w:pPr>
            <w:r w:rsidRPr="000E261B">
              <w:rPr>
                <w:rFonts w:asciiTheme="minorEastAsia" w:eastAsiaTheme="minorEastAsia" w:hAnsiTheme="minorEastAsia" w:hint="eastAsia"/>
                <w:color w:val="000000" w:themeColor="text1"/>
              </w:rPr>
              <w:t>3 外貨建有価証券の会計処理</w:t>
            </w:r>
          </w:p>
          <w:p w14:paraId="7302E4FF" w14:textId="33505D85" w:rsidR="006508AD" w:rsidRPr="000E261B" w:rsidRDefault="006508AD" w:rsidP="00D0525C">
            <w:pPr>
              <w:rPr>
                <w:rFonts w:asciiTheme="minorEastAsia" w:eastAsiaTheme="minorEastAsia" w:hAnsiTheme="minorEastAsia"/>
                <w:color w:val="000000" w:themeColor="text1"/>
              </w:rPr>
            </w:pPr>
          </w:p>
          <w:tbl>
            <w:tblPr>
              <w:tblStyle w:val="a9"/>
              <w:tblpPr w:leftFromText="142" w:rightFromText="142" w:vertAnchor="text" w:horzAnchor="margin" w:tblpY="-297"/>
              <w:tblOverlap w:val="never"/>
              <w:tblW w:w="0" w:type="auto"/>
              <w:tblLayout w:type="fixed"/>
              <w:tblLook w:val="04A0" w:firstRow="1" w:lastRow="0" w:firstColumn="1" w:lastColumn="0" w:noHBand="0" w:noVBand="1"/>
            </w:tblPr>
            <w:tblGrid>
              <w:gridCol w:w="4452"/>
            </w:tblGrid>
            <w:tr w:rsidR="006508AD" w:rsidRPr="000E261B" w14:paraId="77E98237" w14:textId="77777777" w:rsidTr="000E261B">
              <w:tc>
                <w:tcPr>
                  <w:tcW w:w="4452" w:type="dxa"/>
                </w:tcPr>
                <w:p w14:paraId="15EB1DF8" w14:textId="1E06AA8B" w:rsidR="006508AD" w:rsidRPr="000E261B" w:rsidRDefault="006508AD" w:rsidP="006508AD">
                  <w:pPr>
                    <w:ind w:leftChars="-5" w:left="-10"/>
                    <w:rPr>
                      <w:rFonts w:asciiTheme="minorEastAsia" w:eastAsiaTheme="minorEastAsia" w:hAnsiTheme="minorEastAsia"/>
                      <w:color w:val="000000" w:themeColor="text1"/>
                    </w:rPr>
                  </w:pPr>
                  <w:r w:rsidRPr="000E261B">
                    <w:rPr>
                      <w:rFonts w:asciiTheme="minorEastAsia" w:eastAsiaTheme="minorEastAsia" w:hAnsiTheme="minorEastAsia" w:hint="eastAsia"/>
                      <w:color w:val="000000" w:themeColor="text1"/>
                    </w:rPr>
                    <w:t>外貨建有価証券の取得および決算処理についてどの為替相場で換算するかを判断することができる。</w:t>
                  </w:r>
                </w:p>
              </w:tc>
            </w:tr>
          </w:tbl>
          <w:p w14:paraId="2A8BB2F9" w14:textId="283746F4" w:rsidR="006508AD" w:rsidRPr="006508AD" w:rsidRDefault="006508AD" w:rsidP="00D0525C">
            <w:pPr>
              <w:rPr>
                <w:rFonts w:asciiTheme="minorEastAsia" w:eastAsiaTheme="minorEastAsia" w:hAnsiTheme="minorEastAsia"/>
                <w:color w:val="000000" w:themeColor="text1"/>
              </w:rPr>
            </w:pPr>
          </w:p>
        </w:tc>
        <w:tc>
          <w:tcPr>
            <w:tcW w:w="425" w:type="dxa"/>
          </w:tcPr>
          <w:p w14:paraId="09EF1791" w14:textId="6F888780" w:rsidR="00784E77" w:rsidRDefault="00784E77" w:rsidP="008E7805">
            <w:pPr>
              <w:jc w:val="center"/>
            </w:pPr>
            <w:r>
              <w:rPr>
                <w:rFonts w:hint="eastAsia"/>
              </w:rPr>
              <w:t>態</w:t>
            </w:r>
          </w:p>
          <w:p w14:paraId="0F710E41" w14:textId="77777777" w:rsidR="00784E77" w:rsidRDefault="00784E77" w:rsidP="008E7805">
            <w:pPr>
              <w:jc w:val="center"/>
            </w:pPr>
          </w:p>
          <w:p w14:paraId="4F9E9475" w14:textId="77777777" w:rsidR="00784E77" w:rsidRDefault="00784E77" w:rsidP="008E7805">
            <w:pPr>
              <w:jc w:val="center"/>
            </w:pPr>
          </w:p>
          <w:p w14:paraId="7D55AE88" w14:textId="77777777" w:rsidR="00784E77" w:rsidRDefault="00784E77" w:rsidP="008E7805">
            <w:pPr>
              <w:jc w:val="center"/>
            </w:pPr>
          </w:p>
          <w:p w14:paraId="1FFB9E38" w14:textId="77777777" w:rsidR="00784E77" w:rsidRDefault="00784E77" w:rsidP="008E7805">
            <w:pPr>
              <w:jc w:val="center"/>
            </w:pPr>
          </w:p>
          <w:p w14:paraId="587FAFEA" w14:textId="77777777" w:rsidR="00784E77" w:rsidRDefault="00784E77" w:rsidP="008E7805">
            <w:pPr>
              <w:jc w:val="center"/>
            </w:pPr>
          </w:p>
          <w:p w14:paraId="690FA7A6" w14:textId="77777777" w:rsidR="00784E77" w:rsidRDefault="00784E77" w:rsidP="008E7805">
            <w:pPr>
              <w:jc w:val="center"/>
            </w:pPr>
          </w:p>
          <w:p w14:paraId="5F0FE531" w14:textId="4F2AC0F0" w:rsidR="006508AD" w:rsidRDefault="006508AD" w:rsidP="008E7805">
            <w:pPr>
              <w:jc w:val="center"/>
            </w:pPr>
            <w:r>
              <w:rPr>
                <w:rFonts w:hint="eastAsia"/>
              </w:rPr>
              <w:t>知</w:t>
            </w:r>
          </w:p>
          <w:p w14:paraId="2F213327" w14:textId="77777777" w:rsidR="006508AD" w:rsidRDefault="006508AD" w:rsidP="008E7805">
            <w:pPr>
              <w:jc w:val="center"/>
            </w:pPr>
          </w:p>
          <w:p w14:paraId="444CFDD1" w14:textId="77777777" w:rsidR="006508AD" w:rsidRDefault="006508AD" w:rsidP="008E7805">
            <w:pPr>
              <w:jc w:val="center"/>
            </w:pPr>
          </w:p>
          <w:p w14:paraId="1B129878" w14:textId="77777777" w:rsidR="006508AD" w:rsidRDefault="006508AD" w:rsidP="008E7805">
            <w:pPr>
              <w:jc w:val="center"/>
            </w:pPr>
          </w:p>
          <w:p w14:paraId="67E0A51F" w14:textId="77777777" w:rsidR="006508AD" w:rsidRDefault="006508AD" w:rsidP="008E7805">
            <w:pPr>
              <w:jc w:val="center"/>
            </w:pPr>
          </w:p>
          <w:p w14:paraId="10F93EC5" w14:textId="51156443" w:rsidR="006508AD" w:rsidRDefault="006508AD" w:rsidP="008E7805">
            <w:pPr>
              <w:jc w:val="center"/>
            </w:pPr>
            <w:r>
              <w:rPr>
                <w:rFonts w:hint="eastAsia"/>
              </w:rPr>
              <w:t>思</w:t>
            </w:r>
          </w:p>
          <w:p w14:paraId="6B3A9318" w14:textId="77777777" w:rsidR="006508AD" w:rsidRDefault="006508AD" w:rsidP="008E7805">
            <w:pPr>
              <w:jc w:val="center"/>
            </w:pPr>
          </w:p>
          <w:p w14:paraId="4C5DB846" w14:textId="77777777" w:rsidR="006508AD" w:rsidRPr="00731D6A" w:rsidRDefault="006508AD" w:rsidP="008E7805">
            <w:pPr>
              <w:jc w:val="center"/>
            </w:pPr>
          </w:p>
        </w:tc>
        <w:tc>
          <w:tcPr>
            <w:tcW w:w="426" w:type="dxa"/>
          </w:tcPr>
          <w:p w14:paraId="427329A6" w14:textId="77777777" w:rsidR="008E7805" w:rsidRPr="00731D6A" w:rsidRDefault="008E7805" w:rsidP="008E7805">
            <w:pPr>
              <w:jc w:val="center"/>
              <w:rPr>
                <w:color w:val="000000" w:themeColor="text1"/>
              </w:rPr>
            </w:pPr>
          </w:p>
          <w:p w14:paraId="5711A570" w14:textId="77777777" w:rsidR="008E7805" w:rsidRPr="00731D6A" w:rsidRDefault="008E7805" w:rsidP="008E7805">
            <w:pPr>
              <w:jc w:val="center"/>
              <w:rPr>
                <w:color w:val="000000" w:themeColor="text1"/>
              </w:rPr>
            </w:pPr>
          </w:p>
          <w:p w14:paraId="5B049540" w14:textId="77777777" w:rsidR="008E7805" w:rsidRPr="00731D6A" w:rsidRDefault="008E7805" w:rsidP="008E7805">
            <w:pPr>
              <w:jc w:val="center"/>
              <w:rPr>
                <w:color w:val="000000" w:themeColor="text1"/>
              </w:rPr>
            </w:pPr>
          </w:p>
          <w:p w14:paraId="59DE90BD" w14:textId="77777777" w:rsidR="008E7805" w:rsidRPr="00731D6A" w:rsidRDefault="008E7805" w:rsidP="008E7805">
            <w:pPr>
              <w:rPr>
                <w:color w:val="000000" w:themeColor="text1"/>
              </w:rPr>
            </w:pPr>
          </w:p>
          <w:p w14:paraId="4A63905B" w14:textId="77777777" w:rsidR="008E7805" w:rsidRPr="00731D6A" w:rsidRDefault="008E7805" w:rsidP="008E7805">
            <w:pPr>
              <w:jc w:val="center"/>
              <w:rPr>
                <w:color w:val="000000" w:themeColor="text1"/>
              </w:rPr>
            </w:pPr>
          </w:p>
          <w:p w14:paraId="68A5C9E6" w14:textId="77777777" w:rsidR="008E7805" w:rsidRDefault="008E7805" w:rsidP="008E7805">
            <w:pPr>
              <w:jc w:val="center"/>
              <w:rPr>
                <w:color w:val="000000" w:themeColor="text1"/>
              </w:rPr>
            </w:pPr>
          </w:p>
          <w:p w14:paraId="3B3F6A66" w14:textId="77777777" w:rsidR="008E7805" w:rsidRPr="00731D6A" w:rsidRDefault="008E7805" w:rsidP="008E7805">
            <w:pPr>
              <w:jc w:val="center"/>
              <w:rPr>
                <w:color w:val="000000" w:themeColor="text1"/>
              </w:rPr>
            </w:pPr>
          </w:p>
        </w:tc>
        <w:tc>
          <w:tcPr>
            <w:tcW w:w="3274" w:type="dxa"/>
            <w:tcBorders>
              <w:right w:val="single" w:sz="4" w:space="0" w:color="000000"/>
            </w:tcBorders>
          </w:tcPr>
          <w:p w14:paraId="3EA69631" w14:textId="68183C73" w:rsidR="00784E77" w:rsidRPr="000E261B" w:rsidRDefault="00784E77" w:rsidP="00D17F5D">
            <w:pPr>
              <w:ind w:left="204" w:hangingChars="100" w:hanging="204"/>
              <w:rPr>
                <w:rFonts w:asciiTheme="minorEastAsia" w:eastAsiaTheme="minorEastAsia" w:hAnsiTheme="minorEastAsia"/>
                <w:color w:val="000000" w:themeColor="text1"/>
              </w:rPr>
            </w:pPr>
            <w:r w:rsidRPr="000E261B">
              <w:rPr>
                <w:rFonts w:asciiTheme="minorEastAsia" w:eastAsiaTheme="minorEastAsia" w:hAnsiTheme="minorEastAsia" w:hint="eastAsia"/>
                <w:color w:val="000000" w:themeColor="text1"/>
              </w:rPr>
              <w:t>・</w:t>
            </w:r>
            <w:r w:rsidR="00D17F5D">
              <w:rPr>
                <w:rFonts w:asciiTheme="minorEastAsia" w:eastAsiaTheme="minorEastAsia" w:hAnsiTheme="minorEastAsia" w:hint="eastAsia"/>
                <w:color w:val="000000" w:themeColor="text1"/>
              </w:rPr>
              <w:t xml:space="preserve">　</w:t>
            </w:r>
            <w:r w:rsidRPr="000E261B">
              <w:rPr>
                <w:rFonts w:asciiTheme="minorEastAsia" w:eastAsiaTheme="minorEastAsia" w:hAnsiTheme="minorEastAsia" w:hint="eastAsia"/>
                <w:color w:val="000000" w:themeColor="text1"/>
              </w:rPr>
              <w:t>外貨建取引の考え方について自ら学び、適正な会計情報の提供と効果的な活用に主体的かつ協働的に取り組もうとしている。</w:t>
            </w:r>
          </w:p>
          <w:p w14:paraId="1CF64F71" w14:textId="09F2CCE0" w:rsidR="00784E77" w:rsidRDefault="00784E77" w:rsidP="00784E77">
            <w:pPr>
              <w:ind w:leftChars="100" w:left="204"/>
              <w:rPr>
                <w:rFonts w:asciiTheme="majorEastAsia" w:eastAsiaTheme="majorEastAsia" w:hAnsiTheme="majorEastAsia"/>
                <w:color w:val="000000" w:themeColor="text1"/>
              </w:rPr>
            </w:pPr>
            <w:r w:rsidRPr="001248EE">
              <w:rPr>
                <w:rFonts w:asciiTheme="majorEastAsia" w:eastAsiaTheme="majorEastAsia" w:hAnsiTheme="majorEastAsia" w:hint="eastAsia"/>
                <w:color w:val="000000" w:themeColor="text1"/>
                <w:bdr w:val="single" w:sz="4" w:space="0" w:color="auto"/>
              </w:rPr>
              <w:t>観察・ワークシート</w:t>
            </w:r>
          </w:p>
          <w:p w14:paraId="61ADAD74" w14:textId="77777777" w:rsidR="00784E77" w:rsidRDefault="00784E77" w:rsidP="00784E77">
            <w:pPr>
              <w:ind w:leftChars="100" w:left="204"/>
              <w:rPr>
                <w:rFonts w:asciiTheme="majorEastAsia" w:eastAsiaTheme="majorEastAsia" w:hAnsiTheme="majorEastAsia"/>
                <w:color w:val="000000" w:themeColor="text1"/>
              </w:rPr>
            </w:pPr>
          </w:p>
          <w:p w14:paraId="7BA89833" w14:textId="2F29642C" w:rsidR="006508AD" w:rsidRDefault="006508AD" w:rsidP="00D17F5D">
            <w:pPr>
              <w:ind w:left="204" w:hangingChars="100" w:hanging="204"/>
              <w:rPr>
                <w:rFonts w:asciiTheme="majorEastAsia" w:eastAsiaTheme="majorEastAsia" w:hAnsiTheme="majorEastAsia"/>
                <w:color w:val="000000" w:themeColor="text1"/>
              </w:rPr>
            </w:pPr>
            <w:r w:rsidRPr="000E261B">
              <w:rPr>
                <w:rFonts w:asciiTheme="minorEastAsia" w:eastAsiaTheme="minorEastAsia" w:hAnsiTheme="minorEastAsia" w:hint="eastAsia"/>
                <w:color w:val="000000" w:themeColor="text1"/>
              </w:rPr>
              <w:t>・</w:t>
            </w:r>
            <w:r w:rsidR="00D17F5D">
              <w:rPr>
                <w:rFonts w:asciiTheme="minorEastAsia" w:eastAsiaTheme="minorEastAsia" w:hAnsiTheme="minorEastAsia" w:hint="eastAsia"/>
                <w:color w:val="000000" w:themeColor="text1"/>
              </w:rPr>
              <w:t xml:space="preserve">　</w:t>
            </w:r>
            <w:r w:rsidRPr="000E261B">
              <w:rPr>
                <w:rFonts w:asciiTheme="minorEastAsia" w:eastAsiaTheme="minorEastAsia" w:hAnsiTheme="minorEastAsia" w:hint="eastAsia"/>
                <w:color w:val="000000" w:themeColor="text1"/>
              </w:rPr>
              <w:t>外貨建取引の考え方を理解するとともに、関連する技術を身に付けている</w:t>
            </w:r>
            <w:r w:rsidRPr="006508AD">
              <w:rPr>
                <w:rFonts w:asciiTheme="majorEastAsia" w:eastAsiaTheme="majorEastAsia" w:hAnsiTheme="majorEastAsia" w:hint="eastAsia"/>
                <w:color w:val="000000" w:themeColor="text1"/>
              </w:rPr>
              <w:t>。</w:t>
            </w:r>
          </w:p>
          <w:p w14:paraId="79052A33" w14:textId="1590E186" w:rsidR="006508AD" w:rsidRPr="006508AD" w:rsidRDefault="006508AD" w:rsidP="006508AD">
            <w:pPr>
              <w:ind w:leftChars="100" w:left="204"/>
              <w:rPr>
                <w:rFonts w:asciiTheme="majorEastAsia" w:eastAsiaTheme="majorEastAsia" w:hAnsiTheme="majorEastAsia"/>
                <w:color w:val="000000" w:themeColor="text1"/>
              </w:rPr>
            </w:pPr>
            <w:r w:rsidRPr="001248EE">
              <w:rPr>
                <w:rFonts w:asciiTheme="majorEastAsia" w:eastAsiaTheme="majorEastAsia" w:hAnsiTheme="majorEastAsia" w:hint="eastAsia"/>
                <w:color w:val="000000" w:themeColor="text1"/>
                <w:bdr w:val="single" w:sz="4" w:space="0" w:color="auto"/>
              </w:rPr>
              <w:t>ワークシート</w:t>
            </w:r>
          </w:p>
          <w:p w14:paraId="65FF7792" w14:textId="77777777" w:rsidR="00784E77" w:rsidRPr="006508AD" w:rsidRDefault="00784E77" w:rsidP="00784E77">
            <w:pPr>
              <w:rPr>
                <w:rFonts w:asciiTheme="majorEastAsia" w:eastAsiaTheme="majorEastAsia" w:hAnsiTheme="majorEastAsia"/>
                <w:color w:val="000000" w:themeColor="text1"/>
              </w:rPr>
            </w:pPr>
          </w:p>
          <w:p w14:paraId="01B021AF" w14:textId="04507E05" w:rsidR="006508AD" w:rsidRPr="000E261B" w:rsidRDefault="00784E77" w:rsidP="00D17F5D">
            <w:pPr>
              <w:ind w:left="204" w:hangingChars="100" w:hanging="204"/>
              <w:rPr>
                <w:rFonts w:asciiTheme="minorEastAsia" w:eastAsiaTheme="minorEastAsia" w:hAnsiTheme="minorEastAsia"/>
                <w:color w:val="auto"/>
              </w:rPr>
            </w:pPr>
            <w:r w:rsidRPr="000E261B">
              <w:rPr>
                <w:rFonts w:asciiTheme="minorEastAsia" w:eastAsiaTheme="minorEastAsia" w:hAnsiTheme="minorEastAsia" w:hint="eastAsia"/>
                <w:color w:val="000000" w:themeColor="text1"/>
              </w:rPr>
              <w:t>・</w:t>
            </w:r>
            <w:r w:rsidR="00D17F5D">
              <w:rPr>
                <w:rFonts w:asciiTheme="minorEastAsia" w:eastAsiaTheme="minorEastAsia" w:hAnsiTheme="minorEastAsia" w:hint="eastAsia"/>
                <w:color w:val="000000" w:themeColor="text1"/>
              </w:rPr>
              <w:t xml:space="preserve">　</w:t>
            </w:r>
            <w:r w:rsidRPr="000E261B">
              <w:rPr>
                <w:rFonts w:asciiTheme="minorEastAsia" w:eastAsiaTheme="minorEastAsia" w:hAnsiTheme="minorEastAsia" w:hint="eastAsia"/>
                <w:color w:val="auto"/>
              </w:rPr>
              <w:t>外貨建有価証券の取得および決算処理について適切な判断をしている。</w:t>
            </w:r>
          </w:p>
          <w:p w14:paraId="0AE1AFD6" w14:textId="189F8225" w:rsidR="006508AD" w:rsidRPr="00784E77" w:rsidRDefault="00784E77" w:rsidP="00784E77">
            <w:pPr>
              <w:ind w:leftChars="100" w:left="204"/>
              <w:rPr>
                <w:rFonts w:asciiTheme="majorEastAsia" w:eastAsiaTheme="majorEastAsia" w:hAnsiTheme="majorEastAsia"/>
                <w:color w:val="000000" w:themeColor="text1"/>
              </w:rPr>
            </w:pPr>
            <w:r w:rsidRPr="001248EE">
              <w:rPr>
                <w:rFonts w:asciiTheme="majorEastAsia" w:eastAsiaTheme="majorEastAsia" w:hAnsiTheme="majorEastAsia" w:hint="eastAsia"/>
                <w:color w:val="000000" w:themeColor="text1"/>
                <w:bdr w:val="single" w:sz="4" w:space="0" w:color="auto"/>
              </w:rPr>
              <w:t>ワークシート</w:t>
            </w:r>
          </w:p>
        </w:tc>
      </w:tr>
    </w:tbl>
    <w:p w14:paraId="5BBF79B6" w14:textId="77777777" w:rsidR="008E7805" w:rsidRPr="001B609B" w:rsidRDefault="008E7805" w:rsidP="008E7805">
      <w:pPr>
        <w:rPr>
          <w:rFonts w:ascii="ＭＳ ゴシック" w:eastAsia="ＭＳ ゴシック" w:hAnsi="ＭＳ ゴシック"/>
          <w:color w:val="000000" w:themeColor="text1"/>
        </w:rPr>
      </w:pPr>
    </w:p>
    <w:p w14:paraId="55E46A9A" w14:textId="77777777" w:rsidR="008E7805" w:rsidRDefault="008E7805" w:rsidP="008E7805">
      <w:pPr>
        <w:rPr>
          <w:rFonts w:ascii="ＭＳ ゴシック" w:eastAsia="ＭＳ ゴシック" w:hAnsi="ＭＳ ゴシック"/>
          <w:color w:val="000000" w:themeColor="text1"/>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8E7805" w:rsidRPr="007C0D67" w14:paraId="6AA4C928" w14:textId="77777777" w:rsidTr="008E7805">
        <w:trPr>
          <w:trHeight w:val="689"/>
        </w:trPr>
        <w:tc>
          <w:tcPr>
            <w:tcW w:w="9328" w:type="dxa"/>
            <w:vAlign w:val="center"/>
          </w:tcPr>
          <w:p w14:paraId="2851F15A" w14:textId="397ACCCC" w:rsidR="008E7805" w:rsidRPr="007C0D67" w:rsidRDefault="008E7805" w:rsidP="008E7805">
            <w:pPr>
              <w:rPr>
                <w:rFonts w:asciiTheme="majorEastAsia" w:eastAsiaTheme="majorEastAsia" w:hAnsiTheme="majorEastAsia"/>
                <w:color w:val="000000" w:themeColor="text1"/>
                <w:lang w:eastAsia="zh-CN"/>
              </w:rPr>
            </w:pPr>
            <w:r w:rsidRPr="007F66F5">
              <w:rPr>
                <w:rFonts w:asciiTheme="majorEastAsia" w:eastAsiaTheme="majorEastAsia" w:hAnsiTheme="majorEastAsia" w:hint="eastAsia"/>
                <w:color w:val="000000" w:themeColor="text1"/>
                <w:sz w:val="21"/>
                <w:szCs w:val="21"/>
                <w:lang w:eastAsia="zh-CN"/>
              </w:rPr>
              <w:t xml:space="preserve">商業科　</w:t>
            </w:r>
            <w:r>
              <w:rPr>
                <w:rFonts w:asciiTheme="majorEastAsia" w:eastAsiaTheme="majorEastAsia" w:hAnsiTheme="majorEastAsia" w:hint="eastAsia"/>
                <w:color w:val="000000" w:themeColor="text1"/>
                <w:sz w:val="21"/>
                <w:szCs w:val="21"/>
                <w:lang w:eastAsia="zh-CN"/>
              </w:rPr>
              <w:t>「財務会計</w:t>
            </w:r>
            <w:r w:rsidR="00D0525C">
              <w:rPr>
                <w:rFonts w:asciiTheme="majorEastAsia" w:eastAsiaTheme="majorEastAsia" w:hAnsiTheme="majorEastAsia" w:hint="eastAsia"/>
                <w:color w:val="000000" w:themeColor="text1"/>
                <w:sz w:val="21"/>
                <w:szCs w:val="21"/>
                <w:lang w:eastAsia="zh-CN"/>
              </w:rPr>
              <w:t>２</w:t>
            </w:r>
            <w:r>
              <w:rPr>
                <w:rFonts w:asciiTheme="majorEastAsia" w:eastAsiaTheme="majorEastAsia" w:hAnsiTheme="majorEastAsia" w:hint="eastAsia"/>
                <w:color w:val="000000" w:themeColor="text1"/>
                <w:sz w:val="21"/>
                <w:szCs w:val="21"/>
                <w:lang w:eastAsia="zh-CN"/>
              </w:rPr>
              <w:t>」</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8E7805" w:rsidRPr="007C0D67" w14:paraId="4F5A64D2" w14:textId="77777777" w:rsidTr="008E7805">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4EC5FDF7"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1CACBEEE" w14:textId="77777777" w:rsidR="008E7805" w:rsidRPr="007C0D67" w:rsidRDefault="008E7805" w:rsidP="008E7805">
            <w:pPr>
              <w:rPr>
                <w:rFonts w:asciiTheme="majorEastAsia" w:eastAsiaTheme="majorEastAsia" w:hAnsiTheme="majorEastAsia"/>
                <w:color w:val="000000" w:themeColor="text1"/>
              </w:rPr>
            </w:pPr>
          </w:p>
          <w:p w14:paraId="2A256DE7" w14:textId="2F539C3F"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00D0525C" w:rsidRPr="00D0525C">
              <w:rPr>
                <w:rFonts w:asciiTheme="majorEastAsia" w:eastAsiaTheme="majorEastAsia" w:hAnsiTheme="majorEastAsia" w:hint="eastAsia"/>
                <w:color w:val="000000" w:themeColor="text1"/>
              </w:rPr>
              <w:t>デリバティブ取引</w:t>
            </w:r>
            <w:r w:rsidRPr="007C0D67">
              <w:rPr>
                <w:rFonts w:asciiTheme="majorEastAsia" w:eastAsiaTheme="majorEastAsia" w:hAnsiTheme="majorEastAsia" w:hint="eastAsia"/>
                <w:color w:val="000000" w:themeColor="text1"/>
              </w:rPr>
              <w:t>」</w:t>
            </w:r>
          </w:p>
          <w:p w14:paraId="78F60EA8" w14:textId="77777777" w:rsidR="008E7805" w:rsidRPr="007C0D67" w:rsidRDefault="008E7805" w:rsidP="008E7805">
            <w:pPr>
              <w:rPr>
                <w:rFonts w:asciiTheme="majorEastAsia" w:eastAsiaTheme="majorEastAsia" w:hAnsiTheme="majorEastAsia"/>
                <w:color w:val="000000" w:themeColor="text1"/>
              </w:rPr>
            </w:pPr>
          </w:p>
          <w:p w14:paraId="129D37C6" w14:textId="77777777" w:rsidR="008E7805" w:rsidRPr="007C0D67" w:rsidRDefault="008E7805" w:rsidP="008E7805">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34715A68" w14:textId="77777777" w:rsidR="008E7805" w:rsidRPr="007C0D67" w:rsidRDefault="008E7805" w:rsidP="008E7805">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311310F6" w14:textId="77777777" w:rsidR="00D0525C" w:rsidRPr="007C0D67" w:rsidRDefault="00D0525C" w:rsidP="00D0525C">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437E87CF" w14:textId="77777777" w:rsidR="00D0525C" w:rsidRPr="00D0525C" w:rsidRDefault="00D0525C" w:rsidP="00D0525C">
            <w:pPr>
              <w:rPr>
                <w:rFonts w:asciiTheme="majorEastAsia" w:eastAsiaTheme="majorEastAsia" w:hAnsiTheme="majorEastAsia"/>
                <w:color w:val="000000" w:themeColor="text1"/>
              </w:rPr>
            </w:pPr>
            <w:r w:rsidRPr="00D0525C">
              <w:rPr>
                <w:rFonts w:asciiTheme="majorEastAsia" w:eastAsiaTheme="majorEastAsia" w:hAnsiTheme="majorEastAsia" w:hint="eastAsia"/>
                <w:color w:val="000000" w:themeColor="text1"/>
              </w:rPr>
              <w:t>第2編 金融商品</w:t>
            </w:r>
          </w:p>
          <w:p w14:paraId="682CE3E4" w14:textId="77777777" w:rsidR="00D0525C" w:rsidRPr="00D0525C" w:rsidRDefault="00D0525C" w:rsidP="00D0525C">
            <w:pPr>
              <w:ind w:firstLineChars="100" w:firstLine="204"/>
              <w:rPr>
                <w:rFonts w:asciiTheme="majorEastAsia" w:eastAsiaTheme="majorEastAsia" w:hAnsiTheme="majorEastAsia"/>
                <w:color w:val="000000" w:themeColor="text1"/>
              </w:rPr>
            </w:pPr>
            <w:r w:rsidRPr="00D0525C">
              <w:rPr>
                <w:rFonts w:asciiTheme="majorEastAsia" w:eastAsiaTheme="majorEastAsia" w:hAnsiTheme="majorEastAsia" w:hint="eastAsia"/>
                <w:color w:val="000000" w:themeColor="text1"/>
              </w:rPr>
              <w:t>第４章　金融商品</w:t>
            </w:r>
          </w:p>
          <w:p w14:paraId="1D2F9DE9" w14:textId="77777777" w:rsidR="00D0525C" w:rsidRPr="00D0525C" w:rsidRDefault="00D0525C" w:rsidP="00D0525C">
            <w:pPr>
              <w:ind w:firstLineChars="100" w:firstLine="204"/>
              <w:rPr>
                <w:rFonts w:asciiTheme="majorEastAsia" w:eastAsiaTheme="majorEastAsia" w:hAnsiTheme="majorEastAsia"/>
                <w:color w:val="000000" w:themeColor="text1"/>
              </w:rPr>
            </w:pPr>
            <w:r w:rsidRPr="00D0525C">
              <w:rPr>
                <w:rFonts w:asciiTheme="majorEastAsia" w:eastAsiaTheme="majorEastAsia" w:hAnsiTheme="majorEastAsia" w:hint="eastAsia"/>
                <w:color w:val="000000" w:themeColor="text1"/>
              </w:rPr>
              <w:t>第５章　外貨建取引</w:t>
            </w:r>
          </w:p>
          <w:p w14:paraId="473ECD65" w14:textId="46C9C5B1" w:rsidR="008E7805" w:rsidRPr="007C0D67" w:rsidRDefault="00D0525C" w:rsidP="00D0525C">
            <w:pPr>
              <w:ind w:firstLineChars="100" w:firstLine="204"/>
              <w:rPr>
                <w:rFonts w:asciiTheme="majorEastAsia" w:eastAsiaTheme="majorEastAsia" w:hAnsiTheme="majorEastAsia"/>
                <w:color w:val="000000" w:themeColor="text1"/>
              </w:rPr>
            </w:pPr>
            <w:r w:rsidRPr="00D0525C">
              <w:rPr>
                <w:rFonts w:asciiTheme="majorEastAsia" w:eastAsiaTheme="majorEastAsia" w:hAnsiTheme="majorEastAsia" w:hint="eastAsia"/>
                <w:color w:val="000000" w:themeColor="text1"/>
              </w:rPr>
              <w:t>第６章　デリバティブ取引</w:t>
            </w:r>
          </w:p>
        </w:tc>
      </w:tr>
    </w:tbl>
    <w:p w14:paraId="59DAB0EB"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4DE31AF9" w14:textId="69F6B6D9" w:rsidR="00421890" w:rsidRPr="00226A1E" w:rsidRDefault="008E7805" w:rsidP="00421890">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 xml:space="preserve">(1) </w:t>
      </w:r>
      <w:r w:rsidR="00421890">
        <w:rPr>
          <w:rFonts w:asciiTheme="minorEastAsia" w:eastAsiaTheme="minorEastAsia" w:hAnsiTheme="minorEastAsia" w:hint="eastAsia"/>
          <w:color w:val="000000" w:themeColor="text1"/>
        </w:rPr>
        <w:t>デリバティブ取引の考え方を理解するとともに、関連する技術を身に付けている。</w:t>
      </w:r>
    </w:p>
    <w:p w14:paraId="1C8EB420" w14:textId="1C80ADD2" w:rsidR="00421890" w:rsidRPr="00F23250" w:rsidRDefault="00421890" w:rsidP="00421890">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 xml:space="preserve">(2) </w:t>
      </w:r>
      <w:r>
        <w:rPr>
          <w:rFonts w:asciiTheme="minorEastAsia" w:eastAsiaTheme="minorEastAsia" w:hAnsiTheme="minorEastAsia" w:hint="eastAsia"/>
          <w:color w:val="000000" w:themeColor="text1"/>
        </w:rPr>
        <w:t>デリバティブ取引</w:t>
      </w:r>
      <w:r>
        <w:rPr>
          <w:rFonts w:asciiTheme="minorEastAsia" w:eastAsiaTheme="minorEastAsia" w:hAnsiTheme="minorEastAsia" w:hint="eastAsia"/>
          <w:color w:val="auto"/>
        </w:rPr>
        <w:t>の考え方について、企業活動に関連付けて見いだす。</w:t>
      </w:r>
    </w:p>
    <w:p w14:paraId="3D5C5F72" w14:textId="23A497F2" w:rsidR="008E7805" w:rsidRPr="00421890" w:rsidRDefault="00421890" w:rsidP="00421890">
      <w:pPr>
        <w:ind w:leftChars="100" w:left="473" w:hangingChars="132" w:hanging="269"/>
        <w:rPr>
          <w:rFonts w:asciiTheme="minorEastAsia" w:eastAsiaTheme="minorEastAsia" w:hAnsiTheme="minorEastAsia"/>
          <w:color w:val="auto"/>
        </w:rPr>
      </w:pPr>
      <w:r>
        <w:rPr>
          <w:rFonts w:asciiTheme="minorEastAsia" w:eastAsiaTheme="minorEastAsia" w:hAnsiTheme="minorEastAsia" w:hint="eastAsia"/>
          <w:color w:val="auto"/>
        </w:rPr>
        <w:t xml:space="preserve">(3) </w:t>
      </w:r>
      <w:r>
        <w:rPr>
          <w:rFonts w:asciiTheme="minorEastAsia" w:eastAsiaTheme="minorEastAsia" w:hAnsiTheme="minorEastAsia" w:hint="eastAsia"/>
          <w:color w:val="000000" w:themeColor="text1"/>
        </w:rPr>
        <w:t>デリバティブ取引</w:t>
      </w:r>
      <w:r>
        <w:rPr>
          <w:rFonts w:asciiTheme="minorEastAsia" w:eastAsiaTheme="minorEastAsia" w:hAnsiTheme="minorEastAsia" w:hint="eastAsia"/>
          <w:color w:val="auto"/>
        </w:rPr>
        <w:t>の考え方について自ら学び、適正な会計情報の提供と効果的な活用に主体的かつ協働的に取り組む。</w:t>
      </w:r>
    </w:p>
    <w:p w14:paraId="1BC65BC7" w14:textId="77777777" w:rsidR="008E7805" w:rsidRDefault="008E7805" w:rsidP="008E7805">
      <w:pPr>
        <w:rPr>
          <w:rFonts w:asciiTheme="majorEastAsia" w:eastAsiaTheme="majorEastAsia" w:hAnsiTheme="majorEastAsia"/>
          <w:color w:val="000000" w:themeColor="text1"/>
        </w:rPr>
      </w:pPr>
    </w:p>
    <w:p w14:paraId="23BBA016"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8E7805" w:rsidRPr="007C0D67" w14:paraId="21530F40" w14:textId="77777777" w:rsidTr="008E7805">
        <w:trPr>
          <w:trHeight w:val="501"/>
        </w:trPr>
        <w:tc>
          <w:tcPr>
            <w:tcW w:w="3114" w:type="dxa"/>
            <w:shd w:val="clear" w:color="auto" w:fill="D9D9D9" w:themeFill="background1" w:themeFillShade="D9"/>
            <w:vAlign w:val="center"/>
          </w:tcPr>
          <w:p w14:paraId="6FF927B5"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4475420A"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61735A10"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8E7805" w:rsidRPr="007C0D67" w14:paraId="1ED217DE" w14:textId="77777777" w:rsidTr="008E7805">
        <w:trPr>
          <w:trHeight w:val="1754"/>
        </w:trPr>
        <w:tc>
          <w:tcPr>
            <w:tcW w:w="3114" w:type="dxa"/>
          </w:tcPr>
          <w:p w14:paraId="0A7CD242" w14:textId="372F63A7" w:rsidR="008E7805" w:rsidRPr="001E2221" w:rsidRDefault="00421890" w:rsidP="008E7805">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デリバティブ取引の考え方を理解するとともに、関連する技術を身に付けている。</w:t>
            </w:r>
          </w:p>
        </w:tc>
        <w:tc>
          <w:tcPr>
            <w:tcW w:w="3114" w:type="dxa"/>
          </w:tcPr>
          <w:p w14:paraId="719AF6CE" w14:textId="663D0182" w:rsidR="008E7805" w:rsidRPr="001E2221" w:rsidRDefault="00421890" w:rsidP="008E7805">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デリバティブ取引</w:t>
            </w:r>
            <w:r>
              <w:rPr>
                <w:rFonts w:asciiTheme="minorEastAsia" w:eastAsiaTheme="minorEastAsia" w:hAnsiTheme="minorEastAsia" w:hint="eastAsia"/>
                <w:color w:val="auto"/>
              </w:rPr>
              <w:t>の考え方について、企業活動に関連付けて見いだそうとしている。</w:t>
            </w:r>
          </w:p>
        </w:tc>
        <w:tc>
          <w:tcPr>
            <w:tcW w:w="3115" w:type="dxa"/>
          </w:tcPr>
          <w:p w14:paraId="60FB2BF4" w14:textId="75F1D953" w:rsidR="008E7805" w:rsidRPr="001E2221" w:rsidRDefault="00421890" w:rsidP="008E7805">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デリバティブ取引</w:t>
            </w:r>
            <w:r>
              <w:rPr>
                <w:rFonts w:asciiTheme="minorEastAsia" w:eastAsiaTheme="minorEastAsia" w:hAnsiTheme="minorEastAsia" w:hint="eastAsia"/>
                <w:color w:val="auto"/>
              </w:rPr>
              <w:t>の考え方について自ら学び、適正な会計情報の提供と効果的な活用に主体的かつ協働的に取り組もうとしている。</w:t>
            </w:r>
          </w:p>
        </w:tc>
      </w:tr>
    </w:tbl>
    <w:p w14:paraId="7CEA6C85" w14:textId="77777777" w:rsidR="008E7805" w:rsidRDefault="008E7805" w:rsidP="008E7805">
      <w:pPr>
        <w:rPr>
          <w:rFonts w:asciiTheme="majorEastAsia" w:eastAsiaTheme="majorEastAsia" w:hAnsiTheme="majorEastAsia"/>
          <w:color w:val="000000" w:themeColor="text1"/>
        </w:rPr>
      </w:pPr>
    </w:p>
    <w:p w14:paraId="48523875" w14:textId="77777777" w:rsidR="008E7805"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8E7805" w:rsidRPr="00B12745" w14:paraId="46F81EDF" w14:textId="77777777" w:rsidTr="008E7805">
        <w:trPr>
          <w:trHeight w:val="463"/>
          <w:jc w:val="center"/>
        </w:trPr>
        <w:tc>
          <w:tcPr>
            <w:tcW w:w="562" w:type="dxa"/>
            <w:shd w:val="clear" w:color="auto" w:fill="D9D9D9" w:themeFill="background1" w:themeFillShade="D9"/>
            <w:vAlign w:val="center"/>
          </w:tcPr>
          <w:p w14:paraId="154CAA03" w14:textId="77777777" w:rsidR="008E7805" w:rsidRPr="00B12745" w:rsidRDefault="008E7805" w:rsidP="008E7805">
            <w:pPr>
              <w:jc w:val="center"/>
            </w:pPr>
            <w:r w:rsidRPr="00B12745">
              <w:rPr>
                <w:rFonts w:hint="eastAsia"/>
              </w:rPr>
              <w:t>時間</w:t>
            </w:r>
          </w:p>
        </w:tc>
        <w:tc>
          <w:tcPr>
            <w:tcW w:w="4678" w:type="dxa"/>
            <w:shd w:val="clear" w:color="auto" w:fill="D9D9D9" w:themeFill="background1" w:themeFillShade="D9"/>
            <w:vAlign w:val="center"/>
          </w:tcPr>
          <w:p w14:paraId="3922EFD6" w14:textId="77777777" w:rsidR="008E7805" w:rsidRPr="00B12745" w:rsidRDefault="008E7805" w:rsidP="008E7805">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0C57A7CE" w14:textId="77777777" w:rsidR="008E7805" w:rsidRPr="00B12745" w:rsidRDefault="008E7805" w:rsidP="008E7805">
            <w:pPr>
              <w:jc w:val="center"/>
            </w:pPr>
            <w:r w:rsidRPr="00B12745">
              <w:rPr>
                <w:rFonts w:hint="eastAsia"/>
              </w:rPr>
              <w:t>重点</w:t>
            </w:r>
          </w:p>
        </w:tc>
        <w:tc>
          <w:tcPr>
            <w:tcW w:w="426" w:type="dxa"/>
            <w:shd w:val="clear" w:color="auto" w:fill="D9D9D9" w:themeFill="background1" w:themeFillShade="D9"/>
          </w:tcPr>
          <w:p w14:paraId="19CD531E" w14:textId="77777777" w:rsidR="008E7805" w:rsidRPr="00B12745" w:rsidRDefault="008E7805" w:rsidP="008E7805">
            <w:pPr>
              <w:jc w:val="center"/>
            </w:pPr>
            <w:r w:rsidRPr="00B12745">
              <w:rPr>
                <w:rFonts w:hint="eastAsia"/>
              </w:rPr>
              <w:t>記録</w:t>
            </w:r>
          </w:p>
        </w:tc>
        <w:tc>
          <w:tcPr>
            <w:tcW w:w="3274" w:type="dxa"/>
            <w:shd w:val="clear" w:color="auto" w:fill="D9D9D9" w:themeFill="background1" w:themeFillShade="D9"/>
            <w:vAlign w:val="center"/>
          </w:tcPr>
          <w:p w14:paraId="74FA7219" w14:textId="77777777" w:rsidR="008E7805" w:rsidRPr="00B12745" w:rsidRDefault="008E7805" w:rsidP="008E7805">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8E7805" w:rsidRPr="00DC6307" w14:paraId="37FF31E9" w14:textId="77777777" w:rsidTr="008E7805">
        <w:trPr>
          <w:cantSplit/>
          <w:trHeight w:val="2826"/>
          <w:jc w:val="center"/>
        </w:trPr>
        <w:tc>
          <w:tcPr>
            <w:tcW w:w="562" w:type="dxa"/>
            <w:textDirection w:val="tbRlV"/>
            <w:vAlign w:val="center"/>
          </w:tcPr>
          <w:p w14:paraId="37C5192B" w14:textId="77777777" w:rsidR="008E7805" w:rsidRPr="00872520" w:rsidRDefault="008E7805" w:rsidP="008E7805">
            <w:pPr>
              <w:ind w:left="113" w:right="113"/>
              <w:jc w:val="center"/>
              <w:rPr>
                <w:sz w:val="21"/>
                <w:szCs w:val="21"/>
              </w:rPr>
            </w:pPr>
            <w:r>
              <w:rPr>
                <w:rFonts w:hint="eastAsia"/>
                <w:sz w:val="21"/>
                <w:szCs w:val="21"/>
              </w:rPr>
              <w:t>第一次（　時間）</w:t>
            </w:r>
          </w:p>
        </w:tc>
        <w:tc>
          <w:tcPr>
            <w:tcW w:w="4678" w:type="dxa"/>
          </w:tcPr>
          <w:p w14:paraId="42CEDC39" w14:textId="29347C33" w:rsidR="00D0525C" w:rsidRPr="000E261B" w:rsidRDefault="00D0525C" w:rsidP="00D0525C">
            <w:pPr>
              <w:ind w:left="204" w:hangingChars="100" w:hanging="204"/>
              <w:rPr>
                <w:rFonts w:asciiTheme="minorEastAsia" w:eastAsiaTheme="minorEastAsia" w:hAnsiTheme="minorEastAsia"/>
                <w:color w:val="000000" w:themeColor="text1"/>
              </w:rPr>
            </w:pPr>
            <w:r w:rsidRPr="000E261B">
              <w:rPr>
                <w:rFonts w:asciiTheme="minorEastAsia" w:eastAsiaTheme="minorEastAsia" w:hAnsiTheme="minorEastAsia" w:hint="eastAsia"/>
                <w:color w:val="000000" w:themeColor="text1"/>
              </w:rPr>
              <w:t>1 デリバティブ取引</w:t>
            </w:r>
          </w:p>
          <w:p w14:paraId="2AE8E7E5" w14:textId="77777777" w:rsidR="00421890" w:rsidRPr="000E261B" w:rsidRDefault="00421890" w:rsidP="00D0525C">
            <w:pPr>
              <w:ind w:left="204" w:hangingChars="100" w:hanging="204"/>
              <w:rPr>
                <w:rFonts w:asciiTheme="minorEastAsia" w:eastAsiaTheme="minorEastAsia" w:hAnsiTheme="minorEastAsia"/>
                <w:color w:val="000000" w:themeColor="text1"/>
              </w:rPr>
            </w:pPr>
          </w:p>
          <w:tbl>
            <w:tblPr>
              <w:tblStyle w:val="a9"/>
              <w:tblpPr w:leftFromText="142" w:rightFromText="142" w:vertAnchor="text" w:horzAnchor="margin" w:tblpY="-297"/>
              <w:tblOverlap w:val="never"/>
              <w:tblW w:w="0" w:type="auto"/>
              <w:tblLayout w:type="fixed"/>
              <w:tblLook w:val="04A0" w:firstRow="1" w:lastRow="0" w:firstColumn="1" w:lastColumn="0" w:noHBand="0" w:noVBand="1"/>
            </w:tblPr>
            <w:tblGrid>
              <w:gridCol w:w="4452"/>
            </w:tblGrid>
            <w:tr w:rsidR="00421890" w:rsidRPr="000E261B" w14:paraId="2D9E7C06" w14:textId="77777777" w:rsidTr="000E261B">
              <w:tc>
                <w:tcPr>
                  <w:tcW w:w="4452" w:type="dxa"/>
                </w:tcPr>
                <w:p w14:paraId="5A37E6CF" w14:textId="782C0B50" w:rsidR="00421890" w:rsidRPr="000E261B" w:rsidRDefault="00421890" w:rsidP="00421890">
                  <w:pPr>
                    <w:ind w:leftChars="-5" w:left="-10"/>
                    <w:rPr>
                      <w:rFonts w:asciiTheme="minorEastAsia" w:eastAsiaTheme="minorEastAsia" w:hAnsiTheme="minorEastAsia"/>
                      <w:color w:val="000000" w:themeColor="text1"/>
                    </w:rPr>
                  </w:pPr>
                  <w:r w:rsidRPr="000E261B">
                    <w:rPr>
                      <w:rFonts w:asciiTheme="minorEastAsia" w:eastAsiaTheme="minorEastAsia" w:hAnsiTheme="minorEastAsia" w:hint="eastAsia"/>
                      <w:color w:val="000000" w:themeColor="text1"/>
                    </w:rPr>
                    <w:t>デリバティブ取引の考え方とその意義について学びその必要性について考察する。</w:t>
                  </w:r>
                </w:p>
              </w:tc>
            </w:tr>
          </w:tbl>
          <w:p w14:paraId="75070496" w14:textId="77777777" w:rsidR="00421890" w:rsidRPr="000E261B" w:rsidRDefault="00421890" w:rsidP="00D0525C">
            <w:pPr>
              <w:ind w:left="204" w:hangingChars="100" w:hanging="204"/>
              <w:rPr>
                <w:rFonts w:asciiTheme="minorEastAsia" w:eastAsiaTheme="minorEastAsia" w:hAnsiTheme="minorEastAsia"/>
                <w:color w:val="000000" w:themeColor="text1"/>
              </w:rPr>
            </w:pPr>
          </w:p>
          <w:p w14:paraId="03788A6D" w14:textId="77777777" w:rsidR="00511801" w:rsidRPr="000E261B" w:rsidRDefault="00511801" w:rsidP="00D0525C">
            <w:pPr>
              <w:ind w:left="204" w:hangingChars="100" w:hanging="204"/>
              <w:rPr>
                <w:rFonts w:asciiTheme="minorEastAsia" w:eastAsiaTheme="minorEastAsia" w:hAnsiTheme="minorEastAsia"/>
                <w:color w:val="000000" w:themeColor="text1"/>
              </w:rPr>
            </w:pPr>
          </w:p>
          <w:p w14:paraId="1B46DFC4" w14:textId="77777777" w:rsidR="00421890" w:rsidRPr="000E261B" w:rsidRDefault="00421890" w:rsidP="00D0525C">
            <w:pPr>
              <w:ind w:left="204" w:hangingChars="100" w:hanging="204"/>
              <w:rPr>
                <w:rFonts w:asciiTheme="minorEastAsia" w:eastAsiaTheme="minorEastAsia" w:hAnsiTheme="minorEastAsia"/>
                <w:color w:val="000000" w:themeColor="text1"/>
              </w:rPr>
            </w:pPr>
          </w:p>
          <w:p w14:paraId="14E355A5" w14:textId="45E27247" w:rsidR="00D0525C" w:rsidRPr="000E261B" w:rsidRDefault="00D0525C" w:rsidP="00D0525C">
            <w:pPr>
              <w:ind w:left="204" w:hangingChars="100" w:hanging="204"/>
              <w:rPr>
                <w:rFonts w:asciiTheme="minorEastAsia" w:eastAsiaTheme="minorEastAsia" w:hAnsiTheme="minorEastAsia"/>
                <w:color w:val="000000" w:themeColor="text1"/>
              </w:rPr>
            </w:pPr>
            <w:r w:rsidRPr="000E261B">
              <w:rPr>
                <w:rFonts w:asciiTheme="minorEastAsia" w:eastAsiaTheme="minorEastAsia" w:hAnsiTheme="minorEastAsia" w:hint="eastAsia"/>
                <w:color w:val="000000" w:themeColor="text1"/>
              </w:rPr>
              <w:t>2 先物取引</w:t>
            </w:r>
          </w:p>
          <w:p w14:paraId="16E380F2" w14:textId="77777777" w:rsidR="00421890" w:rsidRPr="000E261B" w:rsidRDefault="00421890" w:rsidP="00D0525C">
            <w:pPr>
              <w:ind w:left="204" w:hangingChars="100" w:hanging="204"/>
              <w:rPr>
                <w:rFonts w:asciiTheme="minorEastAsia" w:eastAsiaTheme="minorEastAsia" w:hAnsiTheme="minorEastAsia"/>
                <w:color w:val="000000" w:themeColor="text1"/>
              </w:rPr>
            </w:pPr>
          </w:p>
          <w:tbl>
            <w:tblPr>
              <w:tblStyle w:val="a9"/>
              <w:tblpPr w:leftFromText="142" w:rightFromText="142" w:vertAnchor="text" w:horzAnchor="margin" w:tblpY="-297"/>
              <w:tblOverlap w:val="never"/>
              <w:tblW w:w="0" w:type="auto"/>
              <w:tblLayout w:type="fixed"/>
              <w:tblLook w:val="04A0" w:firstRow="1" w:lastRow="0" w:firstColumn="1" w:lastColumn="0" w:noHBand="0" w:noVBand="1"/>
            </w:tblPr>
            <w:tblGrid>
              <w:gridCol w:w="4452"/>
            </w:tblGrid>
            <w:tr w:rsidR="00421890" w:rsidRPr="000E261B" w14:paraId="4D1AD325" w14:textId="77777777" w:rsidTr="000E261B">
              <w:tc>
                <w:tcPr>
                  <w:tcW w:w="4452" w:type="dxa"/>
                </w:tcPr>
                <w:p w14:paraId="336537CF" w14:textId="1CDCF909" w:rsidR="00421890" w:rsidRPr="000E261B" w:rsidRDefault="00421890" w:rsidP="00421890">
                  <w:pPr>
                    <w:ind w:leftChars="-5" w:left="-10"/>
                    <w:rPr>
                      <w:rFonts w:asciiTheme="minorEastAsia" w:eastAsiaTheme="minorEastAsia" w:hAnsiTheme="minorEastAsia"/>
                      <w:color w:val="000000" w:themeColor="text1"/>
                    </w:rPr>
                  </w:pPr>
                  <w:r w:rsidRPr="000E261B">
                    <w:rPr>
                      <w:rFonts w:asciiTheme="minorEastAsia" w:eastAsiaTheme="minorEastAsia" w:hAnsiTheme="minorEastAsia" w:hint="eastAsia"/>
                      <w:color w:val="000000" w:themeColor="text1"/>
                    </w:rPr>
                    <w:t>先物取引の考え方を理解し、契約時、決算時、決済時の会計処理を理解している</w:t>
                  </w:r>
                  <w:r w:rsidR="00C91D5B">
                    <w:rPr>
                      <w:rFonts w:asciiTheme="minorEastAsia" w:eastAsiaTheme="minorEastAsia" w:hAnsiTheme="minorEastAsia" w:hint="eastAsia"/>
                      <w:color w:val="000000" w:themeColor="text1"/>
                    </w:rPr>
                    <w:t>。</w:t>
                  </w:r>
                </w:p>
              </w:tc>
            </w:tr>
          </w:tbl>
          <w:p w14:paraId="2D841674" w14:textId="77777777" w:rsidR="00421890" w:rsidRPr="000E261B" w:rsidRDefault="00421890" w:rsidP="00D0525C">
            <w:pPr>
              <w:ind w:left="204" w:hangingChars="100" w:hanging="204"/>
              <w:rPr>
                <w:rFonts w:asciiTheme="minorEastAsia" w:eastAsiaTheme="minorEastAsia" w:hAnsiTheme="minorEastAsia"/>
                <w:color w:val="000000" w:themeColor="text1"/>
              </w:rPr>
            </w:pPr>
          </w:p>
          <w:p w14:paraId="5F3BC307" w14:textId="77777777" w:rsidR="00D0525C" w:rsidRPr="000E261B" w:rsidRDefault="00D0525C" w:rsidP="00D0525C">
            <w:pPr>
              <w:ind w:left="204" w:hangingChars="100" w:hanging="204"/>
              <w:rPr>
                <w:rFonts w:asciiTheme="minorEastAsia" w:eastAsiaTheme="minorEastAsia" w:hAnsiTheme="minorEastAsia"/>
                <w:color w:val="000000" w:themeColor="text1"/>
              </w:rPr>
            </w:pPr>
            <w:r w:rsidRPr="000E261B">
              <w:rPr>
                <w:rFonts w:asciiTheme="minorEastAsia" w:eastAsiaTheme="minorEastAsia" w:hAnsiTheme="minorEastAsia" w:hint="eastAsia"/>
                <w:color w:val="000000" w:themeColor="text1"/>
              </w:rPr>
              <w:t>3 スワップ取引</w:t>
            </w:r>
          </w:p>
          <w:p w14:paraId="64E91AC0" w14:textId="77777777" w:rsidR="00421890" w:rsidRPr="000E261B" w:rsidRDefault="00421890" w:rsidP="00D0525C">
            <w:pPr>
              <w:ind w:left="204" w:hangingChars="100" w:hanging="204"/>
              <w:rPr>
                <w:rFonts w:asciiTheme="minorEastAsia" w:eastAsiaTheme="minorEastAsia" w:hAnsiTheme="minorEastAsia"/>
                <w:color w:val="000000" w:themeColor="text1"/>
              </w:rPr>
            </w:pPr>
          </w:p>
          <w:tbl>
            <w:tblPr>
              <w:tblStyle w:val="a9"/>
              <w:tblpPr w:leftFromText="142" w:rightFromText="142" w:vertAnchor="text" w:horzAnchor="margin" w:tblpY="-297"/>
              <w:tblOverlap w:val="never"/>
              <w:tblW w:w="0" w:type="auto"/>
              <w:tblLayout w:type="fixed"/>
              <w:tblLook w:val="04A0" w:firstRow="1" w:lastRow="0" w:firstColumn="1" w:lastColumn="0" w:noHBand="0" w:noVBand="1"/>
            </w:tblPr>
            <w:tblGrid>
              <w:gridCol w:w="4452"/>
            </w:tblGrid>
            <w:tr w:rsidR="00421890" w:rsidRPr="000E261B" w14:paraId="7B638D07" w14:textId="77777777" w:rsidTr="000E261B">
              <w:tc>
                <w:tcPr>
                  <w:tcW w:w="4452" w:type="dxa"/>
                </w:tcPr>
                <w:p w14:paraId="50B64435" w14:textId="43B5C0D8" w:rsidR="00421890" w:rsidRPr="000E261B" w:rsidRDefault="00511801" w:rsidP="00421890">
                  <w:pPr>
                    <w:ind w:leftChars="-5" w:left="-10"/>
                    <w:rPr>
                      <w:rFonts w:asciiTheme="minorEastAsia" w:eastAsiaTheme="minorEastAsia" w:hAnsiTheme="minorEastAsia"/>
                      <w:color w:val="000000" w:themeColor="text1"/>
                    </w:rPr>
                  </w:pPr>
                  <w:r w:rsidRPr="000E261B">
                    <w:rPr>
                      <w:rFonts w:asciiTheme="minorEastAsia" w:eastAsiaTheme="minorEastAsia" w:hAnsiTheme="minorEastAsia" w:hint="eastAsia"/>
                      <w:color w:val="000000" w:themeColor="text1"/>
                    </w:rPr>
                    <w:t>金利スワップ取引の考え方や意義を企業側の立場になって考えることができる。</w:t>
                  </w:r>
                </w:p>
              </w:tc>
            </w:tr>
          </w:tbl>
          <w:p w14:paraId="2966BF6D" w14:textId="77777777" w:rsidR="008E7805" w:rsidRPr="000E261B" w:rsidRDefault="00D0525C" w:rsidP="00D0525C">
            <w:pPr>
              <w:ind w:left="204" w:hangingChars="100" w:hanging="204"/>
              <w:rPr>
                <w:rFonts w:asciiTheme="minorEastAsia" w:eastAsiaTheme="minorEastAsia" w:hAnsiTheme="minorEastAsia"/>
                <w:color w:val="000000" w:themeColor="text1"/>
              </w:rPr>
            </w:pPr>
            <w:r w:rsidRPr="000E261B">
              <w:rPr>
                <w:rFonts w:asciiTheme="minorEastAsia" w:eastAsiaTheme="minorEastAsia" w:hAnsiTheme="minorEastAsia" w:hint="eastAsia"/>
                <w:color w:val="000000" w:themeColor="text1"/>
              </w:rPr>
              <w:t>4 オプション取引</w:t>
            </w:r>
          </w:p>
          <w:p w14:paraId="75D57201" w14:textId="050300A1" w:rsidR="00511801" w:rsidRPr="00BC4C7D" w:rsidRDefault="00511801" w:rsidP="00511801">
            <w:pPr>
              <w:rPr>
                <w:rFonts w:asciiTheme="minorEastAsia" w:eastAsiaTheme="minorEastAsia" w:hAnsiTheme="minorEastAsia"/>
                <w:color w:val="000000" w:themeColor="text1"/>
              </w:rPr>
            </w:pPr>
          </w:p>
        </w:tc>
        <w:tc>
          <w:tcPr>
            <w:tcW w:w="425" w:type="dxa"/>
          </w:tcPr>
          <w:p w14:paraId="52C6D40F" w14:textId="3A3A93B7" w:rsidR="008E7805" w:rsidRDefault="00421890" w:rsidP="008E7805">
            <w:pPr>
              <w:jc w:val="center"/>
            </w:pPr>
            <w:r>
              <w:rPr>
                <w:rFonts w:hint="eastAsia"/>
              </w:rPr>
              <w:t>態</w:t>
            </w:r>
          </w:p>
          <w:p w14:paraId="3DE99B75" w14:textId="77777777" w:rsidR="00421890" w:rsidRDefault="00421890" w:rsidP="008E7805">
            <w:pPr>
              <w:jc w:val="center"/>
            </w:pPr>
          </w:p>
          <w:p w14:paraId="30331286" w14:textId="77777777" w:rsidR="00421890" w:rsidRDefault="00421890" w:rsidP="008E7805">
            <w:pPr>
              <w:jc w:val="center"/>
            </w:pPr>
          </w:p>
          <w:p w14:paraId="4F450C3C" w14:textId="77777777" w:rsidR="00421890" w:rsidRDefault="00421890" w:rsidP="008E7805">
            <w:pPr>
              <w:jc w:val="center"/>
            </w:pPr>
          </w:p>
          <w:p w14:paraId="5D49EC47" w14:textId="77777777" w:rsidR="00421890" w:rsidRDefault="00421890" w:rsidP="008E7805">
            <w:pPr>
              <w:jc w:val="center"/>
            </w:pPr>
          </w:p>
          <w:p w14:paraId="5A7F968C" w14:textId="77777777" w:rsidR="00421890" w:rsidRDefault="00421890" w:rsidP="008E7805">
            <w:pPr>
              <w:jc w:val="center"/>
            </w:pPr>
          </w:p>
          <w:p w14:paraId="543B9651" w14:textId="77777777" w:rsidR="00511801" w:rsidRDefault="00511801" w:rsidP="008E7805">
            <w:pPr>
              <w:jc w:val="center"/>
            </w:pPr>
          </w:p>
          <w:p w14:paraId="1B66813B" w14:textId="77777777" w:rsidR="00421890" w:rsidRDefault="00421890" w:rsidP="008E7805">
            <w:pPr>
              <w:jc w:val="center"/>
            </w:pPr>
            <w:r>
              <w:rPr>
                <w:rFonts w:hint="eastAsia"/>
              </w:rPr>
              <w:t>知</w:t>
            </w:r>
          </w:p>
          <w:p w14:paraId="13FDA9E8" w14:textId="77777777" w:rsidR="00421890" w:rsidRDefault="00421890" w:rsidP="008E7805">
            <w:pPr>
              <w:jc w:val="center"/>
            </w:pPr>
          </w:p>
          <w:p w14:paraId="51AD7B03" w14:textId="77777777" w:rsidR="00421890" w:rsidRDefault="00421890" w:rsidP="008E7805">
            <w:pPr>
              <w:jc w:val="center"/>
            </w:pPr>
          </w:p>
          <w:p w14:paraId="646E12D1" w14:textId="77777777" w:rsidR="00421890" w:rsidRDefault="00421890" w:rsidP="008E7805">
            <w:pPr>
              <w:jc w:val="center"/>
            </w:pPr>
          </w:p>
          <w:p w14:paraId="18DCFD5F" w14:textId="77777777" w:rsidR="00421890" w:rsidRDefault="00421890" w:rsidP="008E7805">
            <w:pPr>
              <w:jc w:val="center"/>
            </w:pPr>
          </w:p>
          <w:p w14:paraId="18837598" w14:textId="71A752D6" w:rsidR="00421890" w:rsidRPr="00731D6A" w:rsidRDefault="00421890" w:rsidP="008E7805">
            <w:pPr>
              <w:jc w:val="center"/>
            </w:pPr>
            <w:r>
              <w:rPr>
                <w:rFonts w:hint="eastAsia"/>
              </w:rPr>
              <w:t>思</w:t>
            </w:r>
          </w:p>
        </w:tc>
        <w:tc>
          <w:tcPr>
            <w:tcW w:w="426" w:type="dxa"/>
          </w:tcPr>
          <w:p w14:paraId="06430AFC" w14:textId="77777777" w:rsidR="008E7805" w:rsidRPr="00731D6A" w:rsidRDefault="008E7805" w:rsidP="008E7805">
            <w:pPr>
              <w:jc w:val="center"/>
              <w:rPr>
                <w:color w:val="000000" w:themeColor="text1"/>
              </w:rPr>
            </w:pPr>
          </w:p>
          <w:p w14:paraId="550912F4" w14:textId="77777777" w:rsidR="008E7805" w:rsidRPr="00731D6A" w:rsidRDefault="008E7805" w:rsidP="008E7805">
            <w:pPr>
              <w:jc w:val="center"/>
              <w:rPr>
                <w:color w:val="000000" w:themeColor="text1"/>
              </w:rPr>
            </w:pPr>
          </w:p>
          <w:p w14:paraId="5828F753" w14:textId="77777777" w:rsidR="008E7805" w:rsidRPr="00731D6A" w:rsidRDefault="008E7805" w:rsidP="008E7805">
            <w:pPr>
              <w:jc w:val="center"/>
              <w:rPr>
                <w:color w:val="000000" w:themeColor="text1"/>
              </w:rPr>
            </w:pPr>
          </w:p>
          <w:p w14:paraId="36A51F71" w14:textId="77777777" w:rsidR="008E7805" w:rsidRPr="00731D6A" w:rsidRDefault="008E7805" w:rsidP="008E7805">
            <w:pPr>
              <w:rPr>
                <w:color w:val="000000" w:themeColor="text1"/>
              </w:rPr>
            </w:pPr>
          </w:p>
          <w:p w14:paraId="77B4084A" w14:textId="77777777" w:rsidR="008E7805" w:rsidRPr="00731D6A" w:rsidRDefault="008E7805" w:rsidP="008E7805">
            <w:pPr>
              <w:jc w:val="center"/>
              <w:rPr>
                <w:color w:val="000000" w:themeColor="text1"/>
              </w:rPr>
            </w:pPr>
          </w:p>
          <w:p w14:paraId="50AF01B5" w14:textId="77777777" w:rsidR="008E7805" w:rsidRDefault="008E7805" w:rsidP="008E7805">
            <w:pPr>
              <w:jc w:val="center"/>
              <w:rPr>
                <w:color w:val="000000" w:themeColor="text1"/>
              </w:rPr>
            </w:pPr>
          </w:p>
          <w:p w14:paraId="64E15C49" w14:textId="77777777" w:rsidR="008E7805" w:rsidRPr="00731D6A" w:rsidRDefault="008E7805" w:rsidP="008E7805">
            <w:pPr>
              <w:jc w:val="center"/>
              <w:rPr>
                <w:color w:val="000000" w:themeColor="text1"/>
              </w:rPr>
            </w:pPr>
          </w:p>
        </w:tc>
        <w:tc>
          <w:tcPr>
            <w:tcW w:w="3274" w:type="dxa"/>
            <w:tcBorders>
              <w:right w:val="single" w:sz="4" w:space="0" w:color="000000"/>
            </w:tcBorders>
          </w:tcPr>
          <w:p w14:paraId="15F39C5A" w14:textId="16B2735D" w:rsidR="008E7805" w:rsidRPr="000E261B" w:rsidRDefault="00421890" w:rsidP="00D17F5D">
            <w:pPr>
              <w:ind w:left="204" w:hangingChars="100" w:hanging="204"/>
              <w:rPr>
                <w:rFonts w:asciiTheme="minorEastAsia" w:eastAsiaTheme="minorEastAsia" w:hAnsiTheme="minorEastAsia"/>
                <w:color w:val="000000" w:themeColor="text1"/>
              </w:rPr>
            </w:pPr>
            <w:r w:rsidRPr="000E261B">
              <w:rPr>
                <w:rFonts w:asciiTheme="minorEastAsia" w:eastAsiaTheme="minorEastAsia" w:hAnsiTheme="minorEastAsia" w:hint="eastAsia"/>
                <w:color w:val="000000" w:themeColor="text1"/>
              </w:rPr>
              <w:t>・</w:t>
            </w:r>
            <w:r w:rsidR="00D17F5D">
              <w:rPr>
                <w:rFonts w:asciiTheme="minorEastAsia" w:eastAsiaTheme="minorEastAsia" w:hAnsiTheme="minorEastAsia" w:hint="eastAsia"/>
                <w:color w:val="000000" w:themeColor="text1"/>
              </w:rPr>
              <w:t xml:space="preserve">　</w:t>
            </w:r>
            <w:r w:rsidRPr="000E261B">
              <w:rPr>
                <w:rFonts w:asciiTheme="minorEastAsia" w:eastAsiaTheme="minorEastAsia" w:hAnsiTheme="minorEastAsia" w:hint="eastAsia"/>
                <w:color w:val="000000" w:themeColor="text1"/>
              </w:rPr>
              <w:t>デリバティブ取引の考え方について自ら学び、適正な会計情報の提供と効果的な活用に主体的かつ協働的に取り組もうとしている。</w:t>
            </w:r>
          </w:p>
          <w:p w14:paraId="67EEC17A" w14:textId="65A03696" w:rsidR="00421890" w:rsidRDefault="00421890" w:rsidP="00421890">
            <w:pPr>
              <w:ind w:leftChars="100" w:left="204"/>
              <w:rPr>
                <w:rFonts w:asciiTheme="majorEastAsia" w:eastAsiaTheme="majorEastAsia" w:hAnsiTheme="majorEastAsia"/>
                <w:color w:val="000000" w:themeColor="text1"/>
              </w:rPr>
            </w:pPr>
            <w:r w:rsidRPr="001248EE">
              <w:rPr>
                <w:rFonts w:asciiTheme="majorEastAsia" w:eastAsiaTheme="majorEastAsia" w:hAnsiTheme="majorEastAsia" w:hint="eastAsia"/>
                <w:color w:val="000000" w:themeColor="text1"/>
                <w:bdr w:val="single" w:sz="4" w:space="0" w:color="auto"/>
              </w:rPr>
              <w:t>観察・ワークシート</w:t>
            </w:r>
          </w:p>
          <w:p w14:paraId="36FFC62E" w14:textId="77777777" w:rsidR="00511801" w:rsidRDefault="00511801" w:rsidP="008E7805">
            <w:pPr>
              <w:ind w:leftChars="100" w:left="204"/>
              <w:rPr>
                <w:rFonts w:asciiTheme="majorEastAsia" w:eastAsiaTheme="majorEastAsia" w:hAnsiTheme="majorEastAsia"/>
                <w:color w:val="000000" w:themeColor="text1"/>
              </w:rPr>
            </w:pPr>
          </w:p>
          <w:p w14:paraId="544771B4" w14:textId="648E7DA0" w:rsidR="00421890" w:rsidRPr="000E261B" w:rsidRDefault="00421890" w:rsidP="00D17F5D">
            <w:pPr>
              <w:ind w:left="204" w:hangingChars="100" w:hanging="204"/>
              <w:rPr>
                <w:rFonts w:asciiTheme="minorEastAsia" w:eastAsiaTheme="minorEastAsia" w:hAnsiTheme="minorEastAsia"/>
                <w:color w:val="000000" w:themeColor="text1"/>
              </w:rPr>
            </w:pPr>
            <w:r w:rsidRPr="000E261B">
              <w:rPr>
                <w:rFonts w:asciiTheme="minorEastAsia" w:eastAsiaTheme="minorEastAsia" w:hAnsiTheme="minorEastAsia" w:hint="eastAsia"/>
                <w:color w:val="000000" w:themeColor="text1"/>
              </w:rPr>
              <w:t>・</w:t>
            </w:r>
            <w:r w:rsidR="00D17F5D">
              <w:rPr>
                <w:rFonts w:asciiTheme="minorEastAsia" w:eastAsiaTheme="minorEastAsia" w:hAnsiTheme="minorEastAsia" w:hint="eastAsia"/>
                <w:color w:val="000000" w:themeColor="text1"/>
              </w:rPr>
              <w:t xml:space="preserve">　</w:t>
            </w:r>
            <w:r w:rsidRPr="000E261B">
              <w:rPr>
                <w:rFonts w:asciiTheme="minorEastAsia" w:eastAsiaTheme="minorEastAsia" w:hAnsiTheme="minorEastAsia" w:hint="eastAsia"/>
                <w:color w:val="000000" w:themeColor="text1"/>
              </w:rPr>
              <w:t>デリバティブ取引の考え方を理解するとともに、関連する技術を身に付けている。</w:t>
            </w:r>
          </w:p>
          <w:p w14:paraId="17015BF7" w14:textId="77777777" w:rsidR="00421890" w:rsidRPr="006508AD" w:rsidRDefault="00421890" w:rsidP="00421890">
            <w:pPr>
              <w:ind w:leftChars="100" w:left="204"/>
              <w:rPr>
                <w:rFonts w:asciiTheme="majorEastAsia" w:eastAsiaTheme="majorEastAsia" w:hAnsiTheme="majorEastAsia"/>
                <w:color w:val="000000" w:themeColor="text1"/>
              </w:rPr>
            </w:pPr>
            <w:r w:rsidRPr="001248EE">
              <w:rPr>
                <w:rFonts w:asciiTheme="majorEastAsia" w:eastAsiaTheme="majorEastAsia" w:hAnsiTheme="majorEastAsia" w:hint="eastAsia"/>
                <w:color w:val="000000" w:themeColor="text1"/>
                <w:bdr w:val="single" w:sz="4" w:space="0" w:color="auto"/>
              </w:rPr>
              <w:t>ワークシート</w:t>
            </w:r>
          </w:p>
          <w:p w14:paraId="1C1C00D5" w14:textId="77777777" w:rsidR="00421890" w:rsidRDefault="00421890" w:rsidP="008E7805">
            <w:pPr>
              <w:ind w:leftChars="100" w:left="204"/>
              <w:rPr>
                <w:rFonts w:asciiTheme="majorEastAsia" w:eastAsiaTheme="majorEastAsia" w:hAnsiTheme="majorEastAsia"/>
                <w:color w:val="000000" w:themeColor="text1"/>
              </w:rPr>
            </w:pPr>
          </w:p>
          <w:p w14:paraId="46CE7CF4" w14:textId="735B7278" w:rsidR="00421890" w:rsidRPr="000E261B" w:rsidRDefault="00511801" w:rsidP="00D17F5D">
            <w:pPr>
              <w:ind w:left="204" w:hangingChars="100" w:hanging="204"/>
              <w:rPr>
                <w:rFonts w:asciiTheme="minorEastAsia" w:eastAsiaTheme="minorEastAsia" w:hAnsiTheme="minorEastAsia"/>
                <w:color w:val="auto"/>
              </w:rPr>
            </w:pPr>
            <w:r w:rsidRPr="000E261B">
              <w:rPr>
                <w:rFonts w:asciiTheme="minorEastAsia" w:eastAsiaTheme="minorEastAsia" w:hAnsiTheme="minorEastAsia" w:hint="eastAsia"/>
                <w:color w:val="000000" w:themeColor="text1"/>
              </w:rPr>
              <w:t>・</w:t>
            </w:r>
            <w:r w:rsidR="00D17F5D">
              <w:rPr>
                <w:rFonts w:asciiTheme="minorEastAsia" w:eastAsiaTheme="minorEastAsia" w:hAnsiTheme="minorEastAsia" w:hint="eastAsia"/>
                <w:color w:val="000000" w:themeColor="text1"/>
              </w:rPr>
              <w:t xml:space="preserve">　</w:t>
            </w:r>
            <w:r w:rsidRPr="000E261B">
              <w:rPr>
                <w:rFonts w:asciiTheme="minorEastAsia" w:eastAsiaTheme="minorEastAsia" w:hAnsiTheme="minorEastAsia" w:hint="eastAsia"/>
                <w:color w:val="000000" w:themeColor="text1"/>
              </w:rPr>
              <w:t>デリバティブ取引</w:t>
            </w:r>
            <w:r w:rsidRPr="000E261B">
              <w:rPr>
                <w:rFonts w:asciiTheme="minorEastAsia" w:eastAsiaTheme="minorEastAsia" w:hAnsiTheme="minorEastAsia" w:hint="eastAsia"/>
                <w:color w:val="auto"/>
              </w:rPr>
              <w:t>の考え方について、企業活動に関連付けて見いだそうとしている。</w:t>
            </w:r>
          </w:p>
          <w:p w14:paraId="349E4D10" w14:textId="05A74BCD" w:rsidR="00511801" w:rsidRPr="00794ED6" w:rsidRDefault="00511801" w:rsidP="00511801">
            <w:pPr>
              <w:ind w:leftChars="100" w:left="204"/>
              <w:rPr>
                <w:rFonts w:asciiTheme="majorEastAsia" w:eastAsiaTheme="majorEastAsia" w:hAnsiTheme="majorEastAsia"/>
                <w:color w:val="000000" w:themeColor="text1"/>
                <w:bdr w:val="single" w:sz="4" w:space="0" w:color="auto"/>
              </w:rPr>
            </w:pPr>
            <w:r>
              <w:rPr>
                <w:rFonts w:asciiTheme="majorEastAsia" w:eastAsiaTheme="majorEastAsia" w:hAnsiTheme="majorEastAsia" w:hint="eastAsia"/>
                <w:color w:val="000000" w:themeColor="text1"/>
                <w:bdr w:val="single" w:sz="4" w:space="0" w:color="auto"/>
              </w:rPr>
              <w:t>観察・</w:t>
            </w:r>
            <w:r w:rsidRPr="001248EE">
              <w:rPr>
                <w:rFonts w:asciiTheme="majorEastAsia" w:eastAsiaTheme="majorEastAsia" w:hAnsiTheme="majorEastAsia" w:hint="eastAsia"/>
                <w:color w:val="000000" w:themeColor="text1"/>
                <w:bdr w:val="single" w:sz="4" w:space="0" w:color="auto"/>
              </w:rPr>
              <w:t>ワークシート</w:t>
            </w:r>
          </w:p>
        </w:tc>
      </w:tr>
    </w:tbl>
    <w:p w14:paraId="656AD984" w14:textId="77777777" w:rsidR="008E7805" w:rsidRPr="00D0525C" w:rsidRDefault="008E7805" w:rsidP="008E7805">
      <w:pPr>
        <w:rPr>
          <w:rFonts w:ascii="ＭＳ ゴシック" w:eastAsia="ＭＳ ゴシック" w:hAnsi="ＭＳ ゴシック"/>
          <w:color w:val="000000" w:themeColor="text1"/>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8E7805" w:rsidRPr="007C0D67" w14:paraId="16D245C6" w14:textId="77777777" w:rsidTr="008E7805">
        <w:trPr>
          <w:trHeight w:val="689"/>
        </w:trPr>
        <w:tc>
          <w:tcPr>
            <w:tcW w:w="9328" w:type="dxa"/>
            <w:vAlign w:val="center"/>
          </w:tcPr>
          <w:p w14:paraId="435108FA" w14:textId="5FE4C875" w:rsidR="008E7805" w:rsidRPr="007C0D67" w:rsidRDefault="008E7805" w:rsidP="008E7805">
            <w:pPr>
              <w:rPr>
                <w:rFonts w:asciiTheme="majorEastAsia" w:eastAsiaTheme="majorEastAsia" w:hAnsiTheme="majorEastAsia"/>
                <w:color w:val="000000" w:themeColor="text1"/>
                <w:lang w:eastAsia="zh-CN"/>
              </w:rPr>
            </w:pPr>
            <w:r w:rsidRPr="007F66F5">
              <w:rPr>
                <w:rFonts w:asciiTheme="majorEastAsia" w:eastAsiaTheme="majorEastAsia" w:hAnsiTheme="majorEastAsia" w:hint="eastAsia"/>
                <w:color w:val="000000" w:themeColor="text1"/>
                <w:sz w:val="21"/>
                <w:szCs w:val="21"/>
                <w:lang w:eastAsia="zh-CN"/>
              </w:rPr>
              <w:t xml:space="preserve">商業科　</w:t>
            </w:r>
            <w:r>
              <w:rPr>
                <w:rFonts w:asciiTheme="majorEastAsia" w:eastAsiaTheme="majorEastAsia" w:hAnsiTheme="majorEastAsia" w:hint="eastAsia"/>
                <w:color w:val="000000" w:themeColor="text1"/>
                <w:sz w:val="21"/>
                <w:szCs w:val="21"/>
                <w:lang w:eastAsia="zh-CN"/>
              </w:rPr>
              <w:t>「財務会計</w:t>
            </w:r>
            <w:r w:rsidR="00D0525C">
              <w:rPr>
                <w:rFonts w:asciiTheme="majorEastAsia" w:eastAsiaTheme="majorEastAsia" w:hAnsiTheme="majorEastAsia" w:hint="eastAsia"/>
                <w:color w:val="000000" w:themeColor="text1"/>
                <w:sz w:val="21"/>
                <w:szCs w:val="21"/>
                <w:lang w:eastAsia="zh-CN"/>
              </w:rPr>
              <w:t>２</w:t>
            </w:r>
            <w:r>
              <w:rPr>
                <w:rFonts w:asciiTheme="majorEastAsia" w:eastAsiaTheme="majorEastAsia" w:hAnsiTheme="majorEastAsia" w:hint="eastAsia"/>
                <w:color w:val="000000" w:themeColor="text1"/>
                <w:sz w:val="21"/>
                <w:szCs w:val="21"/>
                <w:lang w:eastAsia="zh-CN"/>
              </w:rPr>
              <w:t>」</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8E7805" w:rsidRPr="007C0D67" w14:paraId="53A49C8A" w14:textId="77777777" w:rsidTr="008E7805">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1BCB8670"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69F1316E" w14:textId="77777777" w:rsidR="008E7805" w:rsidRPr="007C0D67" w:rsidRDefault="008E7805" w:rsidP="008E7805">
            <w:pPr>
              <w:rPr>
                <w:rFonts w:asciiTheme="majorEastAsia" w:eastAsiaTheme="majorEastAsia" w:hAnsiTheme="majorEastAsia"/>
                <w:color w:val="000000" w:themeColor="text1"/>
              </w:rPr>
            </w:pPr>
          </w:p>
          <w:p w14:paraId="65023262" w14:textId="5B4BF68E"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0015279F" w:rsidRPr="0015279F">
              <w:rPr>
                <w:rFonts w:asciiTheme="majorEastAsia" w:eastAsiaTheme="majorEastAsia" w:hAnsiTheme="majorEastAsia" w:hint="eastAsia"/>
                <w:color w:val="000000" w:themeColor="text1"/>
              </w:rPr>
              <w:t>様々な商品売買取引</w:t>
            </w:r>
            <w:r w:rsidRPr="007C0D67">
              <w:rPr>
                <w:rFonts w:asciiTheme="majorEastAsia" w:eastAsiaTheme="majorEastAsia" w:hAnsiTheme="majorEastAsia" w:hint="eastAsia"/>
                <w:color w:val="000000" w:themeColor="text1"/>
              </w:rPr>
              <w:t>」</w:t>
            </w:r>
          </w:p>
          <w:p w14:paraId="2053C93F" w14:textId="77777777" w:rsidR="008E7805" w:rsidRPr="007C0D67" w:rsidRDefault="008E7805" w:rsidP="008E7805">
            <w:pPr>
              <w:rPr>
                <w:rFonts w:asciiTheme="majorEastAsia" w:eastAsiaTheme="majorEastAsia" w:hAnsiTheme="majorEastAsia"/>
                <w:color w:val="000000" w:themeColor="text1"/>
              </w:rPr>
            </w:pPr>
          </w:p>
          <w:p w14:paraId="495C4217" w14:textId="77777777" w:rsidR="008E7805" w:rsidRPr="007C0D67" w:rsidRDefault="008E7805" w:rsidP="008E7805">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73603BC7" w14:textId="77777777" w:rsidR="008E7805" w:rsidRPr="007C0D67" w:rsidRDefault="008E7805" w:rsidP="008E7805">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7061996B" w14:textId="77777777" w:rsidR="008E7805" w:rsidRPr="007C0D67" w:rsidRDefault="008E7805" w:rsidP="008E7805">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7308F001" w14:textId="77777777" w:rsidR="0015279F" w:rsidRPr="0015279F" w:rsidRDefault="0015279F" w:rsidP="0015279F">
            <w:pPr>
              <w:rPr>
                <w:rFonts w:asciiTheme="majorEastAsia" w:eastAsiaTheme="majorEastAsia" w:hAnsiTheme="majorEastAsia"/>
                <w:color w:val="000000" w:themeColor="text1"/>
              </w:rPr>
            </w:pPr>
            <w:r w:rsidRPr="0015279F">
              <w:rPr>
                <w:rFonts w:asciiTheme="majorEastAsia" w:eastAsiaTheme="majorEastAsia" w:hAnsiTheme="majorEastAsia" w:hint="eastAsia"/>
                <w:color w:val="000000" w:themeColor="text1"/>
              </w:rPr>
              <w:t>第3編 収益と費用</w:t>
            </w:r>
          </w:p>
          <w:p w14:paraId="38EC47A8" w14:textId="77777777" w:rsidR="0015279F" w:rsidRPr="0015279F" w:rsidRDefault="0015279F" w:rsidP="0015279F">
            <w:pPr>
              <w:ind w:firstLineChars="100" w:firstLine="204"/>
              <w:rPr>
                <w:rFonts w:asciiTheme="majorEastAsia" w:eastAsiaTheme="majorEastAsia" w:hAnsiTheme="majorEastAsia"/>
                <w:color w:val="000000" w:themeColor="text1"/>
              </w:rPr>
            </w:pPr>
            <w:r w:rsidRPr="0015279F">
              <w:rPr>
                <w:rFonts w:asciiTheme="majorEastAsia" w:eastAsiaTheme="majorEastAsia" w:hAnsiTheme="majorEastAsia" w:hint="eastAsia"/>
                <w:color w:val="000000" w:themeColor="text1"/>
              </w:rPr>
              <w:t>第７章　様々な商品売買取引</w:t>
            </w:r>
          </w:p>
          <w:p w14:paraId="51D7820A" w14:textId="7FCA92DC" w:rsidR="008E7805" w:rsidRPr="007C0D67" w:rsidRDefault="0015279F" w:rsidP="0015279F">
            <w:pPr>
              <w:ind w:firstLineChars="100" w:firstLine="204"/>
              <w:rPr>
                <w:rFonts w:asciiTheme="majorEastAsia" w:eastAsiaTheme="majorEastAsia" w:hAnsiTheme="majorEastAsia"/>
                <w:color w:val="000000" w:themeColor="text1"/>
              </w:rPr>
            </w:pPr>
            <w:r w:rsidRPr="0015279F">
              <w:rPr>
                <w:rFonts w:asciiTheme="majorEastAsia" w:eastAsiaTheme="majorEastAsia" w:hAnsiTheme="majorEastAsia" w:hint="eastAsia"/>
                <w:color w:val="000000" w:themeColor="text1"/>
              </w:rPr>
              <w:t>第８章　工事契約</w:t>
            </w:r>
          </w:p>
        </w:tc>
      </w:tr>
    </w:tbl>
    <w:p w14:paraId="6D162AFA"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067BB8A7" w14:textId="440E34B2" w:rsidR="008E7805" w:rsidRPr="00F23250" w:rsidRDefault="008E7805" w:rsidP="008E7805">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(1)</w:t>
      </w:r>
      <w:r w:rsidR="003E2101">
        <w:rPr>
          <w:rFonts w:asciiTheme="minorEastAsia" w:eastAsiaTheme="minorEastAsia" w:hAnsiTheme="minorEastAsia" w:hint="eastAsia"/>
          <w:color w:val="000000" w:themeColor="text1"/>
        </w:rPr>
        <w:t xml:space="preserve"> </w:t>
      </w:r>
      <w:r w:rsidR="00080E2B">
        <w:rPr>
          <w:rFonts w:asciiTheme="minorEastAsia" w:eastAsiaTheme="minorEastAsia" w:hAnsiTheme="minorEastAsia" w:hint="eastAsia"/>
          <w:color w:val="000000" w:themeColor="text1"/>
        </w:rPr>
        <w:t>様々な商品売買取引の考え方を理解するとともに、関連する技術を身に付けている。</w:t>
      </w:r>
    </w:p>
    <w:p w14:paraId="53678DA6" w14:textId="44160FC7" w:rsidR="008E7805" w:rsidRPr="00F23250" w:rsidRDefault="008E7805" w:rsidP="008E7805">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 xml:space="preserve">(2) </w:t>
      </w:r>
      <w:r w:rsidR="00080E2B">
        <w:rPr>
          <w:rFonts w:asciiTheme="minorEastAsia" w:eastAsiaTheme="minorEastAsia" w:hAnsiTheme="minorEastAsia" w:hint="eastAsia"/>
          <w:color w:val="000000" w:themeColor="text1"/>
        </w:rPr>
        <w:t>様々な商品売買取引</w:t>
      </w:r>
      <w:r w:rsidR="00080E2B">
        <w:rPr>
          <w:rFonts w:asciiTheme="minorEastAsia" w:eastAsiaTheme="minorEastAsia" w:hAnsiTheme="minorEastAsia" w:hint="eastAsia"/>
          <w:color w:val="auto"/>
        </w:rPr>
        <w:t>の考え方について、企業活動に関連付けて見いだす。</w:t>
      </w:r>
    </w:p>
    <w:p w14:paraId="3325CB7C" w14:textId="2B8DD22E" w:rsidR="008E7805" w:rsidRDefault="008E7805" w:rsidP="00080E2B">
      <w:pPr>
        <w:ind w:leftChars="100" w:left="473" w:hangingChars="132" w:hanging="269"/>
        <w:rPr>
          <w:rFonts w:asciiTheme="minorEastAsia" w:eastAsiaTheme="minorEastAsia" w:hAnsiTheme="minorEastAsia"/>
          <w:color w:val="auto"/>
        </w:rPr>
      </w:pPr>
      <w:r>
        <w:rPr>
          <w:rFonts w:asciiTheme="minorEastAsia" w:eastAsiaTheme="minorEastAsia" w:hAnsiTheme="minorEastAsia" w:hint="eastAsia"/>
          <w:color w:val="auto"/>
        </w:rPr>
        <w:t xml:space="preserve">(3) </w:t>
      </w:r>
      <w:r w:rsidR="00080E2B">
        <w:rPr>
          <w:rFonts w:asciiTheme="minorEastAsia" w:eastAsiaTheme="minorEastAsia" w:hAnsiTheme="minorEastAsia" w:hint="eastAsia"/>
          <w:color w:val="000000" w:themeColor="text1"/>
        </w:rPr>
        <w:t>様々な商品売買取引</w:t>
      </w:r>
      <w:r w:rsidR="00080E2B">
        <w:rPr>
          <w:rFonts w:asciiTheme="minorEastAsia" w:eastAsiaTheme="minorEastAsia" w:hAnsiTheme="minorEastAsia" w:hint="eastAsia"/>
          <w:color w:val="auto"/>
        </w:rPr>
        <w:t>の考え方について自ら学び、適正な会計情報の提供と効果的な活用に主体的かつ協働的に取り組む。</w:t>
      </w:r>
    </w:p>
    <w:p w14:paraId="6F2E9135" w14:textId="77777777" w:rsidR="00080E2B" w:rsidRDefault="00080E2B" w:rsidP="00080E2B">
      <w:pPr>
        <w:ind w:leftChars="100" w:left="473" w:hangingChars="132" w:hanging="269"/>
        <w:rPr>
          <w:rFonts w:asciiTheme="majorEastAsia" w:eastAsiaTheme="majorEastAsia" w:hAnsiTheme="majorEastAsia"/>
          <w:color w:val="000000" w:themeColor="text1"/>
        </w:rPr>
      </w:pPr>
    </w:p>
    <w:p w14:paraId="4BFC3228"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8E7805" w:rsidRPr="007C0D67" w14:paraId="0F5C0E0F" w14:textId="77777777" w:rsidTr="008E7805">
        <w:trPr>
          <w:trHeight w:val="501"/>
        </w:trPr>
        <w:tc>
          <w:tcPr>
            <w:tcW w:w="3114" w:type="dxa"/>
            <w:shd w:val="clear" w:color="auto" w:fill="D9D9D9" w:themeFill="background1" w:themeFillShade="D9"/>
            <w:vAlign w:val="center"/>
          </w:tcPr>
          <w:p w14:paraId="251D07C4"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65BFBEDF"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080A5498"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8E7805" w:rsidRPr="007C0D67" w14:paraId="5BF552A9" w14:textId="77777777" w:rsidTr="008E7805">
        <w:trPr>
          <w:trHeight w:val="1754"/>
        </w:trPr>
        <w:tc>
          <w:tcPr>
            <w:tcW w:w="3114" w:type="dxa"/>
          </w:tcPr>
          <w:p w14:paraId="599409D3" w14:textId="50EEF17B" w:rsidR="008E7805" w:rsidRPr="001E2221" w:rsidRDefault="00080E2B" w:rsidP="008E7805">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auto"/>
              </w:rPr>
              <w:t>様々な商品売買取引の考え方を理解するとともに、収益の計上のタイミングや処理方法について理解している。</w:t>
            </w:r>
          </w:p>
        </w:tc>
        <w:tc>
          <w:tcPr>
            <w:tcW w:w="3114" w:type="dxa"/>
          </w:tcPr>
          <w:p w14:paraId="1F49BC38" w14:textId="157BA8FA" w:rsidR="008E7805" w:rsidRPr="001E2221" w:rsidRDefault="00080E2B" w:rsidP="008E7805">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auto"/>
              </w:rPr>
              <w:t>様々な商品売買取引の考え方を理解し、</w:t>
            </w:r>
            <w:r w:rsidR="003E2101">
              <w:rPr>
                <w:rFonts w:asciiTheme="minorEastAsia" w:eastAsiaTheme="minorEastAsia" w:hAnsiTheme="minorEastAsia" w:hint="eastAsia"/>
                <w:color w:val="auto"/>
              </w:rPr>
              <w:t>企業活動に関連付けて処理方法を適切に判断することができる。</w:t>
            </w:r>
          </w:p>
        </w:tc>
        <w:tc>
          <w:tcPr>
            <w:tcW w:w="3115" w:type="dxa"/>
          </w:tcPr>
          <w:p w14:paraId="6AC67EA4" w14:textId="139FA0D2" w:rsidR="008E7805" w:rsidRPr="003E2101" w:rsidRDefault="003E2101" w:rsidP="008E7805">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様々な商品売買取引</w:t>
            </w:r>
            <w:r>
              <w:rPr>
                <w:rFonts w:asciiTheme="minorEastAsia" w:eastAsiaTheme="minorEastAsia" w:hAnsiTheme="minorEastAsia" w:hint="eastAsia"/>
                <w:color w:val="auto"/>
              </w:rPr>
              <w:t>の考え方について自ら学び、適正な会計情報の提供と効果的な活用に主体的かつ協働的に取り組もうとしている。</w:t>
            </w:r>
          </w:p>
        </w:tc>
      </w:tr>
    </w:tbl>
    <w:p w14:paraId="6D710B9D" w14:textId="77777777" w:rsidR="008E7805" w:rsidRDefault="008E7805" w:rsidP="008E7805">
      <w:pPr>
        <w:rPr>
          <w:rFonts w:asciiTheme="majorEastAsia" w:eastAsiaTheme="majorEastAsia" w:hAnsiTheme="majorEastAsia"/>
          <w:color w:val="000000" w:themeColor="text1"/>
        </w:rPr>
      </w:pPr>
    </w:p>
    <w:p w14:paraId="24D7674B" w14:textId="77777777" w:rsidR="008E7805"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8E7805" w:rsidRPr="00B12745" w14:paraId="42929A5F" w14:textId="77777777" w:rsidTr="008E7805">
        <w:trPr>
          <w:trHeight w:val="463"/>
          <w:jc w:val="center"/>
        </w:trPr>
        <w:tc>
          <w:tcPr>
            <w:tcW w:w="562" w:type="dxa"/>
            <w:shd w:val="clear" w:color="auto" w:fill="D9D9D9" w:themeFill="background1" w:themeFillShade="D9"/>
            <w:vAlign w:val="center"/>
          </w:tcPr>
          <w:p w14:paraId="76A27964" w14:textId="77777777" w:rsidR="008E7805" w:rsidRPr="00B12745" w:rsidRDefault="008E7805" w:rsidP="008E7805">
            <w:pPr>
              <w:jc w:val="center"/>
            </w:pPr>
            <w:r w:rsidRPr="00B12745">
              <w:rPr>
                <w:rFonts w:hint="eastAsia"/>
              </w:rPr>
              <w:t>時間</w:t>
            </w:r>
          </w:p>
        </w:tc>
        <w:tc>
          <w:tcPr>
            <w:tcW w:w="4678" w:type="dxa"/>
            <w:shd w:val="clear" w:color="auto" w:fill="D9D9D9" w:themeFill="background1" w:themeFillShade="D9"/>
            <w:vAlign w:val="center"/>
          </w:tcPr>
          <w:p w14:paraId="5217E6AA" w14:textId="77777777" w:rsidR="008E7805" w:rsidRPr="00B12745" w:rsidRDefault="008E7805" w:rsidP="008E7805">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79F8F2FA" w14:textId="77777777" w:rsidR="008E7805" w:rsidRPr="00B12745" w:rsidRDefault="008E7805" w:rsidP="008E7805">
            <w:pPr>
              <w:jc w:val="center"/>
            </w:pPr>
            <w:r w:rsidRPr="00B12745">
              <w:rPr>
                <w:rFonts w:hint="eastAsia"/>
              </w:rPr>
              <w:t>重点</w:t>
            </w:r>
          </w:p>
        </w:tc>
        <w:tc>
          <w:tcPr>
            <w:tcW w:w="426" w:type="dxa"/>
            <w:shd w:val="clear" w:color="auto" w:fill="D9D9D9" w:themeFill="background1" w:themeFillShade="D9"/>
          </w:tcPr>
          <w:p w14:paraId="5E8E5E40" w14:textId="77777777" w:rsidR="008E7805" w:rsidRPr="00B12745" w:rsidRDefault="008E7805" w:rsidP="008E7805">
            <w:pPr>
              <w:jc w:val="center"/>
            </w:pPr>
            <w:r w:rsidRPr="00B12745">
              <w:rPr>
                <w:rFonts w:hint="eastAsia"/>
              </w:rPr>
              <w:t>記録</w:t>
            </w:r>
          </w:p>
        </w:tc>
        <w:tc>
          <w:tcPr>
            <w:tcW w:w="3274" w:type="dxa"/>
            <w:shd w:val="clear" w:color="auto" w:fill="D9D9D9" w:themeFill="background1" w:themeFillShade="D9"/>
            <w:vAlign w:val="center"/>
          </w:tcPr>
          <w:p w14:paraId="16C299CA" w14:textId="77777777" w:rsidR="008E7805" w:rsidRPr="00B12745" w:rsidRDefault="008E7805" w:rsidP="008E7805">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8E7805" w:rsidRPr="00DC6307" w14:paraId="2A143903" w14:textId="77777777" w:rsidTr="008E7805">
        <w:trPr>
          <w:cantSplit/>
          <w:trHeight w:val="2967"/>
          <w:jc w:val="center"/>
        </w:trPr>
        <w:tc>
          <w:tcPr>
            <w:tcW w:w="562" w:type="dxa"/>
            <w:textDirection w:val="tbRlV"/>
            <w:vAlign w:val="center"/>
          </w:tcPr>
          <w:p w14:paraId="0D390D00" w14:textId="77777777" w:rsidR="008E7805" w:rsidRPr="00872520" w:rsidRDefault="008E7805" w:rsidP="008E7805">
            <w:pPr>
              <w:ind w:left="113" w:right="113"/>
              <w:jc w:val="center"/>
              <w:rPr>
                <w:sz w:val="21"/>
                <w:szCs w:val="21"/>
              </w:rPr>
            </w:pPr>
            <w:r>
              <w:rPr>
                <w:rFonts w:hint="eastAsia"/>
                <w:sz w:val="21"/>
                <w:szCs w:val="21"/>
              </w:rPr>
              <w:t>第一次（　時間）</w:t>
            </w:r>
          </w:p>
        </w:tc>
        <w:tc>
          <w:tcPr>
            <w:tcW w:w="4678" w:type="dxa"/>
          </w:tcPr>
          <w:p w14:paraId="63E1D904" w14:textId="2DF7383D" w:rsidR="0015279F" w:rsidRPr="000E261B" w:rsidRDefault="0015279F" w:rsidP="0015279F">
            <w:pPr>
              <w:rPr>
                <w:rFonts w:asciiTheme="minorEastAsia" w:eastAsiaTheme="minorEastAsia" w:hAnsiTheme="minorEastAsia"/>
                <w:color w:val="000000" w:themeColor="text1"/>
              </w:rPr>
            </w:pPr>
            <w:r w:rsidRPr="000E261B">
              <w:rPr>
                <w:rFonts w:asciiTheme="minorEastAsia" w:eastAsiaTheme="minorEastAsia" w:hAnsiTheme="minorEastAsia" w:hint="eastAsia"/>
                <w:color w:val="000000" w:themeColor="text1"/>
                <w:lang w:eastAsia="zh-CN"/>
              </w:rPr>
              <w:t>1 委託販売</w:t>
            </w:r>
          </w:p>
          <w:p w14:paraId="2DE66385" w14:textId="77777777" w:rsidR="003E2101" w:rsidRPr="000E261B" w:rsidRDefault="003E2101" w:rsidP="0015279F">
            <w:pPr>
              <w:rPr>
                <w:rFonts w:asciiTheme="minorEastAsia" w:eastAsiaTheme="minorEastAsia" w:hAnsiTheme="minorEastAsia"/>
                <w:color w:val="000000" w:themeColor="text1"/>
              </w:rPr>
            </w:pPr>
          </w:p>
          <w:tbl>
            <w:tblPr>
              <w:tblStyle w:val="a9"/>
              <w:tblpPr w:leftFromText="142" w:rightFromText="142" w:vertAnchor="text" w:horzAnchor="margin" w:tblpY="-297"/>
              <w:tblOverlap w:val="never"/>
              <w:tblW w:w="0" w:type="auto"/>
              <w:tblLayout w:type="fixed"/>
              <w:tblLook w:val="04A0" w:firstRow="1" w:lastRow="0" w:firstColumn="1" w:lastColumn="0" w:noHBand="0" w:noVBand="1"/>
            </w:tblPr>
            <w:tblGrid>
              <w:gridCol w:w="4452"/>
            </w:tblGrid>
            <w:tr w:rsidR="003E2101" w:rsidRPr="000E261B" w14:paraId="1B3631FA" w14:textId="77777777" w:rsidTr="000E261B">
              <w:tc>
                <w:tcPr>
                  <w:tcW w:w="4452" w:type="dxa"/>
                </w:tcPr>
                <w:p w14:paraId="0DD76479" w14:textId="14775000" w:rsidR="003E2101" w:rsidRPr="000E261B" w:rsidRDefault="003E2101" w:rsidP="003E2101">
                  <w:pPr>
                    <w:ind w:leftChars="-5" w:left="-10"/>
                    <w:rPr>
                      <w:rFonts w:asciiTheme="minorEastAsia" w:eastAsiaTheme="minorEastAsia" w:hAnsiTheme="minorEastAsia"/>
                      <w:color w:val="000000" w:themeColor="text1"/>
                    </w:rPr>
                  </w:pPr>
                  <w:r w:rsidRPr="000E261B">
                    <w:rPr>
                      <w:rFonts w:asciiTheme="minorEastAsia" w:eastAsiaTheme="minorEastAsia" w:hAnsiTheme="minorEastAsia" w:hint="eastAsia"/>
                      <w:color w:val="000000" w:themeColor="text1"/>
                    </w:rPr>
                    <w:t>委託販売の考え方を理解し、商品発送時や売上を計上</w:t>
                  </w:r>
                  <w:r w:rsidR="00C91D5B">
                    <w:rPr>
                      <w:rFonts w:asciiTheme="minorEastAsia" w:eastAsiaTheme="minorEastAsia" w:hAnsiTheme="minorEastAsia" w:hint="eastAsia"/>
                      <w:color w:val="000000" w:themeColor="text1"/>
                    </w:rPr>
                    <w:t>する</w:t>
                  </w:r>
                  <w:r w:rsidRPr="000E261B">
                    <w:rPr>
                      <w:rFonts w:asciiTheme="minorEastAsia" w:eastAsiaTheme="minorEastAsia" w:hAnsiTheme="minorEastAsia" w:hint="eastAsia"/>
                      <w:color w:val="000000" w:themeColor="text1"/>
                    </w:rPr>
                    <w:t>タイミング、それらの会計処理について理解している。</w:t>
                  </w:r>
                </w:p>
              </w:tc>
            </w:tr>
          </w:tbl>
          <w:p w14:paraId="4CBB2BD9" w14:textId="77777777" w:rsidR="003E2101" w:rsidRPr="000E261B" w:rsidRDefault="003E2101" w:rsidP="0015279F">
            <w:pPr>
              <w:rPr>
                <w:rFonts w:asciiTheme="minorEastAsia" w:eastAsiaTheme="minorEastAsia" w:hAnsiTheme="minorEastAsia"/>
                <w:color w:val="000000" w:themeColor="text1"/>
              </w:rPr>
            </w:pPr>
          </w:p>
          <w:p w14:paraId="6A4F5255" w14:textId="00354A2A" w:rsidR="0015279F" w:rsidRPr="000E261B" w:rsidRDefault="0015279F" w:rsidP="0015279F">
            <w:pPr>
              <w:rPr>
                <w:rFonts w:asciiTheme="minorEastAsia" w:eastAsiaTheme="minorEastAsia" w:hAnsiTheme="minorEastAsia"/>
                <w:color w:val="000000" w:themeColor="text1"/>
              </w:rPr>
            </w:pPr>
            <w:r w:rsidRPr="000E261B">
              <w:rPr>
                <w:rFonts w:asciiTheme="minorEastAsia" w:eastAsiaTheme="minorEastAsia" w:hAnsiTheme="minorEastAsia" w:hint="eastAsia"/>
                <w:color w:val="000000" w:themeColor="text1"/>
                <w:lang w:eastAsia="zh-CN"/>
              </w:rPr>
              <w:t>2 受託販売</w:t>
            </w:r>
          </w:p>
          <w:p w14:paraId="21A6DD0A" w14:textId="77777777" w:rsidR="00F95245" w:rsidRPr="000E261B" w:rsidRDefault="00F95245" w:rsidP="0015279F">
            <w:pPr>
              <w:rPr>
                <w:rFonts w:asciiTheme="minorEastAsia" w:eastAsiaTheme="minorEastAsia" w:hAnsiTheme="minorEastAsia"/>
                <w:color w:val="000000" w:themeColor="text1"/>
              </w:rPr>
            </w:pPr>
          </w:p>
          <w:tbl>
            <w:tblPr>
              <w:tblStyle w:val="a9"/>
              <w:tblpPr w:leftFromText="142" w:rightFromText="142" w:vertAnchor="text" w:horzAnchor="margin" w:tblpY="-297"/>
              <w:tblOverlap w:val="never"/>
              <w:tblW w:w="0" w:type="auto"/>
              <w:tblLayout w:type="fixed"/>
              <w:tblLook w:val="04A0" w:firstRow="1" w:lastRow="0" w:firstColumn="1" w:lastColumn="0" w:noHBand="0" w:noVBand="1"/>
            </w:tblPr>
            <w:tblGrid>
              <w:gridCol w:w="4452"/>
            </w:tblGrid>
            <w:tr w:rsidR="00F95245" w:rsidRPr="000E261B" w14:paraId="12441A2C" w14:textId="77777777" w:rsidTr="000E261B">
              <w:tc>
                <w:tcPr>
                  <w:tcW w:w="4452" w:type="dxa"/>
                </w:tcPr>
                <w:p w14:paraId="56624028" w14:textId="39EDA5DA" w:rsidR="00F95245" w:rsidRPr="000E261B" w:rsidRDefault="00F95245" w:rsidP="00F95245">
                  <w:pPr>
                    <w:ind w:leftChars="-5" w:left="-10"/>
                    <w:rPr>
                      <w:rFonts w:asciiTheme="minorEastAsia" w:eastAsiaTheme="minorEastAsia" w:hAnsiTheme="minorEastAsia"/>
                      <w:color w:val="000000" w:themeColor="text1"/>
                    </w:rPr>
                  </w:pPr>
                  <w:r w:rsidRPr="000E261B">
                    <w:rPr>
                      <w:rFonts w:asciiTheme="minorEastAsia" w:eastAsiaTheme="minorEastAsia" w:hAnsiTheme="minorEastAsia" w:hint="eastAsia"/>
                      <w:color w:val="000000" w:themeColor="text1"/>
                    </w:rPr>
                    <w:t>受託販売の考え方を理解し、委託販売と比較し適切な会計処理方法を判断することができる。</w:t>
                  </w:r>
                </w:p>
              </w:tc>
            </w:tr>
          </w:tbl>
          <w:p w14:paraId="0CCC9AC4" w14:textId="77777777" w:rsidR="00F95245" w:rsidRPr="000E261B" w:rsidRDefault="00F95245" w:rsidP="0015279F">
            <w:pPr>
              <w:rPr>
                <w:rFonts w:asciiTheme="minorEastAsia" w:eastAsiaTheme="minorEastAsia" w:hAnsiTheme="minorEastAsia"/>
                <w:color w:val="000000" w:themeColor="text1"/>
              </w:rPr>
            </w:pPr>
          </w:p>
          <w:p w14:paraId="4810A00B" w14:textId="36DD2034" w:rsidR="008E7805" w:rsidRPr="000E261B" w:rsidRDefault="008E7805" w:rsidP="0015279F">
            <w:pPr>
              <w:rPr>
                <w:rFonts w:asciiTheme="minorEastAsia" w:eastAsiaTheme="minorEastAsia" w:hAnsiTheme="minorEastAsia"/>
                <w:color w:val="000000" w:themeColor="text1"/>
              </w:rPr>
            </w:pPr>
          </w:p>
          <w:p w14:paraId="512DE9C7" w14:textId="77777777" w:rsidR="00F95245" w:rsidRPr="000E261B" w:rsidRDefault="00F95245" w:rsidP="0015279F">
            <w:pPr>
              <w:rPr>
                <w:rFonts w:asciiTheme="minorEastAsia" w:eastAsiaTheme="minorEastAsia" w:hAnsiTheme="minorEastAsia"/>
                <w:color w:val="000000" w:themeColor="text1"/>
              </w:rPr>
            </w:pPr>
          </w:p>
          <w:p w14:paraId="0D7A21EF" w14:textId="7ABDB826" w:rsidR="00F95245" w:rsidRPr="000E261B" w:rsidRDefault="00F95245" w:rsidP="0015279F">
            <w:pPr>
              <w:rPr>
                <w:rFonts w:asciiTheme="minorEastAsia" w:eastAsiaTheme="minorEastAsia" w:hAnsiTheme="minorEastAsia"/>
                <w:color w:val="000000" w:themeColor="text1"/>
              </w:rPr>
            </w:pPr>
          </w:p>
        </w:tc>
        <w:tc>
          <w:tcPr>
            <w:tcW w:w="425" w:type="dxa"/>
          </w:tcPr>
          <w:p w14:paraId="3982FE92" w14:textId="1F806749" w:rsidR="008E7805" w:rsidRDefault="003E2101" w:rsidP="008E7805">
            <w:pPr>
              <w:jc w:val="center"/>
            </w:pPr>
            <w:r>
              <w:rPr>
                <w:rFonts w:hint="eastAsia"/>
              </w:rPr>
              <w:t>知</w:t>
            </w:r>
          </w:p>
          <w:p w14:paraId="7CDBD403" w14:textId="77777777" w:rsidR="003E2101" w:rsidRDefault="003E2101" w:rsidP="008E7805">
            <w:pPr>
              <w:jc w:val="center"/>
            </w:pPr>
          </w:p>
          <w:p w14:paraId="6CFF5771" w14:textId="77777777" w:rsidR="003E2101" w:rsidRDefault="003E2101" w:rsidP="008E7805">
            <w:pPr>
              <w:jc w:val="center"/>
            </w:pPr>
          </w:p>
          <w:p w14:paraId="6F4A3C2C" w14:textId="77777777" w:rsidR="00F95245" w:rsidRDefault="00F95245" w:rsidP="008E7805">
            <w:pPr>
              <w:jc w:val="center"/>
            </w:pPr>
          </w:p>
          <w:p w14:paraId="07216841" w14:textId="77777777" w:rsidR="00F95245" w:rsidRDefault="00F95245" w:rsidP="008E7805">
            <w:pPr>
              <w:jc w:val="center"/>
            </w:pPr>
          </w:p>
          <w:p w14:paraId="4C2C64A2" w14:textId="77777777" w:rsidR="00F95245" w:rsidRDefault="00F95245" w:rsidP="008E7805">
            <w:pPr>
              <w:jc w:val="center"/>
            </w:pPr>
          </w:p>
          <w:p w14:paraId="635DFD04" w14:textId="71E1B823" w:rsidR="003E2101" w:rsidRDefault="003E2101" w:rsidP="008E7805">
            <w:pPr>
              <w:jc w:val="center"/>
            </w:pPr>
            <w:r>
              <w:rPr>
                <w:rFonts w:hint="eastAsia"/>
              </w:rPr>
              <w:t>思</w:t>
            </w:r>
          </w:p>
          <w:p w14:paraId="3B2C4046" w14:textId="77777777" w:rsidR="003E2101" w:rsidRDefault="003E2101" w:rsidP="008E7805">
            <w:pPr>
              <w:jc w:val="center"/>
            </w:pPr>
          </w:p>
          <w:p w14:paraId="4BFB3268" w14:textId="77777777" w:rsidR="00F95245" w:rsidRDefault="00F95245" w:rsidP="008E7805">
            <w:pPr>
              <w:jc w:val="center"/>
            </w:pPr>
          </w:p>
          <w:p w14:paraId="1A81131F" w14:textId="77777777" w:rsidR="00F95245" w:rsidRDefault="00F95245" w:rsidP="008E7805">
            <w:pPr>
              <w:jc w:val="center"/>
            </w:pPr>
          </w:p>
          <w:p w14:paraId="4CD37116" w14:textId="77777777" w:rsidR="00F95245" w:rsidRDefault="00F95245" w:rsidP="008E7805">
            <w:pPr>
              <w:jc w:val="center"/>
            </w:pPr>
          </w:p>
          <w:p w14:paraId="13EA052C" w14:textId="77777777" w:rsidR="00F95245" w:rsidRDefault="00F95245" w:rsidP="008E7805">
            <w:pPr>
              <w:jc w:val="center"/>
            </w:pPr>
          </w:p>
          <w:p w14:paraId="21747F0E" w14:textId="5C29487A" w:rsidR="00F95245" w:rsidRPr="00731D6A" w:rsidRDefault="00F95245" w:rsidP="00056A8F"/>
        </w:tc>
        <w:tc>
          <w:tcPr>
            <w:tcW w:w="426" w:type="dxa"/>
          </w:tcPr>
          <w:p w14:paraId="0D3AFC87" w14:textId="77777777" w:rsidR="008E7805" w:rsidRPr="00731D6A" w:rsidRDefault="008E7805" w:rsidP="008E7805">
            <w:pPr>
              <w:jc w:val="center"/>
              <w:rPr>
                <w:color w:val="000000" w:themeColor="text1"/>
              </w:rPr>
            </w:pPr>
          </w:p>
          <w:p w14:paraId="2AF6829D" w14:textId="77777777" w:rsidR="008E7805" w:rsidRPr="00731D6A" w:rsidRDefault="008E7805" w:rsidP="008E7805">
            <w:pPr>
              <w:jc w:val="center"/>
              <w:rPr>
                <w:color w:val="000000" w:themeColor="text1"/>
              </w:rPr>
            </w:pPr>
          </w:p>
          <w:p w14:paraId="4DFD8405" w14:textId="77777777" w:rsidR="008E7805" w:rsidRPr="00731D6A" w:rsidRDefault="008E7805" w:rsidP="008E7805">
            <w:pPr>
              <w:jc w:val="center"/>
              <w:rPr>
                <w:color w:val="000000" w:themeColor="text1"/>
              </w:rPr>
            </w:pPr>
          </w:p>
          <w:p w14:paraId="11BE9C7F" w14:textId="77777777" w:rsidR="008E7805" w:rsidRPr="00731D6A" w:rsidRDefault="008E7805" w:rsidP="008E7805">
            <w:pPr>
              <w:rPr>
                <w:color w:val="000000" w:themeColor="text1"/>
              </w:rPr>
            </w:pPr>
          </w:p>
          <w:p w14:paraId="58865E18" w14:textId="77777777" w:rsidR="008E7805" w:rsidRPr="00731D6A" w:rsidRDefault="008E7805" w:rsidP="008E7805">
            <w:pPr>
              <w:jc w:val="center"/>
              <w:rPr>
                <w:color w:val="000000" w:themeColor="text1"/>
              </w:rPr>
            </w:pPr>
          </w:p>
          <w:p w14:paraId="35D4B422" w14:textId="77777777" w:rsidR="008E7805" w:rsidRDefault="008E7805" w:rsidP="008E7805">
            <w:pPr>
              <w:jc w:val="center"/>
              <w:rPr>
                <w:color w:val="000000" w:themeColor="text1"/>
              </w:rPr>
            </w:pPr>
          </w:p>
          <w:p w14:paraId="3C0F4808" w14:textId="77777777" w:rsidR="008E7805" w:rsidRPr="00731D6A" w:rsidRDefault="008E7805" w:rsidP="008E7805">
            <w:pPr>
              <w:jc w:val="center"/>
              <w:rPr>
                <w:color w:val="000000" w:themeColor="text1"/>
              </w:rPr>
            </w:pPr>
          </w:p>
        </w:tc>
        <w:tc>
          <w:tcPr>
            <w:tcW w:w="3274" w:type="dxa"/>
            <w:tcBorders>
              <w:right w:val="single" w:sz="4" w:space="0" w:color="000000"/>
            </w:tcBorders>
          </w:tcPr>
          <w:p w14:paraId="34337758" w14:textId="4A0D5B2E" w:rsidR="008E7805" w:rsidRPr="000E261B" w:rsidRDefault="003E2101" w:rsidP="00D17F5D">
            <w:pPr>
              <w:ind w:left="204" w:hangingChars="100" w:hanging="204"/>
              <w:rPr>
                <w:rFonts w:asciiTheme="minorEastAsia" w:eastAsiaTheme="minorEastAsia" w:hAnsiTheme="minorEastAsia"/>
                <w:color w:val="000000" w:themeColor="text1"/>
                <w:bdr w:val="single" w:sz="4" w:space="0" w:color="auto"/>
              </w:rPr>
            </w:pPr>
            <w:r w:rsidRPr="000E261B">
              <w:rPr>
                <w:rFonts w:asciiTheme="minorEastAsia" w:eastAsiaTheme="minorEastAsia" w:hAnsiTheme="minorEastAsia" w:hint="eastAsia"/>
                <w:color w:val="000000" w:themeColor="text1"/>
              </w:rPr>
              <w:t>・</w:t>
            </w:r>
            <w:r w:rsidR="00D17F5D">
              <w:rPr>
                <w:rFonts w:asciiTheme="minorEastAsia" w:eastAsiaTheme="minorEastAsia" w:hAnsiTheme="minorEastAsia" w:hint="eastAsia"/>
                <w:color w:val="000000" w:themeColor="text1"/>
              </w:rPr>
              <w:t xml:space="preserve">　</w:t>
            </w:r>
            <w:r w:rsidR="00F95245" w:rsidRPr="000E261B">
              <w:rPr>
                <w:rFonts w:asciiTheme="minorEastAsia" w:eastAsiaTheme="minorEastAsia" w:hAnsiTheme="minorEastAsia" w:hint="eastAsia"/>
                <w:color w:val="000000" w:themeColor="text1"/>
              </w:rPr>
              <w:t>委託販売</w:t>
            </w:r>
            <w:r w:rsidRPr="000E261B">
              <w:rPr>
                <w:rFonts w:asciiTheme="minorEastAsia" w:eastAsiaTheme="minorEastAsia" w:hAnsiTheme="minorEastAsia" w:hint="eastAsia"/>
                <w:color w:val="auto"/>
              </w:rPr>
              <w:t>の考え方を理解するとともに、収益の計上のタイミングや処理方法について理解している。</w:t>
            </w:r>
          </w:p>
          <w:p w14:paraId="129CC902" w14:textId="06E87663" w:rsidR="003E2101" w:rsidRDefault="00F95245" w:rsidP="008E7805">
            <w:pPr>
              <w:ind w:leftChars="100" w:left="204"/>
              <w:rPr>
                <w:rFonts w:asciiTheme="majorEastAsia" w:eastAsiaTheme="majorEastAsia" w:hAnsiTheme="majorEastAsia"/>
                <w:color w:val="000000" w:themeColor="text1"/>
                <w:bdr w:val="single" w:sz="4" w:space="0" w:color="auto"/>
              </w:rPr>
            </w:pPr>
            <w:r>
              <w:rPr>
                <w:rFonts w:asciiTheme="majorEastAsia" w:eastAsiaTheme="majorEastAsia" w:hAnsiTheme="majorEastAsia" w:hint="eastAsia"/>
                <w:color w:val="000000" w:themeColor="text1"/>
                <w:bdr w:val="single" w:sz="4" w:space="0" w:color="auto"/>
              </w:rPr>
              <w:t>ワークシート</w:t>
            </w:r>
          </w:p>
          <w:p w14:paraId="1F81B273" w14:textId="77777777" w:rsidR="00F95245" w:rsidRDefault="00F95245" w:rsidP="008E7805">
            <w:pPr>
              <w:ind w:leftChars="100" w:left="204"/>
              <w:rPr>
                <w:rFonts w:asciiTheme="majorEastAsia" w:eastAsiaTheme="majorEastAsia" w:hAnsiTheme="majorEastAsia"/>
                <w:color w:val="000000" w:themeColor="text1"/>
                <w:bdr w:val="single" w:sz="4" w:space="0" w:color="auto"/>
              </w:rPr>
            </w:pPr>
          </w:p>
          <w:p w14:paraId="31664C66" w14:textId="769781C7" w:rsidR="003E2101" w:rsidRPr="000E261B" w:rsidRDefault="00F95245" w:rsidP="00D17F5D">
            <w:pPr>
              <w:ind w:left="204" w:hangingChars="100" w:hanging="204"/>
              <w:rPr>
                <w:rFonts w:asciiTheme="minorEastAsia" w:eastAsiaTheme="minorEastAsia" w:hAnsiTheme="minorEastAsia"/>
                <w:color w:val="000000" w:themeColor="text1"/>
                <w:bdr w:val="single" w:sz="4" w:space="0" w:color="auto"/>
              </w:rPr>
            </w:pPr>
            <w:r w:rsidRPr="000E261B">
              <w:rPr>
                <w:rFonts w:asciiTheme="minorEastAsia" w:eastAsiaTheme="minorEastAsia" w:hAnsiTheme="minorEastAsia" w:hint="eastAsia"/>
                <w:color w:val="000000" w:themeColor="text1"/>
              </w:rPr>
              <w:t>・</w:t>
            </w:r>
            <w:r w:rsidR="00D17F5D">
              <w:rPr>
                <w:rFonts w:asciiTheme="minorEastAsia" w:eastAsiaTheme="minorEastAsia" w:hAnsiTheme="minorEastAsia" w:hint="eastAsia"/>
                <w:color w:val="000000" w:themeColor="text1"/>
              </w:rPr>
              <w:t xml:space="preserve">　</w:t>
            </w:r>
            <w:r w:rsidRPr="000E261B">
              <w:rPr>
                <w:rFonts w:asciiTheme="minorEastAsia" w:eastAsiaTheme="minorEastAsia" w:hAnsiTheme="minorEastAsia" w:hint="eastAsia"/>
                <w:color w:val="000000" w:themeColor="text1"/>
              </w:rPr>
              <w:t>委託販売と比較し受託者側の会計処理を適切に判断している。</w:t>
            </w:r>
          </w:p>
          <w:p w14:paraId="6920EB77" w14:textId="3F8242CF" w:rsidR="003E2101" w:rsidRDefault="00F95245" w:rsidP="008E7805">
            <w:pPr>
              <w:ind w:leftChars="100" w:left="204"/>
              <w:rPr>
                <w:rFonts w:asciiTheme="majorEastAsia" w:eastAsiaTheme="majorEastAsia" w:hAnsiTheme="majorEastAsia"/>
                <w:color w:val="000000" w:themeColor="text1"/>
                <w:bdr w:val="single" w:sz="4" w:space="0" w:color="auto"/>
              </w:rPr>
            </w:pPr>
            <w:r>
              <w:rPr>
                <w:rFonts w:asciiTheme="majorEastAsia" w:eastAsiaTheme="majorEastAsia" w:hAnsiTheme="majorEastAsia" w:hint="eastAsia"/>
                <w:color w:val="000000" w:themeColor="text1"/>
                <w:bdr w:val="single" w:sz="4" w:space="0" w:color="auto"/>
              </w:rPr>
              <w:t>ワークシート</w:t>
            </w:r>
          </w:p>
          <w:p w14:paraId="41F2F37F" w14:textId="77777777" w:rsidR="00F95245" w:rsidRDefault="00F95245" w:rsidP="008E7805">
            <w:pPr>
              <w:ind w:leftChars="100" w:left="204"/>
              <w:rPr>
                <w:rFonts w:asciiTheme="majorEastAsia" w:eastAsiaTheme="majorEastAsia" w:hAnsiTheme="majorEastAsia"/>
                <w:color w:val="000000" w:themeColor="text1"/>
                <w:bdr w:val="single" w:sz="4" w:space="0" w:color="auto"/>
              </w:rPr>
            </w:pPr>
          </w:p>
          <w:p w14:paraId="23046B1E" w14:textId="77777777" w:rsidR="00F95245" w:rsidRDefault="00F95245" w:rsidP="008E7805">
            <w:pPr>
              <w:ind w:leftChars="100" w:left="204"/>
              <w:rPr>
                <w:rFonts w:asciiTheme="majorEastAsia" w:eastAsiaTheme="majorEastAsia" w:hAnsiTheme="majorEastAsia"/>
                <w:color w:val="000000" w:themeColor="text1"/>
                <w:bdr w:val="single" w:sz="4" w:space="0" w:color="auto"/>
              </w:rPr>
            </w:pPr>
          </w:p>
          <w:p w14:paraId="189B8F3E" w14:textId="4044BDDB" w:rsidR="00F95245" w:rsidRDefault="00F95245" w:rsidP="00C91D5B">
            <w:pPr>
              <w:rPr>
                <w:rFonts w:asciiTheme="majorEastAsia" w:eastAsiaTheme="majorEastAsia" w:hAnsiTheme="majorEastAsia" w:hint="eastAsia"/>
                <w:color w:val="000000" w:themeColor="text1"/>
                <w:bdr w:val="single" w:sz="4" w:space="0" w:color="auto"/>
              </w:rPr>
            </w:pPr>
          </w:p>
          <w:p w14:paraId="129F513A" w14:textId="77777777" w:rsidR="00F95245" w:rsidRDefault="00F95245" w:rsidP="008E7805">
            <w:pPr>
              <w:ind w:leftChars="100" w:left="204"/>
              <w:rPr>
                <w:rFonts w:asciiTheme="majorEastAsia" w:eastAsiaTheme="majorEastAsia" w:hAnsiTheme="majorEastAsia"/>
                <w:color w:val="000000" w:themeColor="text1"/>
                <w:bdr w:val="single" w:sz="4" w:space="0" w:color="auto"/>
              </w:rPr>
            </w:pPr>
          </w:p>
          <w:p w14:paraId="4A9485B0" w14:textId="77777777" w:rsidR="00F95245" w:rsidRDefault="00F95245" w:rsidP="008E7805">
            <w:pPr>
              <w:ind w:leftChars="100" w:left="204"/>
              <w:rPr>
                <w:rFonts w:asciiTheme="majorEastAsia" w:eastAsiaTheme="majorEastAsia" w:hAnsiTheme="majorEastAsia"/>
                <w:color w:val="000000" w:themeColor="text1"/>
                <w:bdr w:val="single" w:sz="4" w:space="0" w:color="auto"/>
              </w:rPr>
            </w:pPr>
          </w:p>
          <w:p w14:paraId="314B1FEB" w14:textId="44DE58B1" w:rsidR="00F95245" w:rsidRPr="00794ED6" w:rsidRDefault="00F95245" w:rsidP="008E7805">
            <w:pPr>
              <w:ind w:leftChars="100" w:left="204"/>
              <w:rPr>
                <w:rFonts w:asciiTheme="majorEastAsia" w:eastAsiaTheme="majorEastAsia" w:hAnsiTheme="majorEastAsia"/>
                <w:color w:val="000000" w:themeColor="text1"/>
                <w:bdr w:val="single" w:sz="4" w:space="0" w:color="auto"/>
              </w:rPr>
            </w:pPr>
          </w:p>
        </w:tc>
      </w:tr>
    </w:tbl>
    <w:p w14:paraId="64DBFC3B" w14:textId="77777777" w:rsidR="008E7805" w:rsidRPr="001B609B" w:rsidRDefault="008E7805" w:rsidP="008E7805">
      <w:pPr>
        <w:rPr>
          <w:rFonts w:ascii="ＭＳ ゴシック" w:eastAsia="ＭＳ ゴシック" w:hAnsi="ＭＳ ゴシック"/>
          <w:color w:val="000000" w:themeColor="text1"/>
        </w:rPr>
      </w:pPr>
    </w:p>
    <w:p w14:paraId="0E8F2045" w14:textId="680BB18B" w:rsidR="00056A8F" w:rsidRDefault="00056A8F" w:rsidP="00056A8F">
      <w:pPr>
        <w:rPr>
          <w:rFonts w:asciiTheme="majorEastAsia" w:eastAsiaTheme="majorEastAsia" w:hAnsiTheme="majorEastAsia"/>
          <w:color w:val="000000" w:themeColor="text1"/>
        </w:rPr>
      </w:pP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056A8F" w:rsidRPr="00B12745" w14:paraId="59EC1C7D" w14:textId="77777777" w:rsidTr="000E261B">
        <w:trPr>
          <w:trHeight w:val="463"/>
          <w:jc w:val="center"/>
        </w:trPr>
        <w:tc>
          <w:tcPr>
            <w:tcW w:w="562" w:type="dxa"/>
            <w:shd w:val="clear" w:color="auto" w:fill="D9D9D9" w:themeFill="background1" w:themeFillShade="D9"/>
            <w:vAlign w:val="center"/>
          </w:tcPr>
          <w:p w14:paraId="23D5C13F" w14:textId="77777777" w:rsidR="00056A8F" w:rsidRPr="00B12745" w:rsidRDefault="00056A8F" w:rsidP="000E261B">
            <w:pPr>
              <w:jc w:val="center"/>
            </w:pPr>
            <w:r w:rsidRPr="00B12745">
              <w:rPr>
                <w:rFonts w:hint="eastAsia"/>
              </w:rPr>
              <w:lastRenderedPageBreak/>
              <w:t>時間</w:t>
            </w:r>
          </w:p>
        </w:tc>
        <w:tc>
          <w:tcPr>
            <w:tcW w:w="4678" w:type="dxa"/>
            <w:shd w:val="clear" w:color="auto" w:fill="D9D9D9" w:themeFill="background1" w:themeFillShade="D9"/>
            <w:vAlign w:val="center"/>
          </w:tcPr>
          <w:p w14:paraId="5A6360FB" w14:textId="77777777" w:rsidR="00056A8F" w:rsidRPr="00B12745" w:rsidRDefault="00056A8F" w:rsidP="000E261B">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318C67E2" w14:textId="77777777" w:rsidR="00056A8F" w:rsidRPr="00B12745" w:rsidRDefault="00056A8F" w:rsidP="000E261B">
            <w:pPr>
              <w:jc w:val="center"/>
            </w:pPr>
            <w:r w:rsidRPr="00B12745">
              <w:rPr>
                <w:rFonts w:hint="eastAsia"/>
              </w:rPr>
              <w:t>重点</w:t>
            </w:r>
          </w:p>
        </w:tc>
        <w:tc>
          <w:tcPr>
            <w:tcW w:w="426" w:type="dxa"/>
            <w:shd w:val="clear" w:color="auto" w:fill="D9D9D9" w:themeFill="background1" w:themeFillShade="D9"/>
          </w:tcPr>
          <w:p w14:paraId="727A15C0" w14:textId="77777777" w:rsidR="00056A8F" w:rsidRPr="00B12745" w:rsidRDefault="00056A8F" w:rsidP="000E261B">
            <w:pPr>
              <w:jc w:val="center"/>
            </w:pPr>
            <w:r w:rsidRPr="00B12745">
              <w:rPr>
                <w:rFonts w:hint="eastAsia"/>
              </w:rPr>
              <w:t>記録</w:t>
            </w:r>
          </w:p>
        </w:tc>
        <w:tc>
          <w:tcPr>
            <w:tcW w:w="3274" w:type="dxa"/>
            <w:shd w:val="clear" w:color="auto" w:fill="D9D9D9" w:themeFill="background1" w:themeFillShade="D9"/>
            <w:vAlign w:val="center"/>
          </w:tcPr>
          <w:p w14:paraId="50A15FFC" w14:textId="77777777" w:rsidR="00056A8F" w:rsidRPr="00B12745" w:rsidRDefault="00056A8F" w:rsidP="000E261B">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056A8F" w:rsidRPr="00DC6307" w14:paraId="1637F6B1" w14:textId="77777777" w:rsidTr="000E261B">
        <w:trPr>
          <w:cantSplit/>
          <w:trHeight w:val="2967"/>
          <w:jc w:val="center"/>
        </w:trPr>
        <w:tc>
          <w:tcPr>
            <w:tcW w:w="562" w:type="dxa"/>
            <w:textDirection w:val="tbRlV"/>
            <w:vAlign w:val="center"/>
          </w:tcPr>
          <w:p w14:paraId="520DCE5C" w14:textId="1ECD9D4D" w:rsidR="00056A8F" w:rsidRPr="00872520" w:rsidRDefault="00056A8F" w:rsidP="000E261B">
            <w:pPr>
              <w:ind w:left="113" w:right="113"/>
              <w:jc w:val="center"/>
              <w:rPr>
                <w:sz w:val="21"/>
                <w:szCs w:val="21"/>
              </w:rPr>
            </w:pPr>
            <w:r>
              <w:rPr>
                <w:rFonts w:hint="eastAsia"/>
                <w:sz w:val="21"/>
                <w:szCs w:val="21"/>
              </w:rPr>
              <w:t>第二次（　時間）</w:t>
            </w:r>
          </w:p>
        </w:tc>
        <w:tc>
          <w:tcPr>
            <w:tcW w:w="4678" w:type="dxa"/>
          </w:tcPr>
          <w:p w14:paraId="76B28F49" w14:textId="74BE42A4" w:rsidR="00056A8F" w:rsidRPr="000E261B" w:rsidRDefault="00056A8F" w:rsidP="000E261B">
            <w:pPr>
              <w:rPr>
                <w:rFonts w:asciiTheme="minorEastAsia" w:eastAsiaTheme="minorEastAsia" w:hAnsiTheme="minorEastAsia"/>
                <w:color w:val="000000" w:themeColor="text1"/>
              </w:rPr>
            </w:pPr>
            <w:r w:rsidRPr="000E261B">
              <w:rPr>
                <w:rFonts w:asciiTheme="minorEastAsia" w:eastAsiaTheme="minorEastAsia" w:hAnsiTheme="minorEastAsia" w:hint="eastAsia"/>
                <w:color w:val="000000" w:themeColor="text1"/>
                <w:lang w:eastAsia="zh-CN"/>
              </w:rPr>
              <w:t>3 未着品売買</w:t>
            </w:r>
          </w:p>
          <w:p w14:paraId="3B2FEAFE" w14:textId="77777777" w:rsidR="00056A8F" w:rsidRPr="000E261B" w:rsidRDefault="00056A8F" w:rsidP="000E261B">
            <w:pPr>
              <w:rPr>
                <w:rFonts w:asciiTheme="minorEastAsia" w:eastAsiaTheme="minorEastAsia" w:hAnsiTheme="minorEastAsia"/>
                <w:color w:val="000000" w:themeColor="text1"/>
              </w:rPr>
            </w:pPr>
          </w:p>
          <w:tbl>
            <w:tblPr>
              <w:tblStyle w:val="a9"/>
              <w:tblpPr w:leftFromText="142" w:rightFromText="142" w:vertAnchor="text" w:horzAnchor="margin" w:tblpY="-297"/>
              <w:tblOverlap w:val="never"/>
              <w:tblW w:w="0" w:type="auto"/>
              <w:tblLayout w:type="fixed"/>
              <w:tblLook w:val="04A0" w:firstRow="1" w:lastRow="0" w:firstColumn="1" w:lastColumn="0" w:noHBand="0" w:noVBand="1"/>
            </w:tblPr>
            <w:tblGrid>
              <w:gridCol w:w="4452"/>
            </w:tblGrid>
            <w:tr w:rsidR="00056A8F" w:rsidRPr="000E261B" w14:paraId="76430D85" w14:textId="77777777" w:rsidTr="000E261B">
              <w:tc>
                <w:tcPr>
                  <w:tcW w:w="4452" w:type="dxa"/>
                </w:tcPr>
                <w:p w14:paraId="3856D556" w14:textId="0DA8418E" w:rsidR="00056A8F" w:rsidRPr="000E261B" w:rsidRDefault="00056A8F" w:rsidP="000E261B">
                  <w:pPr>
                    <w:ind w:leftChars="-5" w:left="-10"/>
                    <w:rPr>
                      <w:rFonts w:asciiTheme="minorEastAsia" w:eastAsiaTheme="minorEastAsia" w:hAnsiTheme="minorEastAsia"/>
                      <w:color w:val="000000" w:themeColor="text1"/>
                    </w:rPr>
                  </w:pPr>
                  <w:r w:rsidRPr="000E261B">
                    <w:rPr>
                      <w:rFonts w:asciiTheme="minorEastAsia" w:eastAsiaTheme="minorEastAsia" w:hAnsiTheme="minorEastAsia" w:hint="eastAsia"/>
                      <w:color w:val="000000" w:themeColor="text1"/>
                    </w:rPr>
                    <w:t>未着品売買の考え方を理解し、販売の方法について考え実際の運送業者の業態に関心を持ちながら、会計処理</w:t>
                  </w:r>
                  <w:r w:rsidR="00DF70AE" w:rsidRPr="000E261B">
                    <w:rPr>
                      <w:rFonts w:asciiTheme="minorEastAsia" w:eastAsiaTheme="minorEastAsia" w:hAnsiTheme="minorEastAsia" w:hint="eastAsia"/>
                      <w:color w:val="000000" w:themeColor="text1"/>
                    </w:rPr>
                    <w:t>を</w:t>
                  </w:r>
                  <w:r w:rsidRPr="000E261B">
                    <w:rPr>
                      <w:rFonts w:asciiTheme="minorEastAsia" w:eastAsiaTheme="minorEastAsia" w:hAnsiTheme="minorEastAsia" w:hint="eastAsia"/>
                      <w:color w:val="000000" w:themeColor="text1"/>
                    </w:rPr>
                    <w:t>理解している。</w:t>
                  </w:r>
                </w:p>
              </w:tc>
            </w:tr>
          </w:tbl>
          <w:p w14:paraId="056A99E3" w14:textId="77777777" w:rsidR="00056A8F" w:rsidRPr="000E261B" w:rsidRDefault="00056A8F" w:rsidP="000E261B">
            <w:pPr>
              <w:rPr>
                <w:rFonts w:asciiTheme="minorEastAsia" w:eastAsiaTheme="minorEastAsia" w:hAnsiTheme="minorEastAsia"/>
                <w:color w:val="000000" w:themeColor="text1"/>
              </w:rPr>
            </w:pPr>
          </w:p>
          <w:p w14:paraId="659E4299" w14:textId="06F7D703" w:rsidR="00056A8F" w:rsidRPr="000E261B" w:rsidRDefault="00056A8F" w:rsidP="000E261B">
            <w:pPr>
              <w:rPr>
                <w:rFonts w:asciiTheme="minorEastAsia" w:eastAsiaTheme="minorEastAsia" w:hAnsiTheme="minorEastAsia"/>
                <w:color w:val="000000" w:themeColor="text1"/>
              </w:rPr>
            </w:pPr>
            <w:r w:rsidRPr="000E261B">
              <w:rPr>
                <w:rFonts w:asciiTheme="minorEastAsia" w:eastAsiaTheme="minorEastAsia" w:hAnsiTheme="minorEastAsia" w:hint="eastAsia"/>
                <w:color w:val="000000" w:themeColor="text1"/>
              </w:rPr>
              <w:t>4 試用販売</w:t>
            </w:r>
          </w:p>
          <w:p w14:paraId="036DDD13" w14:textId="77777777" w:rsidR="00056A8F" w:rsidRPr="000E261B" w:rsidRDefault="00056A8F" w:rsidP="000E261B">
            <w:pPr>
              <w:rPr>
                <w:rFonts w:asciiTheme="minorEastAsia" w:eastAsiaTheme="minorEastAsia" w:hAnsiTheme="minorEastAsia"/>
                <w:color w:val="000000" w:themeColor="text1"/>
              </w:rPr>
            </w:pPr>
          </w:p>
          <w:tbl>
            <w:tblPr>
              <w:tblStyle w:val="a9"/>
              <w:tblpPr w:leftFromText="142" w:rightFromText="142" w:vertAnchor="text" w:horzAnchor="margin" w:tblpY="-297"/>
              <w:tblOverlap w:val="never"/>
              <w:tblW w:w="0" w:type="auto"/>
              <w:tblLayout w:type="fixed"/>
              <w:tblLook w:val="04A0" w:firstRow="1" w:lastRow="0" w:firstColumn="1" w:lastColumn="0" w:noHBand="0" w:noVBand="1"/>
            </w:tblPr>
            <w:tblGrid>
              <w:gridCol w:w="4452"/>
            </w:tblGrid>
            <w:tr w:rsidR="00056A8F" w:rsidRPr="000E261B" w14:paraId="6DE0C853" w14:textId="77777777" w:rsidTr="000E261B">
              <w:tc>
                <w:tcPr>
                  <w:tcW w:w="4452" w:type="dxa"/>
                </w:tcPr>
                <w:p w14:paraId="28C6CE30" w14:textId="7D0F08A0" w:rsidR="00056A8F" w:rsidRPr="000E261B" w:rsidRDefault="00056A8F" w:rsidP="000E261B">
                  <w:pPr>
                    <w:ind w:leftChars="-5" w:left="-10"/>
                    <w:rPr>
                      <w:rFonts w:asciiTheme="minorEastAsia" w:eastAsiaTheme="minorEastAsia" w:hAnsiTheme="minorEastAsia"/>
                      <w:color w:val="000000" w:themeColor="text1"/>
                    </w:rPr>
                  </w:pPr>
                  <w:r w:rsidRPr="000E261B">
                    <w:rPr>
                      <w:rFonts w:asciiTheme="minorEastAsia" w:eastAsiaTheme="minorEastAsia" w:hAnsiTheme="minorEastAsia" w:hint="eastAsia"/>
                      <w:color w:val="000000" w:themeColor="text1"/>
                    </w:rPr>
                    <w:t>試用販売の考え方を理解し、商品発送時や売上を計上</w:t>
                  </w:r>
                  <w:r w:rsidR="00C91D5B">
                    <w:rPr>
                      <w:rFonts w:asciiTheme="minorEastAsia" w:eastAsiaTheme="minorEastAsia" w:hAnsiTheme="minorEastAsia" w:hint="eastAsia"/>
                      <w:color w:val="000000" w:themeColor="text1"/>
                    </w:rPr>
                    <w:t>する</w:t>
                  </w:r>
                  <w:r w:rsidRPr="000E261B">
                    <w:rPr>
                      <w:rFonts w:asciiTheme="minorEastAsia" w:eastAsiaTheme="minorEastAsia" w:hAnsiTheme="minorEastAsia" w:hint="eastAsia"/>
                      <w:color w:val="000000" w:themeColor="text1"/>
                    </w:rPr>
                    <w:t>タイミング、それらの会計処理について理解している。</w:t>
                  </w:r>
                </w:p>
              </w:tc>
            </w:tr>
          </w:tbl>
          <w:p w14:paraId="6371FD87" w14:textId="77777777" w:rsidR="00056A8F" w:rsidRPr="000E261B" w:rsidRDefault="00056A8F" w:rsidP="000E261B">
            <w:pPr>
              <w:rPr>
                <w:rFonts w:asciiTheme="minorEastAsia" w:eastAsiaTheme="minorEastAsia" w:hAnsiTheme="minorEastAsia"/>
                <w:color w:val="000000" w:themeColor="text1"/>
              </w:rPr>
            </w:pPr>
          </w:p>
          <w:p w14:paraId="3785F018" w14:textId="403E6216" w:rsidR="00056A8F" w:rsidRDefault="00056A8F" w:rsidP="000E261B">
            <w:pPr>
              <w:rPr>
                <w:rFonts w:asciiTheme="minorEastAsia" w:eastAsiaTheme="minorEastAsia" w:hAnsiTheme="minorEastAsia"/>
                <w:color w:val="000000" w:themeColor="text1"/>
              </w:rPr>
            </w:pPr>
          </w:p>
          <w:p w14:paraId="28589C1E" w14:textId="77777777" w:rsidR="00056A8F" w:rsidRDefault="00056A8F" w:rsidP="000E261B">
            <w:pPr>
              <w:rPr>
                <w:rFonts w:asciiTheme="minorEastAsia" w:eastAsiaTheme="minorEastAsia" w:hAnsiTheme="minorEastAsia"/>
                <w:color w:val="000000" w:themeColor="text1"/>
              </w:rPr>
            </w:pPr>
          </w:p>
          <w:p w14:paraId="6A69E4BE" w14:textId="77777777" w:rsidR="00056A8F" w:rsidRPr="0015279F" w:rsidRDefault="00056A8F" w:rsidP="000E261B">
            <w:pPr>
              <w:rPr>
                <w:rFonts w:asciiTheme="minorEastAsia" w:eastAsiaTheme="minorEastAsia" w:hAnsiTheme="minorEastAsia"/>
                <w:color w:val="000000" w:themeColor="text1"/>
              </w:rPr>
            </w:pPr>
          </w:p>
        </w:tc>
        <w:tc>
          <w:tcPr>
            <w:tcW w:w="425" w:type="dxa"/>
          </w:tcPr>
          <w:p w14:paraId="76EA1619" w14:textId="77777777" w:rsidR="00056A8F" w:rsidRDefault="00056A8F" w:rsidP="000E261B">
            <w:pPr>
              <w:jc w:val="center"/>
            </w:pPr>
            <w:r>
              <w:rPr>
                <w:rFonts w:hint="eastAsia"/>
              </w:rPr>
              <w:t>態</w:t>
            </w:r>
          </w:p>
          <w:p w14:paraId="0570F834" w14:textId="77777777" w:rsidR="00056A8F" w:rsidRDefault="00056A8F" w:rsidP="000E261B">
            <w:pPr>
              <w:jc w:val="center"/>
            </w:pPr>
          </w:p>
          <w:p w14:paraId="308A0BA4" w14:textId="77777777" w:rsidR="00056A8F" w:rsidRDefault="00056A8F" w:rsidP="000E261B">
            <w:pPr>
              <w:jc w:val="center"/>
            </w:pPr>
          </w:p>
          <w:p w14:paraId="405F8250" w14:textId="77777777" w:rsidR="00056A8F" w:rsidRDefault="00056A8F" w:rsidP="000E261B">
            <w:pPr>
              <w:jc w:val="center"/>
            </w:pPr>
          </w:p>
          <w:p w14:paraId="6E38331C" w14:textId="77777777" w:rsidR="00056A8F" w:rsidRDefault="00056A8F" w:rsidP="000E261B">
            <w:pPr>
              <w:jc w:val="center"/>
            </w:pPr>
          </w:p>
          <w:p w14:paraId="2D946F3D" w14:textId="77777777" w:rsidR="00056A8F" w:rsidRDefault="00056A8F" w:rsidP="000E261B">
            <w:pPr>
              <w:jc w:val="center"/>
            </w:pPr>
          </w:p>
          <w:p w14:paraId="66281F93" w14:textId="1EB4B534" w:rsidR="00056A8F" w:rsidRDefault="00056A8F" w:rsidP="000E261B">
            <w:pPr>
              <w:jc w:val="center"/>
            </w:pPr>
            <w:r>
              <w:rPr>
                <w:rFonts w:hint="eastAsia"/>
              </w:rPr>
              <w:t>知</w:t>
            </w:r>
          </w:p>
          <w:p w14:paraId="1DCC9F2F" w14:textId="77777777" w:rsidR="00056A8F" w:rsidRDefault="00056A8F" w:rsidP="000E261B">
            <w:pPr>
              <w:jc w:val="center"/>
            </w:pPr>
          </w:p>
          <w:p w14:paraId="07AC5894" w14:textId="77777777" w:rsidR="00056A8F" w:rsidRPr="00731D6A" w:rsidRDefault="00056A8F" w:rsidP="000E261B">
            <w:pPr>
              <w:jc w:val="center"/>
            </w:pPr>
          </w:p>
        </w:tc>
        <w:tc>
          <w:tcPr>
            <w:tcW w:w="426" w:type="dxa"/>
          </w:tcPr>
          <w:p w14:paraId="79CECCA6" w14:textId="77777777" w:rsidR="00056A8F" w:rsidRPr="00731D6A" w:rsidRDefault="00056A8F" w:rsidP="000E261B">
            <w:pPr>
              <w:jc w:val="center"/>
              <w:rPr>
                <w:color w:val="000000" w:themeColor="text1"/>
              </w:rPr>
            </w:pPr>
          </w:p>
          <w:p w14:paraId="0D8E06ED" w14:textId="77777777" w:rsidR="00056A8F" w:rsidRPr="00731D6A" w:rsidRDefault="00056A8F" w:rsidP="000E261B">
            <w:pPr>
              <w:jc w:val="center"/>
              <w:rPr>
                <w:color w:val="000000" w:themeColor="text1"/>
              </w:rPr>
            </w:pPr>
          </w:p>
          <w:p w14:paraId="1CAC6713" w14:textId="77777777" w:rsidR="00056A8F" w:rsidRPr="00731D6A" w:rsidRDefault="00056A8F" w:rsidP="000E261B">
            <w:pPr>
              <w:jc w:val="center"/>
              <w:rPr>
                <w:color w:val="000000" w:themeColor="text1"/>
              </w:rPr>
            </w:pPr>
          </w:p>
          <w:p w14:paraId="1CFB077D" w14:textId="77777777" w:rsidR="00056A8F" w:rsidRPr="00731D6A" w:rsidRDefault="00056A8F" w:rsidP="000E261B">
            <w:pPr>
              <w:rPr>
                <w:color w:val="000000" w:themeColor="text1"/>
              </w:rPr>
            </w:pPr>
          </w:p>
          <w:p w14:paraId="655B1A1A" w14:textId="77777777" w:rsidR="00056A8F" w:rsidRPr="00731D6A" w:rsidRDefault="00056A8F" w:rsidP="000E261B">
            <w:pPr>
              <w:jc w:val="center"/>
              <w:rPr>
                <w:color w:val="000000" w:themeColor="text1"/>
              </w:rPr>
            </w:pPr>
          </w:p>
          <w:p w14:paraId="73055386" w14:textId="77777777" w:rsidR="00056A8F" w:rsidRDefault="00056A8F" w:rsidP="000E261B">
            <w:pPr>
              <w:jc w:val="center"/>
              <w:rPr>
                <w:color w:val="000000" w:themeColor="text1"/>
              </w:rPr>
            </w:pPr>
          </w:p>
          <w:p w14:paraId="2E623417" w14:textId="77777777" w:rsidR="00056A8F" w:rsidRPr="00731D6A" w:rsidRDefault="00056A8F" w:rsidP="000E261B">
            <w:pPr>
              <w:jc w:val="center"/>
              <w:rPr>
                <w:color w:val="000000" w:themeColor="text1"/>
              </w:rPr>
            </w:pPr>
          </w:p>
        </w:tc>
        <w:tc>
          <w:tcPr>
            <w:tcW w:w="3274" w:type="dxa"/>
            <w:tcBorders>
              <w:right w:val="single" w:sz="4" w:space="0" w:color="000000"/>
            </w:tcBorders>
          </w:tcPr>
          <w:p w14:paraId="73D3F208" w14:textId="7376F216" w:rsidR="00056A8F" w:rsidRPr="000E261B" w:rsidRDefault="00056A8F" w:rsidP="00D17F5D">
            <w:pPr>
              <w:ind w:left="204" w:hangingChars="100" w:hanging="204"/>
              <w:rPr>
                <w:rFonts w:asciiTheme="minorEastAsia" w:eastAsiaTheme="minorEastAsia" w:hAnsiTheme="minorEastAsia"/>
                <w:color w:val="000000" w:themeColor="text1"/>
                <w:bdr w:val="single" w:sz="4" w:space="0" w:color="auto"/>
              </w:rPr>
            </w:pPr>
            <w:r w:rsidRPr="000E261B">
              <w:rPr>
                <w:rFonts w:asciiTheme="minorEastAsia" w:eastAsiaTheme="minorEastAsia" w:hAnsiTheme="minorEastAsia" w:hint="eastAsia"/>
                <w:color w:val="000000" w:themeColor="text1"/>
              </w:rPr>
              <w:t>・</w:t>
            </w:r>
            <w:r w:rsidR="00D17F5D">
              <w:rPr>
                <w:rFonts w:asciiTheme="minorEastAsia" w:eastAsiaTheme="minorEastAsia" w:hAnsiTheme="minorEastAsia" w:hint="eastAsia"/>
                <w:color w:val="000000" w:themeColor="text1"/>
              </w:rPr>
              <w:t xml:space="preserve">　</w:t>
            </w:r>
            <w:r w:rsidRPr="000E261B">
              <w:rPr>
                <w:rFonts w:asciiTheme="minorEastAsia" w:eastAsiaTheme="minorEastAsia" w:hAnsiTheme="minorEastAsia" w:hint="eastAsia"/>
                <w:color w:val="000000" w:themeColor="text1"/>
              </w:rPr>
              <w:t>未着品売買の考え方について自ら学び、適正な会計情報の提供と効果的な活用に主体的かつ協働的に取り組もうとしている。</w:t>
            </w:r>
          </w:p>
          <w:p w14:paraId="24F90655" w14:textId="6735489B" w:rsidR="00056A8F" w:rsidRDefault="00C91D5B" w:rsidP="000E261B">
            <w:pPr>
              <w:ind w:leftChars="100" w:left="204"/>
              <w:rPr>
                <w:rFonts w:asciiTheme="majorEastAsia" w:eastAsiaTheme="majorEastAsia" w:hAnsiTheme="majorEastAsia"/>
                <w:color w:val="000000" w:themeColor="text1"/>
                <w:bdr w:val="single" w:sz="4" w:space="0" w:color="auto"/>
              </w:rPr>
            </w:pPr>
            <w:r>
              <w:rPr>
                <w:rFonts w:asciiTheme="majorEastAsia" w:eastAsiaTheme="majorEastAsia" w:hAnsiTheme="majorEastAsia" w:hint="eastAsia"/>
                <w:color w:val="000000" w:themeColor="text1"/>
                <w:bdr w:val="single" w:sz="4" w:space="0" w:color="auto"/>
              </w:rPr>
              <w:t>観察</w:t>
            </w:r>
            <w:r w:rsidR="00056A8F">
              <w:rPr>
                <w:rFonts w:asciiTheme="majorEastAsia" w:eastAsiaTheme="majorEastAsia" w:hAnsiTheme="majorEastAsia" w:hint="eastAsia"/>
                <w:color w:val="000000" w:themeColor="text1"/>
                <w:bdr w:val="single" w:sz="4" w:space="0" w:color="auto"/>
              </w:rPr>
              <w:t>・ワークシート</w:t>
            </w:r>
          </w:p>
          <w:p w14:paraId="0074B43D" w14:textId="77777777" w:rsidR="00056A8F" w:rsidRDefault="00056A8F" w:rsidP="000E261B">
            <w:pPr>
              <w:ind w:leftChars="100" w:left="204"/>
              <w:rPr>
                <w:rFonts w:asciiTheme="majorEastAsia" w:eastAsiaTheme="majorEastAsia" w:hAnsiTheme="majorEastAsia"/>
                <w:color w:val="000000" w:themeColor="text1"/>
                <w:bdr w:val="single" w:sz="4" w:space="0" w:color="auto"/>
              </w:rPr>
            </w:pPr>
          </w:p>
          <w:p w14:paraId="30C86DDE" w14:textId="21CE5588" w:rsidR="00056A8F" w:rsidRPr="000E261B" w:rsidRDefault="00056A8F" w:rsidP="00D17F5D">
            <w:pPr>
              <w:ind w:left="204" w:hangingChars="100" w:hanging="204"/>
              <w:rPr>
                <w:rFonts w:asciiTheme="minorEastAsia" w:eastAsiaTheme="minorEastAsia" w:hAnsiTheme="minorEastAsia"/>
                <w:color w:val="000000" w:themeColor="text1"/>
                <w:bdr w:val="single" w:sz="4" w:space="0" w:color="auto"/>
              </w:rPr>
            </w:pPr>
            <w:r w:rsidRPr="000E261B">
              <w:rPr>
                <w:rFonts w:asciiTheme="minorEastAsia" w:eastAsiaTheme="minorEastAsia" w:hAnsiTheme="minorEastAsia" w:hint="eastAsia"/>
                <w:color w:val="000000" w:themeColor="text1"/>
              </w:rPr>
              <w:t>・</w:t>
            </w:r>
            <w:r w:rsidR="00D17F5D">
              <w:rPr>
                <w:rFonts w:asciiTheme="minorEastAsia" w:eastAsiaTheme="minorEastAsia" w:hAnsiTheme="minorEastAsia" w:hint="eastAsia"/>
                <w:color w:val="000000" w:themeColor="text1"/>
              </w:rPr>
              <w:t xml:space="preserve">　</w:t>
            </w:r>
            <w:r w:rsidRPr="000E261B">
              <w:rPr>
                <w:rFonts w:asciiTheme="minorEastAsia" w:eastAsiaTheme="minorEastAsia" w:hAnsiTheme="minorEastAsia" w:hint="eastAsia"/>
                <w:color w:val="000000" w:themeColor="text1"/>
              </w:rPr>
              <w:t>試用販売</w:t>
            </w:r>
            <w:r w:rsidRPr="000E261B">
              <w:rPr>
                <w:rFonts w:asciiTheme="minorEastAsia" w:eastAsiaTheme="minorEastAsia" w:hAnsiTheme="minorEastAsia" w:hint="eastAsia"/>
                <w:color w:val="auto"/>
              </w:rPr>
              <w:t>の考え方を理解するとともに、収益の計上のタイミングや処理方法について理解している。</w:t>
            </w:r>
          </w:p>
          <w:p w14:paraId="142BA462" w14:textId="77777777" w:rsidR="00056A8F" w:rsidRDefault="00056A8F" w:rsidP="00056A8F">
            <w:pPr>
              <w:ind w:leftChars="100" w:left="204"/>
              <w:rPr>
                <w:rFonts w:asciiTheme="majorEastAsia" w:eastAsiaTheme="majorEastAsia" w:hAnsiTheme="majorEastAsia"/>
                <w:color w:val="000000" w:themeColor="text1"/>
                <w:bdr w:val="single" w:sz="4" w:space="0" w:color="auto"/>
              </w:rPr>
            </w:pPr>
            <w:r>
              <w:rPr>
                <w:rFonts w:asciiTheme="majorEastAsia" w:eastAsiaTheme="majorEastAsia" w:hAnsiTheme="majorEastAsia" w:hint="eastAsia"/>
                <w:color w:val="000000" w:themeColor="text1"/>
                <w:bdr w:val="single" w:sz="4" w:space="0" w:color="auto"/>
              </w:rPr>
              <w:t>ワークシート</w:t>
            </w:r>
          </w:p>
          <w:p w14:paraId="183334F8" w14:textId="77777777" w:rsidR="00056A8F" w:rsidRDefault="00056A8F" w:rsidP="000E261B">
            <w:pPr>
              <w:ind w:leftChars="100" w:left="204"/>
              <w:rPr>
                <w:rFonts w:asciiTheme="majorEastAsia" w:eastAsiaTheme="majorEastAsia" w:hAnsiTheme="majorEastAsia"/>
                <w:color w:val="000000" w:themeColor="text1"/>
                <w:bdr w:val="single" w:sz="4" w:space="0" w:color="auto"/>
              </w:rPr>
            </w:pPr>
          </w:p>
          <w:p w14:paraId="0037F217" w14:textId="71FAECE5" w:rsidR="00056A8F" w:rsidRDefault="00056A8F" w:rsidP="00DF70AE">
            <w:pPr>
              <w:ind w:leftChars="100" w:left="204"/>
              <w:rPr>
                <w:rFonts w:asciiTheme="majorEastAsia" w:eastAsiaTheme="majorEastAsia" w:hAnsiTheme="majorEastAsia"/>
                <w:color w:val="000000" w:themeColor="text1"/>
                <w:bdr w:val="single" w:sz="4" w:space="0" w:color="auto"/>
              </w:rPr>
            </w:pPr>
          </w:p>
          <w:p w14:paraId="7D4F17EC" w14:textId="77777777" w:rsidR="00056A8F" w:rsidRDefault="00056A8F" w:rsidP="000E261B">
            <w:pPr>
              <w:ind w:leftChars="100" w:left="204"/>
              <w:rPr>
                <w:rFonts w:asciiTheme="majorEastAsia" w:eastAsiaTheme="majorEastAsia" w:hAnsiTheme="majorEastAsia"/>
                <w:color w:val="000000" w:themeColor="text1"/>
                <w:bdr w:val="single" w:sz="4" w:space="0" w:color="auto"/>
              </w:rPr>
            </w:pPr>
          </w:p>
          <w:p w14:paraId="5E55A215" w14:textId="77777777" w:rsidR="00056A8F" w:rsidRPr="00794ED6" w:rsidRDefault="00056A8F" w:rsidP="000E261B">
            <w:pPr>
              <w:ind w:leftChars="100" w:left="204"/>
              <w:rPr>
                <w:rFonts w:asciiTheme="majorEastAsia" w:eastAsiaTheme="majorEastAsia" w:hAnsiTheme="majorEastAsia"/>
                <w:color w:val="000000" w:themeColor="text1"/>
                <w:bdr w:val="single" w:sz="4" w:space="0" w:color="auto"/>
              </w:rPr>
            </w:pPr>
          </w:p>
        </w:tc>
      </w:tr>
    </w:tbl>
    <w:p w14:paraId="666862F6" w14:textId="77777777" w:rsidR="008E7805" w:rsidRPr="001B609B" w:rsidRDefault="008E7805" w:rsidP="008E7805">
      <w:pPr>
        <w:rPr>
          <w:rFonts w:ascii="ＭＳ ゴシック" w:eastAsia="ＭＳ ゴシック" w:hAnsi="ＭＳ ゴシック"/>
          <w:color w:val="000000" w:themeColor="text1"/>
        </w:rPr>
      </w:pPr>
    </w:p>
    <w:p w14:paraId="4DA9570D" w14:textId="5B4E77EE" w:rsidR="0015279F" w:rsidRDefault="0015279F">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p w14:paraId="6C5BC7B1" w14:textId="77777777" w:rsidR="008E7805" w:rsidRDefault="008E7805" w:rsidP="008E7805">
      <w:pPr>
        <w:rPr>
          <w:rFonts w:ascii="ＭＳ ゴシック" w:eastAsia="ＭＳ ゴシック" w:hAnsi="ＭＳ ゴシック"/>
          <w:color w:val="000000" w:themeColor="text1"/>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8E7805" w:rsidRPr="007C0D67" w14:paraId="09B8B3F6" w14:textId="77777777" w:rsidTr="008E7805">
        <w:trPr>
          <w:trHeight w:val="689"/>
        </w:trPr>
        <w:tc>
          <w:tcPr>
            <w:tcW w:w="9328" w:type="dxa"/>
            <w:vAlign w:val="center"/>
          </w:tcPr>
          <w:p w14:paraId="747D65D6" w14:textId="06B41CC3" w:rsidR="008E7805" w:rsidRPr="007C0D67" w:rsidRDefault="008E7805" w:rsidP="008E7805">
            <w:pPr>
              <w:rPr>
                <w:rFonts w:asciiTheme="majorEastAsia" w:eastAsiaTheme="majorEastAsia" w:hAnsiTheme="majorEastAsia"/>
                <w:color w:val="000000" w:themeColor="text1"/>
                <w:lang w:eastAsia="zh-CN"/>
              </w:rPr>
            </w:pPr>
            <w:r w:rsidRPr="007F66F5">
              <w:rPr>
                <w:rFonts w:asciiTheme="majorEastAsia" w:eastAsiaTheme="majorEastAsia" w:hAnsiTheme="majorEastAsia" w:hint="eastAsia"/>
                <w:color w:val="000000" w:themeColor="text1"/>
                <w:sz w:val="21"/>
                <w:szCs w:val="21"/>
                <w:lang w:eastAsia="zh-CN"/>
              </w:rPr>
              <w:t xml:space="preserve">商業科　</w:t>
            </w:r>
            <w:r>
              <w:rPr>
                <w:rFonts w:asciiTheme="majorEastAsia" w:eastAsiaTheme="majorEastAsia" w:hAnsiTheme="majorEastAsia" w:hint="eastAsia"/>
                <w:color w:val="000000" w:themeColor="text1"/>
                <w:sz w:val="21"/>
                <w:szCs w:val="21"/>
                <w:lang w:eastAsia="zh-CN"/>
              </w:rPr>
              <w:t>「財務会計</w:t>
            </w:r>
            <w:r w:rsidR="00D0525C">
              <w:rPr>
                <w:rFonts w:asciiTheme="majorEastAsia" w:eastAsiaTheme="majorEastAsia" w:hAnsiTheme="majorEastAsia" w:hint="eastAsia"/>
                <w:color w:val="000000" w:themeColor="text1"/>
                <w:sz w:val="21"/>
                <w:szCs w:val="21"/>
                <w:lang w:eastAsia="zh-CN"/>
              </w:rPr>
              <w:t>２</w:t>
            </w:r>
            <w:r>
              <w:rPr>
                <w:rFonts w:asciiTheme="majorEastAsia" w:eastAsiaTheme="majorEastAsia" w:hAnsiTheme="majorEastAsia" w:hint="eastAsia"/>
                <w:color w:val="000000" w:themeColor="text1"/>
                <w:sz w:val="21"/>
                <w:szCs w:val="21"/>
                <w:lang w:eastAsia="zh-CN"/>
              </w:rPr>
              <w:t>」</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8E7805" w:rsidRPr="007C0D67" w14:paraId="7474F7CC" w14:textId="77777777" w:rsidTr="008E7805">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0DDCA988"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65606C9E" w14:textId="77777777" w:rsidR="008E7805" w:rsidRPr="007C0D67" w:rsidRDefault="008E7805" w:rsidP="008E7805">
            <w:pPr>
              <w:rPr>
                <w:rFonts w:asciiTheme="majorEastAsia" w:eastAsiaTheme="majorEastAsia" w:hAnsiTheme="majorEastAsia"/>
                <w:color w:val="000000" w:themeColor="text1"/>
              </w:rPr>
            </w:pPr>
          </w:p>
          <w:p w14:paraId="3F33DBAA" w14:textId="70A7CEEC"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0015279F" w:rsidRPr="0015279F">
              <w:rPr>
                <w:rFonts w:asciiTheme="majorEastAsia" w:eastAsiaTheme="majorEastAsia" w:hAnsiTheme="majorEastAsia" w:hint="eastAsia"/>
                <w:color w:val="000000" w:themeColor="text1"/>
              </w:rPr>
              <w:t>工事契約</w:t>
            </w:r>
            <w:r w:rsidRPr="007C0D67">
              <w:rPr>
                <w:rFonts w:asciiTheme="majorEastAsia" w:eastAsiaTheme="majorEastAsia" w:hAnsiTheme="majorEastAsia" w:hint="eastAsia"/>
                <w:color w:val="000000" w:themeColor="text1"/>
              </w:rPr>
              <w:t>」</w:t>
            </w:r>
          </w:p>
          <w:p w14:paraId="437EE2AC" w14:textId="77777777" w:rsidR="008E7805" w:rsidRPr="007C0D67" w:rsidRDefault="008E7805" w:rsidP="008E7805">
            <w:pPr>
              <w:rPr>
                <w:rFonts w:asciiTheme="majorEastAsia" w:eastAsiaTheme="majorEastAsia" w:hAnsiTheme="majorEastAsia"/>
                <w:color w:val="000000" w:themeColor="text1"/>
              </w:rPr>
            </w:pPr>
          </w:p>
          <w:p w14:paraId="75CAB91F" w14:textId="77777777" w:rsidR="008E7805" w:rsidRPr="007C0D67" w:rsidRDefault="008E7805" w:rsidP="008E7805">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7D2CD5E4" w14:textId="77777777" w:rsidR="008E7805" w:rsidRPr="007C0D67" w:rsidRDefault="008E7805" w:rsidP="008E7805">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35309A53" w14:textId="77777777" w:rsidR="0015279F" w:rsidRPr="007C0D67" w:rsidRDefault="0015279F" w:rsidP="0015279F">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249D3A1F" w14:textId="77777777" w:rsidR="0015279F" w:rsidRPr="0015279F" w:rsidRDefault="0015279F" w:rsidP="0015279F">
            <w:pPr>
              <w:rPr>
                <w:rFonts w:asciiTheme="majorEastAsia" w:eastAsiaTheme="majorEastAsia" w:hAnsiTheme="majorEastAsia"/>
                <w:color w:val="000000" w:themeColor="text1"/>
              </w:rPr>
            </w:pPr>
            <w:r w:rsidRPr="0015279F">
              <w:rPr>
                <w:rFonts w:asciiTheme="majorEastAsia" w:eastAsiaTheme="majorEastAsia" w:hAnsiTheme="majorEastAsia" w:hint="eastAsia"/>
                <w:color w:val="000000" w:themeColor="text1"/>
              </w:rPr>
              <w:t>第3編 収益と費用</w:t>
            </w:r>
          </w:p>
          <w:p w14:paraId="3ECB742E" w14:textId="77777777" w:rsidR="0015279F" w:rsidRPr="0015279F" w:rsidRDefault="0015279F" w:rsidP="0015279F">
            <w:pPr>
              <w:ind w:firstLineChars="100" w:firstLine="204"/>
              <w:rPr>
                <w:rFonts w:asciiTheme="majorEastAsia" w:eastAsiaTheme="majorEastAsia" w:hAnsiTheme="majorEastAsia"/>
                <w:color w:val="000000" w:themeColor="text1"/>
              </w:rPr>
            </w:pPr>
            <w:r w:rsidRPr="0015279F">
              <w:rPr>
                <w:rFonts w:asciiTheme="majorEastAsia" w:eastAsiaTheme="majorEastAsia" w:hAnsiTheme="majorEastAsia" w:hint="eastAsia"/>
                <w:color w:val="000000" w:themeColor="text1"/>
              </w:rPr>
              <w:t>第７章　様々な商品売買取引</w:t>
            </w:r>
          </w:p>
          <w:p w14:paraId="1A88280B" w14:textId="1E34D60A" w:rsidR="008E7805" w:rsidRPr="007C0D67" w:rsidRDefault="0015279F" w:rsidP="0015279F">
            <w:pPr>
              <w:ind w:firstLineChars="100" w:firstLine="204"/>
              <w:rPr>
                <w:rFonts w:asciiTheme="majorEastAsia" w:eastAsiaTheme="majorEastAsia" w:hAnsiTheme="majorEastAsia"/>
                <w:color w:val="000000" w:themeColor="text1"/>
              </w:rPr>
            </w:pPr>
            <w:r w:rsidRPr="0015279F">
              <w:rPr>
                <w:rFonts w:asciiTheme="majorEastAsia" w:eastAsiaTheme="majorEastAsia" w:hAnsiTheme="majorEastAsia" w:hint="eastAsia"/>
                <w:color w:val="000000" w:themeColor="text1"/>
              </w:rPr>
              <w:t>第８章　工事契約</w:t>
            </w:r>
          </w:p>
        </w:tc>
      </w:tr>
    </w:tbl>
    <w:p w14:paraId="46534A17"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3771C359" w14:textId="082D6DB4" w:rsidR="00CD107F" w:rsidRPr="00F23250" w:rsidRDefault="008E7805" w:rsidP="00CD107F">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 xml:space="preserve">(1) </w:t>
      </w:r>
      <w:r w:rsidR="00CD107F">
        <w:rPr>
          <w:rFonts w:asciiTheme="minorEastAsia" w:eastAsiaTheme="minorEastAsia" w:hAnsiTheme="minorEastAsia" w:hint="eastAsia"/>
          <w:color w:val="000000" w:themeColor="text1"/>
        </w:rPr>
        <w:t>工事契約の考え方を理解するとともに、関連する技術を身に付けている。</w:t>
      </w:r>
    </w:p>
    <w:p w14:paraId="2260054D" w14:textId="3638C985" w:rsidR="00CD107F" w:rsidRPr="00F23250" w:rsidRDefault="00CD107F" w:rsidP="00CD107F">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 xml:space="preserve">(2) </w:t>
      </w:r>
      <w:r>
        <w:rPr>
          <w:rFonts w:asciiTheme="minorEastAsia" w:eastAsiaTheme="minorEastAsia" w:hAnsiTheme="minorEastAsia" w:hint="eastAsia"/>
          <w:color w:val="000000" w:themeColor="text1"/>
        </w:rPr>
        <w:t>工事契約</w:t>
      </w:r>
      <w:r>
        <w:rPr>
          <w:rFonts w:asciiTheme="minorEastAsia" w:eastAsiaTheme="minorEastAsia" w:hAnsiTheme="minorEastAsia" w:hint="eastAsia"/>
          <w:color w:val="auto"/>
        </w:rPr>
        <w:t>の考え方について、企業活動に関連付けて見いだす。</w:t>
      </w:r>
    </w:p>
    <w:p w14:paraId="58B817E3" w14:textId="3A523871" w:rsidR="00CD107F" w:rsidRDefault="00CD107F" w:rsidP="00CD107F">
      <w:pPr>
        <w:ind w:leftChars="100" w:left="473" w:hangingChars="132" w:hanging="269"/>
        <w:rPr>
          <w:rFonts w:asciiTheme="minorEastAsia" w:eastAsiaTheme="minorEastAsia" w:hAnsiTheme="minorEastAsia"/>
          <w:color w:val="auto"/>
        </w:rPr>
      </w:pPr>
      <w:r>
        <w:rPr>
          <w:rFonts w:asciiTheme="minorEastAsia" w:eastAsiaTheme="minorEastAsia" w:hAnsiTheme="minorEastAsia" w:hint="eastAsia"/>
          <w:color w:val="auto"/>
        </w:rPr>
        <w:t xml:space="preserve">(3) </w:t>
      </w:r>
      <w:r>
        <w:rPr>
          <w:rFonts w:asciiTheme="minorEastAsia" w:eastAsiaTheme="minorEastAsia" w:hAnsiTheme="minorEastAsia" w:hint="eastAsia"/>
          <w:color w:val="000000" w:themeColor="text1"/>
        </w:rPr>
        <w:t>工事契約</w:t>
      </w:r>
      <w:r>
        <w:rPr>
          <w:rFonts w:asciiTheme="minorEastAsia" w:eastAsiaTheme="minorEastAsia" w:hAnsiTheme="minorEastAsia" w:hint="eastAsia"/>
          <w:color w:val="auto"/>
        </w:rPr>
        <w:t>の考え方について自ら学び、適正な会計情報の提供と効果的な活用に主体的かつ協働的に取り組む。</w:t>
      </w:r>
    </w:p>
    <w:p w14:paraId="436D7025" w14:textId="29795328" w:rsidR="008E7805" w:rsidRPr="00CD107F" w:rsidRDefault="008E7805" w:rsidP="00CD107F">
      <w:pPr>
        <w:ind w:leftChars="100" w:left="408" w:hangingChars="100" w:hanging="204"/>
        <w:rPr>
          <w:rFonts w:asciiTheme="majorEastAsia" w:eastAsiaTheme="majorEastAsia" w:hAnsiTheme="majorEastAsia"/>
          <w:color w:val="000000" w:themeColor="text1"/>
        </w:rPr>
      </w:pPr>
    </w:p>
    <w:p w14:paraId="58740B17"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8E7805" w:rsidRPr="007C0D67" w14:paraId="133A1C2B" w14:textId="77777777" w:rsidTr="008E7805">
        <w:trPr>
          <w:trHeight w:val="501"/>
        </w:trPr>
        <w:tc>
          <w:tcPr>
            <w:tcW w:w="3114" w:type="dxa"/>
            <w:shd w:val="clear" w:color="auto" w:fill="D9D9D9" w:themeFill="background1" w:themeFillShade="D9"/>
            <w:vAlign w:val="center"/>
          </w:tcPr>
          <w:p w14:paraId="76DA4E6A"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2FFF2947"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6ADF4A81"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DF70AE" w:rsidRPr="007C0D67" w14:paraId="7615151B" w14:textId="77777777" w:rsidTr="008E7805">
        <w:trPr>
          <w:trHeight w:val="1754"/>
        </w:trPr>
        <w:tc>
          <w:tcPr>
            <w:tcW w:w="3114" w:type="dxa"/>
          </w:tcPr>
          <w:p w14:paraId="37576747" w14:textId="37C73352" w:rsidR="00DF70AE" w:rsidRPr="001E2221" w:rsidRDefault="00DF70AE" w:rsidP="00DF70AE">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工事契約の</w:t>
            </w:r>
            <w:r w:rsidR="00DC3EE9">
              <w:rPr>
                <w:rFonts w:asciiTheme="minorEastAsia" w:eastAsiaTheme="minorEastAsia" w:hAnsiTheme="minorEastAsia" w:hint="eastAsia"/>
                <w:color w:val="000000" w:themeColor="text1"/>
              </w:rPr>
              <w:t>収益認識の</w:t>
            </w:r>
            <w:r>
              <w:rPr>
                <w:rFonts w:asciiTheme="minorEastAsia" w:eastAsiaTheme="minorEastAsia" w:hAnsiTheme="minorEastAsia" w:hint="eastAsia"/>
                <w:color w:val="000000" w:themeColor="text1"/>
              </w:rPr>
              <w:t>考え方を理解するとともに、関連する技術を身に付けている。</w:t>
            </w:r>
          </w:p>
        </w:tc>
        <w:tc>
          <w:tcPr>
            <w:tcW w:w="3114" w:type="dxa"/>
          </w:tcPr>
          <w:p w14:paraId="2F21D77A" w14:textId="27145390" w:rsidR="00DF70AE" w:rsidRPr="001E2221" w:rsidRDefault="00DF70AE" w:rsidP="00DF70AE">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auto"/>
              </w:rPr>
              <w:t>工事契約の収益認識の考え方について、企業活動に関連付けて見いだそうとしている。</w:t>
            </w:r>
          </w:p>
        </w:tc>
        <w:tc>
          <w:tcPr>
            <w:tcW w:w="3115" w:type="dxa"/>
          </w:tcPr>
          <w:p w14:paraId="40541E24" w14:textId="355EC5CF" w:rsidR="00DF70AE" w:rsidRPr="001E2221" w:rsidRDefault="00DF70AE" w:rsidP="00DF70AE">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auto"/>
              </w:rPr>
              <w:t>工事契約の考え方について自ら学び、適正な会計情報の提供と効果的な活用に主体的かつ協働的に取り組もうとしている。</w:t>
            </w:r>
          </w:p>
        </w:tc>
      </w:tr>
    </w:tbl>
    <w:p w14:paraId="21D79855" w14:textId="77777777" w:rsidR="008E7805" w:rsidRDefault="008E7805" w:rsidP="008E7805">
      <w:pPr>
        <w:rPr>
          <w:rFonts w:asciiTheme="majorEastAsia" w:eastAsiaTheme="majorEastAsia" w:hAnsiTheme="majorEastAsia"/>
          <w:color w:val="000000" w:themeColor="text1"/>
        </w:rPr>
      </w:pPr>
    </w:p>
    <w:p w14:paraId="66FBC187" w14:textId="77777777" w:rsidR="008E7805"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8E7805" w:rsidRPr="00B12745" w14:paraId="39B39D08" w14:textId="77777777" w:rsidTr="008E7805">
        <w:trPr>
          <w:trHeight w:val="463"/>
          <w:jc w:val="center"/>
        </w:trPr>
        <w:tc>
          <w:tcPr>
            <w:tcW w:w="562" w:type="dxa"/>
            <w:shd w:val="clear" w:color="auto" w:fill="D9D9D9" w:themeFill="background1" w:themeFillShade="D9"/>
            <w:vAlign w:val="center"/>
          </w:tcPr>
          <w:p w14:paraId="633C5146" w14:textId="77777777" w:rsidR="008E7805" w:rsidRPr="00B12745" w:rsidRDefault="008E7805" w:rsidP="008E7805">
            <w:pPr>
              <w:jc w:val="center"/>
            </w:pPr>
            <w:r w:rsidRPr="00B12745">
              <w:rPr>
                <w:rFonts w:hint="eastAsia"/>
              </w:rPr>
              <w:t>時間</w:t>
            </w:r>
          </w:p>
        </w:tc>
        <w:tc>
          <w:tcPr>
            <w:tcW w:w="4678" w:type="dxa"/>
            <w:shd w:val="clear" w:color="auto" w:fill="D9D9D9" w:themeFill="background1" w:themeFillShade="D9"/>
            <w:vAlign w:val="center"/>
          </w:tcPr>
          <w:p w14:paraId="1C06E697" w14:textId="77777777" w:rsidR="008E7805" w:rsidRPr="00B12745" w:rsidRDefault="008E7805" w:rsidP="008E7805">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4FC8E182" w14:textId="77777777" w:rsidR="008E7805" w:rsidRPr="00B12745" w:rsidRDefault="008E7805" w:rsidP="008E7805">
            <w:pPr>
              <w:jc w:val="center"/>
            </w:pPr>
            <w:r w:rsidRPr="00B12745">
              <w:rPr>
                <w:rFonts w:hint="eastAsia"/>
              </w:rPr>
              <w:t>重点</w:t>
            </w:r>
          </w:p>
        </w:tc>
        <w:tc>
          <w:tcPr>
            <w:tcW w:w="426" w:type="dxa"/>
            <w:shd w:val="clear" w:color="auto" w:fill="D9D9D9" w:themeFill="background1" w:themeFillShade="D9"/>
          </w:tcPr>
          <w:p w14:paraId="688009F9" w14:textId="77777777" w:rsidR="008E7805" w:rsidRPr="00B12745" w:rsidRDefault="008E7805" w:rsidP="008E7805">
            <w:pPr>
              <w:jc w:val="center"/>
            </w:pPr>
            <w:r w:rsidRPr="00B12745">
              <w:rPr>
                <w:rFonts w:hint="eastAsia"/>
              </w:rPr>
              <w:t>記録</w:t>
            </w:r>
          </w:p>
        </w:tc>
        <w:tc>
          <w:tcPr>
            <w:tcW w:w="3274" w:type="dxa"/>
            <w:shd w:val="clear" w:color="auto" w:fill="D9D9D9" w:themeFill="background1" w:themeFillShade="D9"/>
            <w:vAlign w:val="center"/>
          </w:tcPr>
          <w:p w14:paraId="130B75D1" w14:textId="77777777" w:rsidR="008E7805" w:rsidRPr="00B12745" w:rsidRDefault="008E7805" w:rsidP="008E7805">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8E7805" w:rsidRPr="00DC6307" w14:paraId="4739F4F9" w14:textId="77777777" w:rsidTr="008E7805">
        <w:trPr>
          <w:cantSplit/>
          <w:trHeight w:val="2967"/>
          <w:jc w:val="center"/>
        </w:trPr>
        <w:tc>
          <w:tcPr>
            <w:tcW w:w="562" w:type="dxa"/>
            <w:textDirection w:val="tbRlV"/>
            <w:vAlign w:val="center"/>
          </w:tcPr>
          <w:p w14:paraId="3A9C0809" w14:textId="77777777" w:rsidR="008E7805" w:rsidRPr="00872520" w:rsidRDefault="008E7805" w:rsidP="008E7805">
            <w:pPr>
              <w:ind w:left="113" w:right="113"/>
              <w:jc w:val="center"/>
              <w:rPr>
                <w:sz w:val="21"/>
                <w:szCs w:val="21"/>
              </w:rPr>
            </w:pPr>
            <w:r>
              <w:rPr>
                <w:rFonts w:hint="eastAsia"/>
                <w:sz w:val="21"/>
                <w:szCs w:val="21"/>
              </w:rPr>
              <w:t>第一次（　時間）</w:t>
            </w:r>
          </w:p>
        </w:tc>
        <w:tc>
          <w:tcPr>
            <w:tcW w:w="4678" w:type="dxa"/>
          </w:tcPr>
          <w:p w14:paraId="09335A8E" w14:textId="2D295F0E" w:rsidR="0015279F" w:rsidRPr="000E261B" w:rsidRDefault="0015279F" w:rsidP="0015279F">
            <w:pPr>
              <w:ind w:left="204" w:hangingChars="100" w:hanging="204"/>
              <w:rPr>
                <w:rFonts w:asciiTheme="minorEastAsia" w:eastAsiaTheme="minorEastAsia" w:hAnsiTheme="minorEastAsia"/>
                <w:color w:val="000000" w:themeColor="text1"/>
              </w:rPr>
            </w:pPr>
            <w:r w:rsidRPr="000E261B">
              <w:rPr>
                <w:rFonts w:asciiTheme="minorEastAsia" w:eastAsiaTheme="minorEastAsia" w:hAnsiTheme="minorEastAsia" w:hint="eastAsia"/>
                <w:color w:val="000000" w:themeColor="text1"/>
              </w:rPr>
              <w:t>1 工事契約とは</w:t>
            </w:r>
          </w:p>
          <w:p w14:paraId="1225A56C" w14:textId="27306990" w:rsidR="0015279F" w:rsidRPr="000E261B" w:rsidRDefault="0015279F" w:rsidP="0015279F">
            <w:pPr>
              <w:ind w:left="204" w:hangingChars="100" w:hanging="204"/>
              <w:rPr>
                <w:rFonts w:asciiTheme="minorEastAsia" w:eastAsiaTheme="minorEastAsia" w:hAnsiTheme="minorEastAsia"/>
                <w:color w:val="000000" w:themeColor="text1"/>
              </w:rPr>
            </w:pPr>
            <w:r w:rsidRPr="000E261B">
              <w:rPr>
                <w:rFonts w:asciiTheme="minorEastAsia" w:eastAsiaTheme="minorEastAsia" w:hAnsiTheme="minorEastAsia" w:hint="eastAsia"/>
                <w:color w:val="000000" w:themeColor="text1"/>
              </w:rPr>
              <w:t>2 工事契約の収益認識</w:t>
            </w:r>
          </w:p>
          <w:p w14:paraId="18C0EA6D" w14:textId="77777777" w:rsidR="00DF70AE" w:rsidRPr="000E261B" w:rsidRDefault="00DF70AE" w:rsidP="0015279F">
            <w:pPr>
              <w:ind w:left="204" w:hangingChars="100" w:hanging="204"/>
              <w:rPr>
                <w:rFonts w:asciiTheme="minorEastAsia" w:eastAsiaTheme="minorEastAsia" w:hAnsiTheme="minorEastAsia"/>
                <w:color w:val="000000" w:themeColor="text1"/>
              </w:rPr>
            </w:pPr>
          </w:p>
          <w:tbl>
            <w:tblPr>
              <w:tblStyle w:val="a9"/>
              <w:tblpPr w:leftFromText="142" w:rightFromText="142" w:vertAnchor="text" w:horzAnchor="margin" w:tblpY="-297"/>
              <w:tblOverlap w:val="never"/>
              <w:tblW w:w="0" w:type="auto"/>
              <w:tblLayout w:type="fixed"/>
              <w:tblLook w:val="04A0" w:firstRow="1" w:lastRow="0" w:firstColumn="1" w:lastColumn="0" w:noHBand="0" w:noVBand="1"/>
            </w:tblPr>
            <w:tblGrid>
              <w:gridCol w:w="4452"/>
            </w:tblGrid>
            <w:tr w:rsidR="00DF70AE" w:rsidRPr="000E261B" w14:paraId="3100AAC7" w14:textId="77777777" w:rsidTr="000E261B">
              <w:tc>
                <w:tcPr>
                  <w:tcW w:w="4452" w:type="dxa"/>
                </w:tcPr>
                <w:p w14:paraId="73737FF4" w14:textId="17362DB6" w:rsidR="00DF70AE" w:rsidRPr="000E261B" w:rsidRDefault="00DF70AE" w:rsidP="00DF70AE">
                  <w:pPr>
                    <w:ind w:leftChars="-5" w:left="-10"/>
                    <w:rPr>
                      <w:rFonts w:asciiTheme="minorEastAsia" w:eastAsiaTheme="minorEastAsia" w:hAnsiTheme="minorEastAsia"/>
                      <w:color w:val="000000" w:themeColor="text1"/>
                    </w:rPr>
                  </w:pPr>
                  <w:r w:rsidRPr="000E261B">
                    <w:rPr>
                      <w:rFonts w:asciiTheme="minorEastAsia" w:eastAsiaTheme="minorEastAsia" w:hAnsiTheme="minorEastAsia" w:hint="eastAsia"/>
                      <w:color w:val="000000" w:themeColor="text1"/>
                    </w:rPr>
                    <w:t>工事契約の収益認識を理解し、適切な会計処理方法を判断することができる。</w:t>
                  </w:r>
                </w:p>
              </w:tc>
            </w:tr>
          </w:tbl>
          <w:p w14:paraId="38E34A47" w14:textId="77777777" w:rsidR="00DF70AE" w:rsidRPr="000E261B" w:rsidRDefault="00DF70AE" w:rsidP="0015279F">
            <w:pPr>
              <w:ind w:left="204" w:hangingChars="100" w:hanging="204"/>
              <w:rPr>
                <w:rFonts w:asciiTheme="minorEastAsia" w:eastAsiaTheme="minorEastAsia" w:hAnsiTheme="minorEastAsia"/>
                <w:color w:val="000000" w:themeColor="text1"/>
              </w:rPr>
            </w:pPr>
          </w:p>
          <w:p w14:paraId="65100D96" w14:textId="6B61DCFE" w:rsidR="0015279F" w:rsidRPr="000E261B" w:rsidRDefault="0015279F" w:rsidP="0015279F">
            <w:pPr>
              <w:ind w:left="204" w:hangingChars="100" w:hanging="204"/>
              <w:rPr>
                <w:rFonts w:asciiTheme="minorEastAsia" w:eastAsiaTheme="minorEastAsia" w:hAnsiTheme="minorEastAsia"/>
                <w:color w:val="000000" w:themeColor="text1"/>
              </w:rPr>
            </w:pPr>
            <w:r w:rsidRPr="000E261B">
              <w:rPr>
                <w:rFonts w:asciiTheme="minorEastAsia" w:eastAsiaTheme="minorEastAsia" w:hAnsiTheme="minorEastAsia" w:hint="eastAsia"/>
                <w:color w:val="000000" w:themeColor="text1"/>
              </w:rPr>
              <w:t>3 工事の進捗度に応じて工事収益を計上する場合</w:t>
            </w:r>
          </w:p>
          <w:p w14:paraId="33E6283B" w14:textId="2467FFC6" w:rsidR="0015279F" w:rsidRPr="000E261B" w:rsidRDefault="0015279F" w:rsidP="0015279F">
            <w:pPr>
              <w:ind w:left="204" w:hangingChars="100" w:hanging="204"/>
              <w:rPr>
                <w:rFonts w:asciiTheme="minorEastAsia" w:eastAsiaTheme="minorEastAsia" w:hAnsiTheme="minorEastAsia"/>
                <w:color w:val="000000" w:themeColor="text1"/>
              </w:rPr>
            </w:pPr>
            <w:r w:rsidRPr="000E261B">
              <w:rPr>
                <w:rFonts w:asciiTheme="minorEastAsia" w:eastAsiaTheme="minorEastAsia" w:hAnsiTheme="minorEastAsia" w:hint="eastAsia"/>
                <w:color w:val="000000" w:themeColor="text1"/>
              </w:rPr>
              <w:t>4 原価回収基準</w:t>
            </w:r>
          </w:p>
          <w:p w14:paraId="7BBE73B5" w14:textId="77777777" w:rsidR="00DC3EE9" w:rsidRPr="000E261B" w:rsidRDefault="00DC3EE9" w:rsidP="0015279F">
            <w:pPr>
              <w:ind w:left="204" w:hangingChars="100" w:hanging="204"/>
              <w:rPr>
                <w:rFonts w:asciiTheme="minorEastAsia" w:eastAsiaTheme="minorEastAsia" w:hAnsiTheme="minorEastAsia"/>
                <w:color w:val="000000" w:themeColor="text1"/>
              </w:rPr>
            </w:pPr>
          </w:p>
          <w:tbl>
            <w:tblPr>
              <w:tblStyle w:val="a9"/>
              <w:tblpPr w:leftFromText="142" w:rightFromText="142" w:vertAnchor="text" w:horzAnchor="margin" w:tblpY="-297"/>
              <w:tblOverlap w:val="never"/>
              <w:tblW w:w="0" w:type="auto"/>
              <w:tblLayout w:type="fixed"/>
              <w:tblLook w:val="04A0" w:firstRow="1" w:lastRow="0" w:firstColumn="1" w:lastColumn="0" w:noHBand="0" w:noVBand="1"/>
            </w:tblPr>
            <w:tblGrid>
              <w:gridCol w:w="4452"/>
            </w:tblGrid>
            <w:tr w:rsidR="00DC3EE9" w:rsidRPr="000E261B" w14:paraId="07E99979" w14:textId="77777777" w:rsidTr="000E261B">
              <w:tc>
                <w:tcPr>
                  <w:tcW w:w="4452" w:type="dxa"/>
                </w:tcPr>
                <w:p w14:paraId="7C669EDE" w14:textId="77777777" w:rsidR="00DC3EE9" w:rsidRPr="000E261B" w:rsidRDefault="00DC3EE9" w:rsidP="00DC3EE9">
                  <w:pPr>
                    <w:ind w:leftChars="-5" w:left="-10"/>
                    <w:rPr>
                      <w:rFonts w:asciiTheme="minorEastAsia" w:eastAsiaTheme="minorEastAsia" w:hAnsiTheme="minorEastAsia"/>
                      <w:color w:val="000000" w:themeColor="text1"/>
                    </w:rPr>
                  </w:pPr>
                  <w:r w:rsidRPr="000E261B">
                    <w:rPr>
                      <w:rFonts w:asciiTheme="minorEastAsia" w:eastAsiaTheme="minorEastAsia" w:hAnsiTheme="minorEastAsia" w:hint="eastAsia"/>
                      <w:color w:val="000000" w:themeColor="text1"/>
                    </w:rPr>
                    <w:t>工事契約の収益認識を理解し、適切な会計処理方法を判断することができる。</w:t>
                  </w:r>
                </w:p>
              </w:tc>
            </w:tr>
          </w:tbl>
          <w:p w14:paraId="7AAEFAB3" w14:textId="77777777" w:rsidR="00DC3EE9" w:rsidRPr="000E261B" w:rsidRDefault="00DC3EE9" w:rsidP="0015279F">
            <w:pPr>
              <w:ind w:left="204" w:hangingChars="100" w:hanging="204"/>
              <w:rPr>
                <w:rFonts w:asciiTheme="minorEastAsia" w:eastAsiaTheme="minorEastAsia" w:hAnsiTheme="minorEastAsia"/>
                <w:color w:val="000000" w:themeColor="text1"/>
              </w:rPr>
            </w:pPr>
          </w:p>
          <w:p w14:paraId="5A478D46" w14:textId="77777777" w:rsidR="008E7805" w:rsidRDefault="0015279F" w:rsidP="0015279F">
            <w:pPr>
              <w:ind w:left="204" w:hangingChars="100" w:hanging="204"/>
              <w:rPr>
                <w:rFonts w:asciiTheme="minorEastAsia" w:eastAsiaTheme="minorEastAsia" w:hAnsiTheme="minorEastAsia"/>
                <w:color w:val="000000" w:themeColor="text1"/>
              </w:rPr>
            </w:pPr>
            <w:r w:rsidRPr="000E261B">
              <w:rPr>
                <w:rFonts w:asciiTheme="minorEastAsia" w:eastAsiaTheme="minorEastAsia" w:hAnsiTheme="minorEastAsia" w:hint="eastAsia"/>
                <w:color w:val="000000" w:themeColor="text1"/>
              </w:rPr>
              <w:t>5 工事収益総額・見積工事原価総額の変更</w:t>
            </w:r>
          </w:p>
          <w:p w14:paraId="71168B39" w14:textId="44CC2060" w:rsidR="00DC3EE9" w:rsidRPr="00BC4C7D" w:rsidRDefault="00DC3EE9" w:rsidP="0015279F">
            <w:pPr>
              <w:ind w:left="204" w:hangingChars="100" w:hanging="204"/>
              <w:rPr>
                <w:rFonts w:asciiTheme="minorEastAsia" w:eastAsiaTheme="minorEastAsia" w:hAnsiTheme="minorEastAsia"/>
                <w:color w:val="000000" w:themeColor="text1"/>
              </w:rPr>
            </w:pPr>
          </w:p>
        </w:tc>
        <w:tc>
          <w:tcPr>
            <w:tcW w:w="425" w:type="dxa"/>
          </w:tcPr>
          <w:p w14:paraId="1AD20956" w14:textId="77777777" w:rsidR="008E7805" w:rsidRDefault="008E7805" w:rsidP="008E7805">
            <w:pPr>
              <w:jc w:val="center"/>
            </w:pPr>
          </w:p>
          <w:p w14:paraId="15547E62" w14:textId="2E8FA788" w:rsidR="00DF70AE" w:rsidRDefault="00DF70AE" w:rsidP="008E7805">
            <w:pPr>
              <w:jc w:val="center"/>
            </w:pPr>
            <w:r>
              <w:rPr>
                <w:rFonts w:hint="eastAsia"/>
              </w:rPr>
              <w:t>思</w:t>
            </w:r>
          </w:p>
          <w:p w14:paraId="2722F52A" w14:textId="77777777" w:rsidR="00DF70AE" w:rsidRDefault="00DF70AE" w:rsidP="008E7805">
            <w:pPr>
              <w:jc w:val="center"/>
            </w:pPr>
          </w:p>
          <w:p w14:paraId="6A0477E8" w14:textId="77777777" w:rsidR="00DF70AE" w:rsidRDefault="00DF70AE" w:rsidP="008E7805">
            <w:pPr>
              <w:jc w:val="center"/>
            </w:pPr>
          </w:p>
          <w:p w14:paraId="601CE133" w14:textId="77777777" w:rsidR="00DC3EE9" w:rsidRDefault="00DC3EE9" w:rsidP="008E7805">
            <w:pPr>
              <w:jc w:val="center"/>
            </w:pPr>
          </w:p>
          <w:p w14:paraId="2474B20A" w14:textId="77777777" w:rsidR="00DC3EE9" w:rsidRDefault="00DC3EE9" w:rsidP="008E7805">
            <w:pPr>
              <w:jc w:val="center"/>
            </w:pPr>
          </w:p>
          <w:p w14:paraId="1FE96BF1" w14:textId="77777777" w:rsidR="00DC3EE9" w:rsidRDefault="00DC3EE9" w:rsidP="008E7805">
            <w:pPr>
              <w:jc w:val="center"/>
            </w:pPr>
          </w:p>
          <w:p w14:paraId="736F9E90" w14:textId="77777777" w:rsidR="00DC3EE9" w:rsidRDefault="00DC3EE9" w:rsidP="008E7805">
            <w:pPr>
              <w:jc w:val="center"/>
            </w:pPr>
          </w:p>
          <w:p w14:paraId="08E7F41C" w14:textId="56C1842D" w:rsidR="00DC3EE9" w:rsidRPr="00731D6A" w:rsidRDefault="00DC3EE9" w:rsidP="008E7805">
            <w:pPr>
              <w:jc w:val="center"/>
            </w:pPr>
            <w:r>
              <w:rPr>
                <w:rFonts w:hint="eastAsia"/>
              </w:rPr>
              <w:t>知</w:t>
            </w:r>
          </w:p>
        </w:tc>
        <w:tc>
          <w:tcPr>
            <w:tcW w:w="426" w:type="dxa"/>
          </w:tcPr>
          <w:p w14:paraId="458C86F3" w14:textId="77777777" w:rsidR="008E7805" w:rsidRPr="00731D6A" w:rsidRDefault="008E7805" w:rsidP="008E7805">
            <w:pPr>
              <w:jc w:val="center"/>
              <w:rPr>
                <w:color w:val="000000" w:themeColor="text1"/>
              </w:rPr>
            </w:pPr>
          </w:p>
          <w:p w14:paraId="3B21FBA2" w14:textId="77777777" w:rsidR="008E7805" w:rsidRPr="00731D6A" w:rsidRDefault="008E7805" w:rsidP="008E7805">
            <w:pPr>
              <w:jc w:val="center"/>
              <w:rPr>
                <w:color w:val="000000" w:themeColor="text1"/>
              </w:rPr>
            </w:pPr>
          </w:p>
          <w:p w14:paraId="21BF4A26" w14:textId="77777777" w:rsidR="008E7805" w:rsidRPr="00731D6A" w:rsidRDefault="008E7805" w:rsidP="008E7805">
            <w:pPr>
              <w:jc w:val="center"/>
              <w:rPr>
                <w:color w:val="000000" w:themeColor="text1"/>
              </w:rPr>
            </w:pPr>
          </w:p>
          <w:p w14:paraId="428C548B" w14:textId="77777777" w:rsidR="008E7805" w:rsidRPr="00731D6A" w:rsidRDefault="008E7805" w:rsidP="008E7805">
            <w:pPr>
              <w:rPr>
                <w:color w:val="000000" w:themeColor="text1"/>
              </w:rPr>
            </w:pPr>
          </w:p>
          <w:p w14:paraId="1C942FF1" w14:textId="77777777" w:rsidR="008E7805" w:rsidRPr="00731D6A" w:rsidRDefault="008E7805" w:rsidP="008E7805">
            <w:pPr>
              <w:jc w:val="center"/>
              <w:rPr>
                <w:color w:val="000000" w:themeColor="text1"/>
              </w:rPr>
            </w:pPr>
          </w:p>
          <w:p w14:paraId="7BFFE30D" w14:textId="77777777" w:rsidR="008E7805" w:rsidRDefault="008E7805" w:rsidP="008E7805">
            <w:pPr>
              <w:jc w:val="center"/>
              <w:rPr>
                <w:color w:val="000000" w:themeColor="text1"/>
              </w:rPr>
            </w:pPr>
          </w:p>
          <w:p w14:paraId="22B653E6" w14:textId="77777777" w:rsidR="008E7805" w:rsidRPr="00731D6A" w:rsidRDefault="008E7805" w:rsidP="008E7805">
            <w:pPr>
              <w:jc w:val="center"/>
              <w:rPr>
                <w:color w:val="000000" w:themeColor="text1"/>
              </w:rPr>
            </w:pPr>
          </w:p>
        </w:tc>
        <w:tc>
          <w:tcPr>
            <w:tcW w:w="3274" w:type="dxa"/>
            <w:tcBorders>
              <w:right w:val="single" w:sz="4" w:space="0" w:color="000000"/>
            </w:tcBorders>
          </w:tcPr>
          <w:p w14:paraId="33AEFF66" w14:textId="77777777" w:rsidR="008E7805" w:rsidRDefault="008E7805" w:rsidP="008E7805">
            <w:pPr>
              <w:ind w:leftChars="100" w:left="204"/>
              <w:rPr>
                <w:rFonts w:asciiTheme="majorEastAsia" w:eastAsiaTheme="majorEastAsia" w:hAnsiTheme="majorEastAsia"/>
                <w:color w:val="000000" w:themeColor="text1"/>
              </w:rPr>
            </w:pPr>
          </w:p>
          <w:p w14:paraId="299E0E0C" w14:textId="011DCE22" w:rsidR="00DF70AE" w:rsidRPr="000E261B" w:rsidRDefault="00DF70AE" w:rsidP="00D17F5D">
            <w:pPr>
              <w:ind w:left="204" w:hangingChars="100" w:hanging="204"/>
              <w:rPr>
                <w:rFonts w:asciiTheme="minorEastAsia" w:eastAsiaTheme="minorEastAsia" w:hAnsiTheme="minorEastAsia"/>
                <w:color w:val="000000" w:themeColor="text1"/>
              </w:rPr>
            </w:pPr>
            <w:r w:rsidRPr="000E261B">
              <w:rPr>
                <w:rFonts w:asciiTheme="minorEastAsia" w:eastAsiaTheme="minorEastAsia" w:hAnsiTheme="minorEastAsia" w:hint="eastAsia"/>
                <w:color w:val="000000" w:themeColor="text1"/>
              </w:rPr>
              <w:t>・</w:t>
            </w:r>
            <w:r w:rsidR="00D17F5D">
              <w:rPr>
                <w:rFonts w:asciiTheme="minorEastAsia" w:eastAsiaTheme="minorEastAsia" w:hAnsiTheme="minorEastAsia" w:hint="eastAsia"/>
                <w:color w:val="000000" w:themeColor="text1"/>
              </w:rPr>
              <w:t xml:space="preserve">　</w:t>
            </w:r>
            <w:r w:rsidR="00E363DA" w:rsidRPr="000E261B">
              <w:rPr>
                <w:rFonts w:asciiTheme="minorEastAsia" w:eastAsiaTheme="minorEastAsia" w:hAnsiTheme="minorEastAsia" w:hint="eastAsia"/>
                <w:color w:val="000000" w:themeColor="text1"/>
              </w:rPr>
              <w:t>収益認識に関する会計基準について理解し、</w:t>
            </w:r>
            <w:r w:rsidR="00DC3EE9" w:rsidRPr="000E261B">
              <w:rPr>
                <w:rFonts w:asciiTheme="minorEastAsia" w:eastAsiaTheme="minorEastAsia" w:hAnsiTheme="minorEastAsia" w:hint="eastAsia"/>
                <w:color w:val="000000" w:themeColor="text1"/>
              </w:rPr>
              <w:t>企業活動に関連付けながら適切な判断をしている。</w:t>
            </w:r>
          </w:p>
          <w:p w14:paraId="07CE4A89" w14:textId="20426B57" w:rsidR="00DC3EE9" w:rsidRDefault="00DC3EE9" w:rsidP="008E7805">
            <w:pPr>
              <w:ind w:leftChars="100" w:left="204"/>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bdr w:val="single" w:sz="4" w:space="0" w:color="auto"/>
              </w:rPr>
              <w:t>ワークシート</w:t>
            </w:r>
          </w:p>
          <w:p w14:paraId="6CEF18CC" w14:textId="77777777" w:rsidR="00DF70AE" w:rsidRDefault="00DF70AE" w:rsidP="008E7805">
            <w:pPr>
              <w:ind w:leftChars="100" w:left="204"/>
              <w:rPr>
                <w:rFonts w:asciiTheme="majorEastAsia" w:eastAsiaTheme="majorEastAsia" w:hAnsiTheme="majorEastAsia"/>
                <w:color w:val="000000" w:themeColor="text1"/>
              </w:rPr>
            </w:pPr>
          </w:p>
          <w:p w14:paraId="669D1A32" w14:textId="77777777" w:rsidR="00DF70AE" w:rsidRDefault="00DF70AE" w:rsidP="008E7805">
            <w:pPr>
              <w:ind w:leftChars="100" w:left="204"/>
              <w:rPr>
                <w:rFonts w:asciiTheme="majorEastAsia" w:eastAsiaTheme="majorEastAsia" w:hAnsiTheme="majorEastAsia"/>
                <w:color w:val="000000" w:themeColor="text1"/>
              </w:rPr>
            </w:pPr>
          </w:p>
          <w:p w14:paraId="7EF6F747" w14:textId="762654D2" w:rsidR="00DC3EE9" w:rsidRPr="000E261B" w:rsidRDefault="00DC3EE9" w:rsidP="00D17F5D">
            <w:pPr>
              <w:ind w:left="204" w:hangingChars="100" w:hanging="204"/>
              <w:rPr>
                <w:rFonts w:asciiTheme="minorEastAsia" w:eastAsiaTheme="minorEastAsia" w:hAnsiTheme="minorEastAsia"/>
                <w:color w:val="000000" w:themeColor="text1"/>
              </w:rPr>
            </w:pPr>
            <w:r w:rsidRPr="000E261B">
              <w:rPr>
                <w:rFonts w:asciiTheme="minorEastAsia" w:eastAsiaTheme="minorEastAsia" w:hAnsiTheme="minorEastAsia" w:hint="eastAsia"/>
                <w:color w:val="000000" w:themeColor="text1"/>
              </w:rPr>
              <w:t>・</w:t>
            </w:r>
            <w:r w:rsidR="00D17F5D">
              <w:rPr>
                <w:rFonts w:asciiTheme="minorEastAsia" w:eastAsiaTheme="minorEastAsia" w:hAnsiTheme="minorEastAsia" w:hint="eastAsia"/>
                <w:color w:val="000000" w:themeColor="text1"/>
              </w:rPr>
              <w:t xml:space="preserve">　</w:t>
            </w:r>
            <w:r w:rsidRPr="000E261B">
              <w:rPr>
                <w:rFonts w:asciiTheme="minorEastAsia" w:eastAsiaTheme="minorEastAsia" w:hAnsiTheme="minorEastAsia" w:hint="eastAsia"/>
                <w:color w:val="000000" w:themeColor="text1"/>
              </w:rPr>
              <w:t>工事契約</w:t>
            </w:r>
            <w:r w:rsidRPr="000E261B">
              <w:rPr>
                <w:rFonts w:asciiTheme="minorEastAsia" w:eastAsiaTheme="minorEastAsia" w:hAnsiTheme="minorEastAsia" w:hint="eastAsia"/>
                <w:color w:val="auto"/>
              </w:rPr>
              <w:t>の収益認識の考え方を理解するとともに、収益の計上のタイミングや処理方法について理解している。</w:t>
            </w:r>
          </w:p>
          <w:p w14:paraId="47BD60DE" w14:textId="073CBA43" w:rsidR="00DF70AE" w:rsidRPr="00794ED6" w:rsidRDefault="00DC3EE9" w:rsidP="008E7805">
            <w:pPr>
              <w:ind w:leftChars="100" w:left="204"/>
              <w:rPr>
                <w:rFonts w:asciiTheme="majorEastAsia" w:eastAsiaTheme="majorEastAsia" w:hAnsiTheme="majorEastAsia"/>
                <w:color w:val="000000" w:themeColor="text1"/>
                <w:bdr w:val="single" w:sz="4" w:space="0" w:color="auto"/>
              </w:rPr>
            </w:pPr>
            <w:r>
              <w:rPr>
                <w:rFonts w:asciiTheme="majorEastAsia" w:eastAsiaTheme="majorEastAsia" w:hAnsiTheme="majorEastAsia" w:hint="eastAsia"/>
                <w:color w:val="000000" w:themeColor="text1"/>
                <w:bdr w:val="single" w:sz="4" w:space="0" w:color="auto"/>
              </w:rPr>
              <w:t>ワークシート</w:t>
            </w:r>
          </w:p>
        </w:tc>
      </w:tr>
    </w:tbl>
    <w:p w14:paraId="1577C382" w14:textId="2509EB18" w:rsidR="008E7805" w:rsidRPr="001B609B" w:rsidRDefault="008E7805" w:rsidP="008E7805">
      <w:pPr>
        <w:rPr>
          <w:rFonts w:ascii="ＭＳ ゴシック" w:eastAsia="ＭＳ ゴシック" w:hAnsi="ＭＳ ゴシック"/>
          <w:color w:val="000000" w:themeColor="text1"/>
        </w:rPr>
      </w:pPr>
    </w:p>
    <w:p w14:paraId="034C124B" w14:textId="6602EDB9" w:rsidR="0015279F" w:rsidRDefault="0015279F">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p w14:paraId="1966ACCC" w14:textId="77777777" w:rsidR="008E7805" w:rsidRPr="0015279F" w:rsidRDefault="008E7805" w:rsidP="008E7805">
      <w:pPr>
        <w:rPr>
          <w:rFonts w:ascii="ＭＳ ゴシック" w:eastAsia="ＭＳ ゴシック" w:hAnsi="ＭＳ ゴシック"/>
          <w:color w:val="000000" w:themeColor="text1"/>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8E7805" w:rsidRPr="007C0D67" w14:paraId="302B299D" w14:textId="77777777" w:rsidTr="008E7805">
        <w:trPr>
          <w:trHeight w:val="689"/>
        </w:trPr>
        <w:tc>
          <w:tcPr>
            <w:tcW w:w="9328" w:type="dxa"/>
            <w:vAlign w:val="center"/>
          </w:tcPr>
          <w:p w14:paraId="186685E4" w14:textId="16280256" w:rsidR="008E7805" w:rsidRPr="007C0D67" w:rsidRDefault="008E7805" w:rsidP="008E7805">
            <w:pPr>
              <w:rPr>
                <w:rFonts w:asciiTheme="majorEastAsia" w:eastAsiaTheme="majorEastAsia" w:hAnsiTheme="majorEastAsia"/>
                <w:color w:val="000000" w:themeColor="text1"/>
                <w:lang w:eastAsia="zh-CN"/>
              </w:rPr>
            </w:pPr>
            <w:r w:rsidRPr="007F66F5">
              <w:rPr>
                <w:rFonts w:asciiTheme="majorEastAsia" w:eastAsiaTheme="majorEastAsia" w:hAnsiTheme="majorEastAsia" w:hint="eastAsia"/>
                <w:color w:val="000000" w:themeColor="text1"/>
                <w:sz w:val="21"/>
                <w:szCs w:val="21"/>
                <w:lang w:eastAsia="zh-CN"/>
              </w:rPr>
              <w:t xml:space="preserve">商業科　</w:t>
            </w:r>
            <w:r>
              <w:rPr>
                <w:rFonts w:asciiTheme="majorEastAsia" w:eastAsiaTheme="majorEastAsia" w:hAnsiTheme="majorEastAsia" w:hint="eastAsia"/>
                <w:color w:val="000000" w:themeColor="text1"/>
                <w:sz w:val="21"/>
                <w:szCs w:val="21"/>
                <w:lang w:eastAsia="zh-CN"/>
              </w:rPr>
              <w:t>「財務会計</w:t>
            </w:r>
            <w:r w:rsidR="0015279F">
              <w:rPr>
                <w:rFonts w:asciiTheme="majorEastAsia" w:eastAsiaTheme="majorEastAsia" w:hAnsiTheme="majorEastAsia" w:hint="eastAsia"/>
                <w:color w:val="000000" w:themeColor="text1"/>
                <w:sz w:val="21"/>
                <w:szCs w:val="21"/>
                <w:lang w:eastAsia="zh-CN"/>
              </w:rPr>
              <w:t>２</w:t>
            </w:r>
            <w:r>
              <w:rPr>
                <w:rFonts w:asciiTheme="majorEastAsia" w:eastAsiaTheme="majorEastAsia" w:hAnsiTheme="majorEastAsia" w:hint="eastAsia"/>
                <w:color w:val="000000" w:themeColor="text1"/>
                <w:sz w:val="21"/>
                <w:szCs w:val="21"/>
                <w:lang w:eastAsia="zh-CN"/>
              </w:rPr>
              <w:t>」</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8E7805" w:rsidRPr="007C0D67" w14:paraId="4BE93D76" w14:textId="77777777" w:rsidTr="008E7805">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02E835D8"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21664FBA" w14:textId="77777777" w:rsidR="008E7805" w:rsidRPr="007C0D67" w:rsidRDefault="008E7805" w:rsidP="008E7805">
            <w:pPr>
              <w:rPr>
                <w:rFonts w:asciiTheme="majorEastAsia" w:eastAsiaTheme="majorEastAsia" w:hAnsiTheme="majorEastAsia"/>
                <w:color w:val="000000" w:themeColor="text1"/>
              </w:rPr>
            </w:pPr>
          </w:p>
          <w:p w14:paraId="6D0D4526" w14:textId="63BA64E1"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00060F30" w:rsidRPr="005303F2">
              <w:rPr>
                <w:rFonts w:asciiTheme="majorEastAsia" w:eastAsiaTheme="majorEastAsia" w:hAnsiTheme="majorEastAsia" w:hint="eastAsia"/>
                <w:color w:val="000000" w:themeColor="text1"/>
              </w:rPr>
              <w:t>有形固定資産</w:t>
            </w:r>
            <w:r w:rsidRPr="007C0D67">
              <w:rPr>
                <w:rFonts w:asciiTheme="majorEastAsia" w:eastAsiaTheme="majorEastAsia" w:hAnsiTheme="majorEastAsia" w:hint="eastAsia"/>
                <w:color w:val="000000" w:themeColor="text1"/>
              </w:rPr>
              <w:t>」</w:t>
            </w:r>
          </w:p>
          <w:p w14:paraId="3122A496" w14:textId="77777777" w:rsidR="008E7805" w:rsidRPr="007C0D67" w:rsidRDefault="008E7805" w:rsidP="008E7805">
            <w:pPr>
              <w:rPr>
                <w:rFonts w:asciiTheme="majorEastAsia" w:eastAsiaTheme="majorEastAsia" w:hAnsiTheme="majorEastAsia"/>
                <w:color w:val="000000" w:themeColor="text1"/>
              </w:rPr>
            </w:pPr>
          </w:p>
          <w:p w14:paraId="1910E9FB" w14:textId="77777777" w:rsidR="008E7805" w:rsidRPr="007C0D67" w:rsidRDefault="008E7805" w:rsidP="008E7805">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38ED13B5" w14:textId="77777777" w:rsidR="008E7805" w:rsidRPr="007C0D67" w:rsidRDefault="008E7805" w:rsidP="008E7805">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3B5494A4" w14:textId="77777777" w:rsidR="008E7805" w:rsidRPr="007C0D67" w:rsidRDefault="008E7805" w:rsidP="008E7805">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2F92D697" w14:textId="77777777" w:rsidR="005303F2" w:rsidRPr="005303F2" w:rsidRDefault="005303F2" w:rsidP="005303F2">
            <w:pPr>
              <w:rPr>
                <w:rFonts w:asciiTheme="majorEastAsia" w:eastAsiaTheme="majorEastAsia" w:hAnsiTheme="majorEastAsia"/>
                <w:color w:val="000000" w:themeColor="text1"/>
              </w:rPr>
            </w:pPr>
            <w:r w:rsidRPr="005303F2">
              <w:rPr>
                <w:rFonts w:asciiTheme="majorEastAsia" w:eastAsiaTheme="majorEastAsia" w:hAnsiTheme="majorEastAsia" w:hint="eastAsia"/>
                <w:color w:val="000000" w:themeColor="text1"/>
              </w:rPr>
              <w:t>第4編 有形固定資産と無形固定資産</w:t>
            </w:r>
          </w:p>
          <w:p w14:paraId="2F3F34A6" w14:textId="77777777" w:rsidR="005303F2" w:rsidRPr="005303F2" w:rsidRDefault="005303F2" w:rsidP="00060F30">
            <w:pPr>
              <w:ind w:firstLineChars="100" w:firstLine="204"/>
              <w:rPr>
                <w:rFonts w:asciiTheme="majorEastAsia" w:eastAsiaTheme="majorEastAsia" w:hAnsiTheme="majorEastAsia"/>
                <w:color w:val="000000" w:themeColor="text1"/>
              </w:rPr>
            </w:pPr>
            <w:r w:rsidRPr="005303F2">
              <w:rPr>
                <w:rFonts w:asciiTheme="majorEastAsia" w:eastAsiaTheme="majorEastAsia" w:hAnsiTheme="majorEastAsia" w:hint="eastAsia"/>
                <w:color w:val="000000" w:themeColor="text1"/>
              </w:rPr>
              <w:t>第９章　有形固定資産</w:t>
            </w:r>
          </w:p>
          <w:p w14:paraId="5C13C817" w14:textId="77777777" w:rsidR="005303F2" w:rsidRPr="005303F2" w:rsidRDefault="005303F2" w:rsidP="00060F30">
            <w:pPr>
              <w:ind w:firstLineChars="100" w:firstLine="204"/>
              <w:rPr>
                <w:rFonts w:asciiTheme="majorEastAsia" w:eastAsiaTheme="majorEastAsia" w:hAnsiTheme="majorEastAsia"/>
                <w:color w:val="000000" w:themeColor="text1"/>
              </w:rPr>
            </w:pPr>
            <w:r w:rsidRPr="005303F2">
              <w:rPr>
                <w:rFonts w:asciiTheme="majorEastAsia" w:eastAsiaTheme="majorEastAsia" w:hAnsiTheme="majorEastAsia" w:hint="eastAsia"/>
                <w:color w:val="000000" w:themeColor="text1"/>
              </w:rPr>
              <w:t>第10 章　リース取引</w:t>
            </w:r>
          </w:p>
          <w:p w14:paraId="1C26F97D" w14:textId="77777777" w:rsidR="005303F2" w:rsidRPr="005303F2" w:rsidRDefault="005303F2" w:rsidP="00060F30">
            <w:pPr>
              <w:ind w:firstLineChars="100" w:firstLine="204"/>
              <w:rPr>
                <w:rFonts w:asciiTheme="majorEastAsia" w:eastAsiaTheme="majorEastAsia" w:hAnsiTheme="majorEastAsia"/>
                <w:color w:val="000000" w:themeColor="text1"/>
              </w:rPr>
            </w:pPr>
            <w:r w:rsidRPr="005303F2">
              <w:rPr>
                <w:rFonts w:asciiTheme="majorEastAsia" w:eastAsiaTheme="majorEastAsia" w:hAnsiTheme="majorEastAsia" w:hint="eastAsia"/>
                <w:color w:val="000000" w:themeColor="text1"/>
              </w:rPr>
              <w:t>第11 章　研究開発費とソフトウェア</w:t>
            </w:r>
          </w:p>
          <w:p w14:paraId="3B266B25" w14:textId="4EC2283B" w:rsidR="008E7805" w:rsidRPr="007C0D67" w:rsidRDefault="005303F2" w:rsidP="005303F2">
            <w:pPr>
              <w:ind w:firstLineChars="100" w:firstLine="204"/>
              <w:rPr>
                <w:rFonts w:asciiTheme="majorEastAsia" w:eastAsiaTheme="majorEastAsia" w:hAnsiTheme="majorEastAsia"/>
                <w:color w:val="000000" w:themeColor="text1"/>
              </w:rPr>
            </w:pPr>
            <w:r w:rsidRPr="005303F2">
              <w:rPr>
                <w:rFonts w:asciiTheme="majorEastAsia" w:eastAsiaTheme="majorEastAsia" w:hAnsiTheme="majorEastAsia" w:hint="eastAsia"/>
                <w:color w:val="000000" w:themeColor="text1"/>
              </w:rPr>
              <w:t>第12 章　固定資産の減損</w:t>
            </w:r>
          </w:p>
        </w:tc>
      </w:tr>
    </w:tbl>
    <w:p w14:paraId="4DE7BB99"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268AAB6A" w14:textId="6447A27F" w:rsidR="006A32B3" w:rsidRPr="00F23250" w:rsidRDefault="008E7805" w:rsidP="006A32B3">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 xml:space="preserve">(1) </w:t>
      </w:r>
      <w:r w:rsidR="006A32B3">
        <w:rPr>
          <w:rFonts w:asciiTheme="minorEastAsia" w:eastAsiaTheme="minorEastAsia" w:hAnsiTheme="minorEastAsia" w:hint="eastAsia"/>
          <w:color w:val="000000" w:themeColor="text1"/>
        </w:rPr>
        <w:t>有形固定資産の考え方を理解するとともに、関連する技術を身に付けている。</w:t>
      </w:r>
    </w:p>
    <w:p w14:paraId="30DEC698" w14:textId="67534788" w:rsidR="006A32B3" w:rsidRPr="00F23250" w:rsidRDefault="006A32B3" w:rsidP="006A32B3">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 xml:space="preserve">(2) </w:t>
      </w:r>
      <w:r>
        <w:rPr>
          <w:rFonts w:asciiTheme="minorEastAsia" w:eastAsiaTheme="minorEastAsia" w:hAnsiTheme="minorEastAsia" w:hint="eastAsia"/>
          <w:color w:val="000000" w:themeColor="text1"/>
        </w:rPr>
        <w:t>有形固定資産</w:t>
      </w:r>
      <w:r>
        <w:rPr>
          <w:rFonts w:asciiTheme="minorEastAsia" w:eastAsiaTheme="minorEastAsia" w:hAnsiTheme="minorEastAsia" w:hint="eastAsia"/>
          <w:color w:val="auto"/>
        </w:rPr>
        <w:t>の考え方について、企業活動に関連付けて見いだす。</w:t>
      </w:r>
    </w:p>
    <w:p w14:paraId="061176E8" w14:textId="7F4A3069" w:rsidR="008E7805" w:rsidRPr="00F23250" w:rsidRDefault="006A32B3" w:rsidP="006A32B3">
      <w:pPr>
        <w:ind w:leftChars="100" w:left="473" w:hangingChars="132" w:hanging="269"/>
        <w:rPr>
          <w:rFonts w:asciiTheme="minorEastAsia" w:eastAsiaTheme="minorEastAsia" w:hAnsiTheme="minorEastAsia"/>
          <w:color w:val="auto"/>
        </w:rPr>
      </w:pPr>
      <w:r>
        <w:rPr>
          <w:rFonts w:asciiTheme="minorEastAsia" w:eastAsiaTheme="minorEastAsia" w:hAnsiTheme="minorEastAsia" w:hint="eastAsia"/>
          <w:color w:val="auto"/>
        </w:rPr>
        <w:t xml:space="preserve">(3) </w:t>
      </w:r>
      <w:r>
        <w:rPr>
          <w:rFonts w:asciiTheme="minorEastAsia" w:eastAsiaTheme="minorEastAsia" w:hAnsiTheme="minorEastAsia" w:hint="eastAsia"/>
          <w:color w:val="000000" w:themeColor="text1"/>
        </w:rPr>
        <w:t>有形固定資産</w:t>
      </w:r>
      <w:r>
        <w:rPr>
          <w:rFonts w:asciiTheme="minorEastAsia" w:eastAsiaTheme="minorEastAsia" w:hAnsiTheme="minorEastAsia" w:hint="eastAsia"/>
          <w:color w:val="auto"/>
        </w:rPr>
        <w:t>の考え方について自ら学び、適正な会計情報の提供と効果的な活用に主体的かつ協働的に取り組む。</w:t>
      </w:r>
    </w:p>
    <w:p w14:paraId="670B432C" w14:textId="77777777" w:rsidR="008E7805" w:rsidRDefault="008E7805" w:rsidP="008E7805">
      <w:pPr>
        <w:rPr>
          <w:rFonts w:asciiTheme="majorEastAsia" w:eastAsiaTheme="majorEastAsia" w:hAnsiTheme="majorEastAsia"/>
          <w:color w:val="000000" w:themeColor="text1"/>
        </w:rPr>
      </w:pPr>
    </w:p>
    <w:p w14:paraId="361CE539"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8E7805" w:rsidRPr="007C0D67" w14:paraId="7EA000CE" w14:textId="77777777" w:rsidTr="008E7805">
        <w:trPr>
          <w:trHeight w:val="501"/>
        </w:trPr>
        <w:tc>
          <w:tcPr>
            <w:tcW w:w="3114" w:type="dxa"/>
            <w:shd w:val="clear" w:color="auto" w:fill="D9D9D9" w:themeFill="background1" w:themeFillShade="D9"/>
            <w:vAlign w:val="center"/>
          </w:tcPr>
          <w:p w14:paraId="0D928750"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495DC61A"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2D85BC92"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2F20BF" w:rsidRPr="007C0D67" w14:paraId="1DC0B865" w14:textId="77777777" w:rsidTr="008E7805">
        <w:trPr>
          <w:trHeight w:val="1754"/>
        </w:trPr>
        <w:tc>
          <w:tcPr>
            <w:tcW w:w="3114" w:type="dxa"/>
          </w:tcPr>
          <w:p w14:paraId="5B4BE1E2" w14:textId="41AB4053" w:rsidR="002F20BF" w:rsidRPr="001E2221" w:rsidRDefault="002F20BF" w:rsidP="002F20BF">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有形固定資産の考え方を理解するとともに、関連する技術を身に付けている。</w:t>
            </w:r>
          </w:p>
        </w:tc>
        <w:tc>
          <w:tcPr>
            <w:tcW w:w="3114" w:type="dxa"/>
          </w:tcPr>
          <w:p w14:paraId="09258F78" w14:textId="44CADC42" w:rsidR="002F20BF" w:rsidRPr="001E2221" w:rsidRDefault="002F20BF" w:rsidP="002F20BF">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有形固定資産</w:t>
            </w:r>
            <w:r>
              <w:rPr>
                <w:rFonts w:asciiTheme="minorEastAsia" w:eastAsiaTheme="minorEastAsia" w:hAnsiTheme="minorEastAsia" w:hint="eastAsia"/>
                <w:color w:val="auto"/>
              </w:rPr>
              <w:t>の考え方について、企業活動に関連付けて見いだそうとしている。</w:t>
            </w:r>
          </w:p>
        </w:tc>
        <w:tc>
          <w:tcPr>
            <w:tcW w:w="3115" w:type="dxa"/>
          </w:tcPr>
          <w:p w14:paraId="00FDA572" w14:textId="33732D9C" w:rsidR="002F20BF" w:rsidRPr="001E2221" w:rsidRDefault="002F20BF" w:rsidP="002F20BF">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有形固定資産</w:t>
            </w:r>
            <w:r>
              <w:rPr>
                <w:rFonts w:asciiTheme="minorEastAsia" w:eastAsiaTheme="minorEastAsia" w:hAnsiTheme="minorEastAsia" w:hint="eastAsia"/>
                <w:color w:val="auto"/>
              </w:rPr>
              <w:t>の考え方について自ら学び、適正な会計情報の提供と効果的な活用に主体的かつ協働的に取り組もうとしている。</w:t>
            </w:r>
          </w:p>
        </w:tc>
      </w:tr>
    </w:tbl>
    <w:p w14:paraId="056EB417" w14:textId="77777777" w:rsidR="008E7805" w:rsidRDefault="008E7805" w:rsidP="008E7805">
      <w:pPr>
        <w:rPr>
          <w:rFonts w:asciiTheme="majorEastAsia" w:eastAsiaTheme="majorEastAsia" w:hAnsiTheme="majorEastAsia"/>
          <w:color w:val="000000" w:themeColor="text1"/>
        </w:rPr>
      </w:pPr>
    </w:p>
    <w:p w14:paraId="02FF9A95" w14:textId="77777777" w:rsidR="008E7805"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8E7805" w:rsidRPr="00B12745" w14:paraId="578E0EE1" w14:textId="77777777" w:rsidTr="008E7805">
        <w:trPr>
          <w:trHeight w:val="463"/>
          <w:jc w:val="center"/>
        </w:trPr>
        <w:tc>
          <w:tcPr>
            <w:tcW w:w="562" w:type="dxa"/>
            <w:shd w:val="clear" w:color="auto" w:fill="D9D9D9" w:themeFill="background1" w:themeFillShade="D9"/>
            <w:vAlign w:val="center"/>
          </w:tcPr>
          <w:p w14:paraId="22D9F526" w14:textId="77777777" w:rsidR="008E7805" w:rsidRPr="00B12745" w:rsidRDefault="008E7805" w:rsidP="008E7805">
            <w:pPr>
              <w:jc w:val="center"/>
            </w:pPr>
            <w:r w:rsidRPr="00B12745">
              <w:rPr>
                <w:rFonts w:hint="eastAsia"/>
              </w:rPr>
              <w:t>時間</w:t>
            </w:r>
          </w:p>
        </w:tc>
        <w:tc>
          <w:tcPr>
            <w:tcW w:w="4678" w:type="dxa"/>
            <w:shd w:val="clear" w:color="auto" w:fill="D9D9D9" w:themeFill="background1" w:themeFillShade="D9"/>
            <w:vAlign w:val="center"/>
          </w:tcPr>
          <w:p w14:paraId="1E9E78AE" w14:textId="77777777" w:rsidR="008E7805" w:rsidRPr="00B12745" w:rsidRDefault="008E7805" w:rsidP="008E7805">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40887115" w14:textId="77777777" w:rsidR="008E7805" w:rsidRPr="00B12745" w:rsidRDefault="008E7805" w:rsidP="008E7805">
            <w:pPr>
              <w:jc w:val="center"/>
            </w:pPr>
            <w:r w:rsidRPr="00B12745">
              <w:rPr>
                <w:rFonts w:hint="eastAsia"/>
              </w:rPr>
              <w:t>重点</w:t>
            </w:r>
          </w:p>
        </w:tc>
        <w:tc>
          <w:tcPr>
            <w:tcW w:w="426" w:type="dxa"/>
            <w:shd w:val="clear" w:color="auto" w:fill="D9D9D9" w:themeFill="background1" w:themeFillShade="D9"/>
          </w:tcPr>
          <w:p w14:paraId="4D6707DC" w14:textId="77777777" w:rsidR="008E7805" w:rsidRPr="00B12745" w:rsidRDefault="008E7805" w:rsidP="008E7805">
            <w:pPr>
              <w:jc w:val="center"/>
            </w:pPr>
            <w:r w:rsidRPr="00B12745">
              <w:rPr>
                <w:rFonts w:hint="eastAsia"/>
              </w:rPr>
              <w:t>記録</w:t>
            </w:r>
          </w:p>
        </w:tc>
        <w:tc>
          <w:tcPr>
            <w:tcW w:w="3274" w:type="dxa"/>
            <w:shd w:val="clear" w:color="auto" w:fill="D9D9D9" w:themeFill="background1" w:themeFillShade="D9"/>
            <w:vAlign w:val="center"/>
          </w:tcPr>
          <w:p w14:paraId="04A56130" w14:textId="77777777" w:rsidR="008E7805" w:rsidRPr="00B12745" w:rsidRDefault="008E7805" w:rsidP="008E7805">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8E7805" w:rsidRPr="00DC6307" w14:paraId="27FA2B10" w14:textId="77777777" w:rsidTr="005560EA">
        <w:trPr>
          <w:cantSplit/>
          <w:trHeight w:val="2400"/>
          <w:jc w:val="center"/>
        </w:trPr>
        <w:tc>
          <w:tcPr>
            <w:tcW w:w="562" w:type="dxa"/>
            <w:textDirection w:val="tbRlV"/>
            <w:vAlign w:val="center"/>
          </w:tcPr>
          <w:p w14:paraId="7FDDC086" w14:textId="77777777" w:rsidR="008E7805" w:rsidRPr="00872520" w:rsidRDefault="008E7805" w:rsidP="008E7805">
            <w:pPr>
              <w:ind w:left="113" w:right="113"/>
              <w:jc w:val="center"/>
              <w:rPr>
                <w:sz w:val="21"/>
                <w:szCs w:val="21"/>
              </w:rPr>
            </w:pPr>
            <w:r>
              <w:rPr>
                <w:rFonts w:hint="eastAsia"/>
                <w:sz w:val="21"/>
                <w:szCs w:val="21"/>
              </w:rPr>
              <w:t>第一次（　時間）</w:t>
            </w:r>
          </w:p>
        </w:tc>
        <w:tc>
          <w:tcPr>
            <w:tcW w:w="4678" w:type="dxa"/>
          </w:tcPr>
          <w:p w14:paraId="604E383A" w14:textId="2F30DD9D" w:rsidR="00060F30" w:rsidRPr="000E261B" w:rsidRDefault="00060F30" w:rsidP="00060F30">
            <w:pPr>
              <w:rPr>
                <w:rFonts w:asciiTheme="minorEastAsia" w:eastAsiaTheme="minorEastAsia" w:hAnsiTheme="minorEastAsia"/>
                <w:color w:val="000000" w:themeColor="text1"/>
              </w:rPr>
            </w:pPr>
            <w:r w:rsidRPr="000E261B">
              <w:rPr>
                <w:rFonts w:asciiTheme="minorEastAsia" w:eastAsiaTheme="minorEastAsia" w:hAnsiTheme="minorEastAsia" w:hint="eastAsia"/>
                <w:color w:val="000000" w:themeColor="text1"/>
                <w:lang w:eastAsia="zh-CN"/>
              </w:rPr>
              <w:t>1 総合償却</w:t>
            </w:r>
          </w:p>
          <w:p w14:paraId="30D13C54" w14:textId="77777777" w:rsidR="004177E5" w:rsidRPr="000E261B" w:rsidRDefault="004177E5" w:rsidP="00060F30">
            <w:pPr>
              <w:rPr>
                <w:rFonts w:asciiTheme="minorEastAsia" w:eastAsiaTheme="minorEastAsia" w:hAnsiTheme="minorEastAsia"/>
                <w:color w:val="000000" w:themeColor="text1"/>
              </w:rPr>
            </w:pPr>
          </w:p>
          <w:tbl>
            <w:tblPr>
              <w:tblStyle w:val="a9"/>
              <w:tblpPr w:leftFromText="142" w:rightFromText="142" w:vertAnchor="text" w:horzAnchor="margin" w:tblpY="-297"/>
              <w:tblOverlap w:val="never"/>
              <w:tblW w:w="0" w:type="auto"/>
              <w:tblLayout w:type="fixed"/>
              <w:tblLook w:val="04A0" w:firstRow="1" w:lastRow="0" w:firstColumn="1" w:lastColumn="0" w:noHBand="0" w:noVBand="1"/>
            </w:tblPr>
            <w:tblGrid>
              <w:gridCol w:w="4452"/>
            </w:tblGrid>
            <w:tr w:rsidR="004177E5" w:rsidRPr="000E261B" w14:paraId="5A471FF2" w14:textId="77777777" w:rsidTr="000E261B">
              <w:tc>
                <w:tcPr>
                  <w:tcW w:w="4452" w:type="dxa"/>
                </w:tcPr>
                <w:p w14:paraId="501BEC5A" w14:textId="25B88791" w:rsidR="004177E5" w:rsidRPr="000E261B" w:rsidRDefault="004177E5" w:rsidP="004177E5">
                  <w:pPr>
                    <w:ind w:leftChars="-5" w:left="-10"/>
                    <w:rPr>
                      <w:rFonts w:asciiTheme="minorEastAsia" w:eastAsiaTheme="minorEastAsia" w:hAnsiTheme="minorEastAsia"/>
                      <w:color w:val="000000" w:themeColor="text1"/>
                    </w:rPr>
                  </w:pPr>
                  <w:r w:rsidRPr="000E261B">
                    <w:rPr>
                      <w:rFonts w:asciiTheme="minorEastAsia" w:eastAsiaTheme="minorEastAsia" w:hAnsiTheme="minorEastAsia" w:hint="eastAsia"/>
                      <w:color w:val="000000" w:themeColor="text1"/>
                    </w:rPr>
                    <w:t>総合償却の考え方とその意義について学びその必要性について考察する。</w:t>
                  </w:r>
                </w:p>
              </w:tc>
            </w:tr>
          </w:tbl>
          <w:p w14:paraId="4A16918B" w14:textId="77777777" w:rsidR="004177E5" w:rsidRPr="000E261B" w:rsidRDefault="004177E5" w:rsidP="00060F30">
            <w:pPr>
              <w:rPr>
                <w:rFonts w:asciiTheme="minorEastAsia" w:eastAsiaTheme="minorEastAsia" w:hAnsiTheme="minorEastAsia"/>
                <w:color w:val="000000" w:themeColor="text1"/>
              </w:rPr>
            </w:pPr>
          </w:p>
          <w:p w14:paraId="79A9C704" w14:textId="77777777" w:rsidR="004177E5" w:rsidRPr="000E261B" w:rsidRDefault="004177E5" w:rsidP="00060F30">
            <w:pPr>
              <w:rPr>
                <w:rFonts w:asciiTheme="minorEastAsia" w:eastAsiaTheme="minorEastAsia" w:hAnsiTheme="minorEastAsia"/>
                <w:color w:val="000000" w:themeColor="text1"/>
              </w:rPr>
            </w:pPr>
          </w:p>
          <w:p w14:paraId="219666D4" w14:textId="77777777" w:rsidR="00615CC2" w:rsidRPr="000E261B" w:rsidRDefault="00615CC2" w:rsidP="00060F30">
            <w:pPr>
              <w:rPr>
                <w:rFonts w:asciiTheme="minorEastAsia" w:eastAsiaTheme="minorEastAsia" w:hAnsiTheme="minorEastAsia"/>
                <w:color w:val="000000" w:themeColor="text1"/>
              </w:rPr>
            </w:pPr>
          </w:p>
          <w:p w14:paraId="33D004A1" w14:textId="00B2AD66" w:rsidR="00060F30" w:rsidRPr="000E261B" w:rsidRDefault="00060F30" w:rsidP="00060F30">
            <w:pPr>
              <w:rPr>
                <w:rFonts w:asciiTheme="minorEastAsia" w:eastAsiaTheme="minorEastAsia" w:hAnsiTheme="minorEastAsia"/>
                <w:color w:val="000000" w:themeColor="text1"/>
              </w:rPr>
            </w:pPr>
            <w:r w:rsidRPr="000E261B">
              <w:rPr>
                <w:rFonts w:asciiTheme="minorEastAsia" w:eastAsiaTheme="minorEastAsia" w:hAnsiTheme="minorEastAsia" w:hint="eastAsia"/>
                <w:color w:val="000000" w:themeColor="text1"/>
                <w:lang w:eastAsia="zh-CN"/>
              </w:rPr>
              <w:t>2 圧縮記帳</w:t>
            </w:r>
          </w:p>
          <w:p w14:paraId="68B375BE" w14:textId="77777777" w:rsidR="00337822" w:rsidRPr="000E261B" w:rsidRDefault="00337822" w:rsidP="00060F30">
            <w:pPr>
              <w:rPr>
                <w:rFonts w:asciiTheme="minorEastAsia" w:eastAsiaTheme="minorEastAsia" w:hAnsiTheme="minorEastAsia"/>
                <w:color w:val="000000" w:themeColor="text1"/>
              </w:rPr>
            </w:pPr>
          </w:p>
          <w:tbl>
            <w:tblPr>
              <w:tblStyle w:val="a9"/>
              <w:tblpPr w:leftFromText="142" w:rightFromText="142" w:vertAnchor="text" w:horzAnchor="margin" w:tblpY="-297"/>
              <w:tblOverlap w:val="never"/>
              <w:tblW w:w="0" w:type="auto"/>
              <w:tblLayout w:type="fixed"/>
              <w:tblLook w:val="04A0" w:firstRow="1" w:lastRow="0" w:firstColumn="1" w:lastColumn="0" w:noHBand="0" w:noVBand="1"/>
            </w:tblPr>
            <w:tblGrid>
              <w:gridCol w:w="4452"/>
            </w:tblGrid>
            <w:tr w:rsidR="00337822" w:rsidRPr="000E261B" w14:paraId="077FE3FD" w14:textId="77777777" w:rsidTr="000E261B">
              <w:tc>
                <w:tcPr>
                  <w:tcW w:w="4452" w:type="dxa"/>
                </w:tcPr>
                <w:p w14:paraId="458B2E66" w14:textId="6B006E93" w:rsidR="00337822" w:rsidRPr="000E261B" w:rsidRDefault="00337822" w:rsidP="00337822">
                  <w:pPr>
                    <w:ind w:leftChars="-5" w:left="-10"/>
                    <w:rPr>
                      <w:rFonts w:asciiTheme="minorEastAsia" w:eastAsiaTheme="minorEastAsia" w:hAnsiTheme="minorEastAsia"/>
                      <w:color w:val="000000" w:themeColor="text1"/>
                    </w:rPr>
                  </w:pPr>
                  <w:r w:rsidRPr="000E261B">
                    <w:rPr>
                      <w:rFonts w:asciiTheme="minorEastAsia" w:eastAsiaTheme="minorEastAsia" w:hAnsiTheme="minorEastAsia" w:hint="eastAsia"/>
                      <w:color w:val="000000" w:themeColor="text1"/>
                    </w:rPr>
                    <w:t>圧縮記帳</w:t>
                  </w:r>
                  <w:r w:rsidR="0048563B" w:rsidRPr="000E261B">
                    <w:rPr>
                      <w:rFonts w:asciiTheme="minorEastAsia" w:eastAsiaTheme="minorEastAsia" w:hAnsiTheme="minorEastAsia" w:hint="eastAsia"/>
                      <w:color w:val="000000" w:themeColor="text1"/>
                    </w:rPr>
                    <w:t>の考え方</w:t>
                  </w:r>
                  <w:r w:rsidRPr="000E261B">
                    <w:rPr>
                      <w:rFonts w:asciiTheme="minorEastAsia" w:eastAsiaTheme="minorEastAsia" w:hAnsiTheme="minorEastAsia" w:hint="eastAsia"/>
                      <w:color w:val="000000" w:themeColor="text1"/>
                    </w:rPr>
                    <w:t>を理解し、適切な会計処理方法を判断することができる。</w:t>
                  </w:r>
                </w:p>
              </w:tc>
            </w:tr>
          </w:tbl>
          <w:p w14:paraId="59B054F5" w14:textId="61B2E1F7" w:rsidR="008E7805" w:rsidRPr="00060F30" w:rsidRDefault="00060F30" w:rsidP="00060F30">
            <w:pPr>
              <w:rPr>
                <w:rFonts w:asciiTheme="minorEastAsia" w:eastAsiaTheme="minorEastAsia" w:hAnsiTheme="minorEastAsia"/>
                <w:color w:val="000000" w:themeColor="text1"/>
                <w:lang w:eastAsia="zh-CN"/>
              </w:rPr>
            </w:pPr>
            <w:r w:rsidRPr="000E261B">
              <w:rPr>
                <w:rFonts w:asciiTheme="minorEastAsia" w:eastAsiaTheme="minorEastAsia" w:hAnsiTheme="minorEastAsia" w:hint="eastAsia"/>
                <w:color w:val="000000" w:themeColor="text1"/>
                <w:lang w:eastAsia="zh-CN"/>
              </w:rPr>
              <w:t>3 投資不動産</w:t>
            </w:r>
          </w:p>
        </w:tc>
        <w:tc>
          <w:tcPr>
            <w:tcW w:w="425" w:type="dxa"/>
          </w:tcPr>
          <w:p w14:paraId="071DDD37" w14:textId="2C3D1C4A" w:rsidR="008E7805" w:rsidRDefault="004177E5" w:rsidP="008E7805">
            <w:pPr>
              <w:jc w:val="center"/>
            </w:pPr>
            <w:r>
              <w:rPr>
                <w:rFonts w:hint="eastAsia"/>
              </w:rPr>
              <w:t>態</w:t>
            </w:r>
          </w:p>
          <w:p w14:paraId="72AD7662" w14:textId="77777777" w:rsidR="004177E5" w:rsidRDefault="004177E5" w:rsidP="008E7805">
            <w:pPr>
              <w:jc w:val="center"/>
            </w:pPr>
          </w:p>
          <w:p w14:paraId="33367896" w14:textId="77777777" w:rsidR="004177E5" w:rsidRDefault="004177E5" w:rsidP="008E7805">
            <w:pPr>
              <w:jc w:val="center"/>
            </w:pPr>
          </w:p>
          <w:p w14:paraId="02C71AD9" w14:textId="77777777" w:rsidR="00615CC2" w:rsidRDefault="00615CC2" w:rsidP="008E7805">
            <w:pPr>
              <w:jc w:val="center"/>
            </w:pPr>
          </w:p>
          <w:p w14:paraId="42C5F119" w14:textId="77777777" w:rsidR="00615CC2" w:rsidRDefault="00615CC2" w:rsidP="008E7805">
            <w:pPr>
              <w:jc w:val="center"/>
            </w:pPr>
          </w:p>
          <w:p w14:paraId="27A402FF" w14:textId="77777777" w:rsidR="004177E5" w:rsidRDefault="004177E5" w:rsidP="008E7805">
            <w:pPr>
              <w:jc w:val="center"/>
            </w:pPr>
          </w:p>
          <w:p w14:paraId="184D0C7F" w14:textId="77777777" w:rsidR="00615CC2" w:rsidRDefault="00615CC2" w:rsidP="008E7805">
            <w:pPr>
              <w:jc w:val="center"/>
            </w:pPr>
          </w:p>
          <w:p w14:paraId="111043B7" w14:textId="21F392A2" w:rsidR="00337822" w:rsidRDefault="00337822" w:rsidP="008E7805">
            <w:pPr>
              <w:jc w:val="center"/>
            </w:pPr>
            <w:r>
              <w:rPr>
                <w:rFonts w:hint="eastAsia"/>
              </w:rPr>
              <w:t>知</w:t>
            </w:r>
          </w:p>
          <w:p w14:paraId="54B3C2FB" w14:textId="77777777" w:rsidR="00337822" w:rsidRDefault="00337822" w:rsidP="008E7805">
            <w:pPr>
              <w:jc w:val="center"/>
            </w:pPr>
          </w:p>
          <w:p w14:paraId="715E6E59" w14:textId="77777777" w:rsidR="00337822" w:rsidRDefault="00337822" w:rsidP="008E7805">
            <w:pPr>
              <w:jc w:val="center"/>
            </w:pPr>
          </w:p>
          <w:p w14:paraId="0E18045E" w14:textId="77777777" w:rsidR="00337822" w:rsidRDefault="00337822" w:rsidP="008E7805">
            <w:pPr>
              <w:jc w:val="center"/>
            </w:pPr>
          </w:p>
          <w:p w14:paraId="36C9C62F" w14:textId="77777777" w:rsidR="00337822" w:rsidRDefault="00337822" w:rsidP="008E7805">
            <w:pPr>
              <w:jc w:val="center"/>
            </w:pPr>
          </w:p>
          <w:p w14:paraId="5F52D031" w14:textId="77777777" w:rsidR="00615CC2" w:rsidRDefault="00615CC2" w:rsidP="008E7805">
            <w:pPr>
              <w:jc w:val="center"/>
            </w:pPr>
          </w:p>
          <w:p w14:paraId="1E112E56" w14:textId="77777777" w:rsidR="00615CC2" w:rsidRDefault="00615CC2" w:rsidP="008E7805">
            <w:pPr>
              <w:jc w:val="center"/>
            </w:pPr>
          </w:p>
          <w:p w14:paraId="5CB81A29" w14:textId="77777777" w:rsidR="00337822" w:rsidRPr="00731D6A" w:rsidRDefault="00337822" w:rsidP="008E7805">
            <w:pPr>
              <w:jc w:val="center"/>
            </w:pPr>
          </w:p>
        </w:tc>
        <w:tc>
          <w:tcPr>
            <w:tcW w:w="426" w:type="dxa"/>
          </w:tcPr>
          <w:p w14:paraId="1DD08AF6" w14:textId="77777777" w:rsidR="008E7805" w:rsidRPr="00731D6A" w:rsidRDefault="008E7805" w:rsidP="008E7805">
            <w:pPr>
              <w:jc w:val="center"/>
              <w:rPr>
                <w:color w:val="000000" w:themeColor="text1"/>
                <w:lang w:eastAsia="zh-CN"/>
              </w:rPr>
            </w:pPr>
          </w:p>
          <w:p w14:paraId="646FC0B4" w14:textId="77777777" w:rsidR="008E7805" w:rsidRPr="00731D6A" w:rsidRDefault="008E7805" w:rsidP="008E7805">
            <w:pPr>
              <w:jc w:val="center"/>
              <w:rPr>
                <w:color w:val="000000" w:themeColor="text1"/>
                <w:lang w:eastAsia="zh-CN"/>
              </w:rPr>
            </w:pPr>
          </w:p>
          <w:p w14:paraId="2E40A237" w14:textId="77777777" w:rsidR="008E7805" w:rsidRPr="00731D6A" w:rsidRDefault="008E7805" w:rsidP="008E7805">
            <w:pPr>
              <w:jc w:val="center"/>
              <w:rPr>
                <w:color w:val="000000" w:themeColor="text1"/>
                <w:lang w:eastAsia="zh-CN"/>
              </w:rPr>
            </w:pPr>
          </w:p>
          <w:p w14:paraId="009BF63F" w14:textId="77777777" w:rsidR="008E7805" w:rsidRPr="00731D6A" w:rsidRDefault="008E7805" w:rsidP="008E7805">
            <w:pPr>
              <w:rPr>
                <w:color w:val="000000" w:themeColor="text1"/>
                <w:lang w:eastAsia="zh-CN"/>
              </w:rPr>
            </w:pPr>
          </w:p>
          <w:p w14:paraId="7A426F54" w14:textId="77777777" w:rsidR="008E7805" w:rsidRPr="00731D6A" w:rsidRDefault="008E7805" w:rsidP="008E7805">
            <w:pPr>
              <w:jc w:val="center"/>
              <w:rPr>
                <w:color w:val="000000" w:themeColor="text1"/>
                <w:lang w:eastAsia="zh-CN"/>
              </w:rPr>
            </w:pPr>
          </w:p>
          <w:p w14:paraId="61B5DC4E" w14:textId="77777777" w:rsidR="008E7805" w:rsidRDefault="008E7805" w:rsidP="008E7805">
            <w:pPr>
              <w:jc w:val="center"/>
              <w:rPr>
                <w:color w:val="000000" w:themeColor="text1"/>
                <w:lang w:eastAsia="zh-CN"/>
              </w:rPr>
            </w:pPr>
          </w:p>
          <w:p w14:paraId="18D18C35" w14:textId="77777777" w:rsidR="008E7805" w:rsidRPr="00731D6A" w:rsidRDefault="008E7805" w:rsidP="008E7805">
            <w:pPr>
              <w:jc w:val="center"/>
              <w:rPr>
                <w:color w:val="000000" w:themeColor="text1"/>
                <w:lang w:eastAsia="zh-CN"/>
              </w:rPr>
            </w:pPr>
          </w:p>
        </w:tc>
        <w:tc>
          <w:tcPr>
            <w:tcW w:w="3274" w:type="dxa"/>
            <w:tcBorders>
              <w:right w:val="single" w:sz="4" w:space="0" w:color="000000"/>
            </w:tcBorders>
          </w:tcPr>
          <w:p w14:paraId="71F1FB95" w14:textId="2EE5507F" w:rsidR="008E7805" w:rsidRDefault="004177E5" w:rsidP="00D17F5D">
            <w:pPr>
              <w:ind w:left="204" w:hangingChars="100" w:hanging="204"/>
              <w:rPr>
                <w:rFonts w:asciiTheme="minorEastAsia" w:eastAsiaTheme="minorEastAsia" w:hAnsiTheme="minorEastAsia"/>
                <w:color w:val="auto"/>
              </w:rPr>
            </w:pPr>
            <w:r>
              <w:rPr>
                <w:rFonts w:asciiTheme="minorEastAsia" w:eastAsiaTheme="minorEastAsia" w:hAnsiTheme="minorEastAsia" w:hint="eastAsia"/>
                <w:color w:val="000000" w:themeColor="text1"/>
              </w:rPr>
              <w:t>・</w:t>
            </w:r>
            <w:r w:rsidR="00D17F5D">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総合償却</w:t>
            </w:r>
            <w:r>
              <w:rPr>
                <w:rFonts w:asciiTheme="minorEastAsia" w:eastAsiaTheme="minorEastAsia" w:hAnsiTheme="minorEastAsia" w:hint="eastAsia"/>
                <w:color w:val="auto"/>
              </w:rPr>
              <w:t>の考え方について自ら学び、適正な会計情報の提供と効果的な活用に主体的かつ協働的に取り組もうとしている。</w:t>
            </w:r>
          </w:p>
          <w:p w14:paraId="0EA9A461" w14:textId="77777777" w:rsidR="00D17F5D" w:rsidRPr="001248EE" w:rsidRDefault="00D17F5D" w:rsidP="00D17F5D">
            <w:pPr>
              <w:ind w:leftChars="100" w:left="204"/>
              <w:rPr>
                <w:rFonts w:asciiTheme="majorEastAsia" w:eastAsiaTheme="majorEastAsia" w:hAnsiTheme="majorEastAsia"/>
                <w:color w:val="000000" w:themeColor="text1"/>
                <w:bdr w:val="single" w:sz="4" w:space="0" w:color="auto"/>
              </w:rPr>
            </w:pPr>
            <w:r w:rsidRPr="001248EE">
              <w:rPr>
                <w:rFonts w:asciiTheme="majorEastAsia" w:eastAsiaTheme="majorEastAsia" w:hAnsiTheme="majorEastAsia" w:hint="eastAsia"/>
                <w:color w:val="000000" w:themeColor="text1"/>
                <w:bdr w:val="single" w:sz="4" w:space="0" w:color="auto"/>
              </w:rPr>
              <w:t>観察・ワークシート</w:t>
            </w:r>
          </w:p>
          <w:p w14:paraId="0DB2486E" w14:textId="77777777" w:rsidR="004177E5" w:rsidRPr="004177E5" w:rsidRDefault="004177E5" w:rsidP="008E7805">
            <w:pPr>
              <w:ind w:leftChars="100" w:left="204"/>
              <w:rPr>
                <w:rFonts w:asciiTheme="majorEastAsia" w:eastAsiaTheme="majorEastAsia" w:hAnsiTheme="majorEastAsia"/>
                <w:color w:val="000000" w:themeColor="text1"/>
              </w:rPr>
            </w:pPr>
          </w:p>
          <w:p w14:paraId="5EF72E46" w14:textId="6B5F2C50" w:rsidR="0048563B" w:rsidRPr="000E261B" w:rsidRDefault="0048563B" w:rsidP="00D17F5D">
            <w:pPr>
              <w:ind w:left="204" w:hangingChars="100" w:hanging="204"/>
              <w:rPr>
                <w:rFonts w:asciiTheme="minorEastAsia" w:eastAsiaTheme="minorEastAsia" w:hAnsiTheme="minorEastAsia"/>
                <w:color w:val="000000" w:themeColor="text1"/>
              </w:rPr>
            </w:pPr>
            <w:r w:rsidRPr="000E261B">
              <w:rPr>
                <w:rFonts w:asciiTheme="minorEastAsia" w:eastAsiaTheme="minorEastAsia" w:hAnsiTheme="minorEastAsia" w:hint="eastAsia"/>
                <w:color w:val="000000" w:themeColor="text1"/>
              </w:rPr>
              <w:t>・</w:t>
            </w:r>
            <w:r w:rsidR="00D17F5D">
              <w:rPr>
                <w:rFonts w:asciiTheme="minorEastAsia" w:eastAsiaTheme="minorEastAsia" w:hAnsiTheme="minorEastAsia" w:hint="eastAsia"/>
                <w:color w:val="000000" w:themeColor="text1"/>
              </w:rPr>
              <w:t xml:space="preserve">　</w:t>
            </w:r>
            <w:r w:rsidR="004177E5" w:rsidRPr="000E261B">
              <w:rPr>
                <w:rFonts w:asciiTheme="minorEastAsia" w:eastAsiaTheme="minorEastAsia" w:hAnsiTheme="minorEastAsia" w:hint="eastAsia"/>
                <w:color w:val="000000" w:themeColor="text1"/>
              </w:rPr>
              <w:t>圧縮記帳</w:t>
            </w:r>
            <w:r w:rsidRPr="000E261B">
              <w:rPr>
                <w:rFonts w:asciiTheme="minorEastAsia" w:eastAsiaTheme="minorEastAsia" w:hAnsiTheme="minorEastAsia" w:hint="eastAsia"/>
                <w:color w:val="000000" w:themeColor="text1"/>
              </w:rPr>
              <w:t>の考え方を理解するとともに、関連する技術を身に付けている。</w:t>
            </w:r>
          </w:p>
          <w:p w14:paraId="1C20EF52" w14:textId="3689CE8B" w:rsidR="00D17F5D" w:rsidRPr="001248EE" w:rsidRDefault="00D17F5D" w:rsidP="00D17F5D">
            <w:pPr>
              <w:ind w:leftChars="100" w:left="204"/>
              <w:rPr>
                <w:rFonts w:asciiTheme="majorEastAsia" w:eastAsiaTheme="majorEastAsia" w:hAnsiTheme="majorEastAsia"/>
                <w:color w:val="000000" w:themeColor="text1"/>
                <w:bdr w:val="single" w:sz="4" w:space="0" w:color="auto"/>
              </w:rPr>
            </w:pPr>
            <w:r w:rsidRPr="001248EE">
              <w:rPr>
                <w:rFonts w:asciiTheme="majorEastAsia" w:eastAsiaTheme="majorEastAsia" w:hAnsiTheme="majorEastAsia" w:hint="eastAsia"/>
                <w:color w:val="000000" w:themeColor="text1"/>
                <w:bdr w:val="single" w:sz="4" w:space="0" w:color="auto"/>
              </w:rPr>
              <w:t>ワークシート</w:t>
            </w:r>
          </w:p>
          <w:p w14:paraId="5D43AFEE" w14:textId="1D13D00B" w:rsidR="004177E5" w:rsidRPr="004177E5" w:rsidRDefault="004177E5" w:rsidP="008E7805">
            <w:pPr>
              <w:ind w:leftChars="100" w:left="204"/>
              <w:rPr>
                <w:rFonts w:asciiTheme="minorEastAsia" w:eastAsiaTheme="minorEastAsia" w:hAnsiTheme="minorEastAsia"/>
                <w:color w:val="000000" w:themeColor="text1"/>
                <w:bdr w:val="single" w:sz="4" w:space="0" w:color="auto"/>
              </w:rPr>
            </w:pPr>
          </w:p>
          <w:p w14:paraId="39FC8800" w14:textId="5E523B21" w:rsidR="004177E5" w:rsidRPr="004177E5" w:rsidRDefault="004177E5" w:rsidP="008E7805">
            <w:pPr>
              <w:ind w:leftChars="100" w:left="204"/>
              <w:rPr>
                <w:rFonts w:asciiTheme="majorEastAsia" w:eastAsiaTheme="majorEastAsia" w:hAnsiTheme="majorEastAsia"/>
                <w:color w:val="000000" w:themeColor="text1"/>
                <w:bdr w:val="single" w:sz="4" w:space="0" w:color="auto"/>
              </w:rPr>
            </w:pPr>
          </w:p>
        </w:tc>
      </w:tr>
    </w:tbl>
    <w:p w14:paraId="4352CE18" w14:textId="77777777" w:rsidR="008E7805" w:rsidRPr="001B609B" w:rsidRDefault="008E7805" w:rsidP="008E7805">
      <w:pPr>
        <w:rPr>
          <w:rFonts w:ascii="ＭＳ ゴシック" w:eastAsia="ＭＳ ゴシック" w:hAnsi="ＭＳ ゴシック"/>
          <w:color w:val="000000" w:themeColor="text1"/>
        </w:rPr>
      </w:pPr>
    </w:p>
    <w:p w14:paraId="5AB93AEB" w14:textId="77777777" w:rsidR="008E7805" w:rsidRPr="001B609B" w:rsidRDefault="008E7805" w:rsidP="008E7805">
      <w:pPr>
        <w:rPr>
          <w:rFonts w:ascii="ＭＳ ゴシック" w:eastAsia="ＭＳ ゴシック" w:hAnsi="ＭＳ ゴシック"/>
          <w:color w:val="000000" w:themeColor="text1"/>
        </w:rPr>
      </w:pPr>
    </w:p>
    <w:p w14:paraId="0F163F29" w14:textId="71FCC5B0" w:rsidR="00060F30" w:rsidRDefault="00060F30">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p w14:paraId="0938F411" w14:textId="77777777" w:rsidR="008E7805" w:rsidRDefault="008E7805" w:rsidP="008E7805">
      <w:pPr>
        <w:rPr>
          <w:rFonts w:ascii="ＭＳ ゴシック" w:eastAsia="ＭＳ ゴシック" w:hAnsi="ＭＳ ゴシック"/>
          <w:color w:val="000000" w:themeColor="text1"/>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8E7805" w:rsidRPr="007C0D67" w14:paraId="0617597E" w14:textId="77777777" w:rsidTr="008E7805">
        <w:trPr>
          <w:trHeight w:val="689"/>
        </w:trPr>
        <w:tc>
          <w:tcPr>
            <w:tcW w:w="9328" w:type="dxa"/>
            <w:vAlign w:val="center"/>
          </w:tcPr>
          <w:p w14:paraId="6381D00C" w14:textId="4DD5C0B0" w:rsidR="008E7805" w:rsidRPr="007C0D67" w:rsidRDefault="008E7805" w:rsidP="008E7805">
            <w:pPr>
              <w:rPr>
                <w:rFonts w:asciiTheme="majorEastAsia" w:eastAsiaTheme="majorEastAsia" w:hAnsiTheme="majorEastAsia"/>
                <w:color w:val="000000" w:themeColor="text1"/>
                <w:lang w:eastAsia="zh-CN"/>
              </w:rPr>
            </w:pPr>
            <w:r w:rsidRPr="007F66F5">
              <w:rPr>
                <w:rFonts w:asciiTheme="majorEastAsia" w:eastAsiaTheme="majorEastAsia" w:hAnsiTheme="majorEastAsia" w:hint="eastAsia"/>
                <w:color w:val="000000" w:themeColor="text1"/>
                <w:sz w:val="21"/>
                <w:szCs w:val="21"/>
                <w:lang w:eastAsia="zh-CN"/>
              </w:rPr>
              <w:t xml:space="preserve">商業科　</w:t>
            </w:r>
            <w:r>
              <w:rPr>
                <w:rFonts w:asciiTheme="majorEastAsia" w:eastAsiaTheme="majorEastAsia" w:hAnsiTheme="majorEastAsia" w:hint="eastAsia"/>
                <w:color w:val="000000" w:themeColor="text1"/>
                <w:sz w:val="21"/>
                <w:szCs w:val="21"/>
                <w:lang w:eastAsia="zh-CN"/>
              </w:rPr>
              <w:t>「財務会計</w:t>
            </w:r>
            <w:r w:rsidR="0015279F">
              <w:rPr>
                <w:rFonts w:asciiTheme="majorEastAsia" w:eastAsiaTheme="majorEastAsia" w:hAnsiTheme="majorEastAsia" w:hint="eastAsia"/>
                <w:color w:val="000000" w:themeColor="text1"/>
                <w:sz w:val="21"/>
                <w:szCs w:val="21"/>
                <w:lang w:eastAsia="zh-CN"/>
              </w:rPr>
              <w:t>２</w:t>
            </w:r>
            <w:r>
              <w:rPr>
                <w:rFonts w:asciiTheme="majorEastAsia" w:eastAsiaTheme="majorEastAsia" w:hAnsiTheme="majorEastAsia" w:hint="eastAsia"/>
                <w:color w:val="000000" w:themeColor="text1"/>
                <w:sz w:val="21"/>
                <w:szCs w:val="21"/>
                <w:lang w:eastAsia="zh-CN"/>
              </w:rPr>
              <w:t>」</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8E7805" w:rsidRPr="007C0D67" w14:paraId="13733E1F" w14:textId="77777777" w:rsidTr="008E7805">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48D0F749"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13AB946C" w14:textId="77777777" w:rsidR="008E7805" w:rsidRPr="007C0D67" w:rsidRDefault="008E7805" w:rsidP="008E7805">
            <w:pPr>
              <w:rPr>
                <w:rFonts w:asciiTheme="majorEastAsia" w:eastAsiaTheme="majorEastAsia" w:hAnsiTheme="majorEastAsia"/>
                <w:color w:val="000000" w:themeColor="text1"/>
              </w:rPr>
            </w:pPr>
          </w:p>
          <w:p w14:paraId="3869B21A" w14:textId="2D4B9460"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00060F30" w:rsidRPr="005303F2">
              <w:rPr>
                <w:rFonts w:asciiTheme="majorEastAsia" w:eastAsiaTheme="majorEastAsia" w:hAnsiTheme="majorEastAsia" w:hint="eastAsia"/>
                <w:color w:val="000000" w:themeColor="text1"/>
              </w:rPr>
              <w:t>リース取引</w:t>
            </w:r>
            <w:r w:rsidRPr="007C0D67">
              <w:rPr>
                <w:rFonts w:asciiTheme="majorEastAsia" w:eastAsiaTheme="majorEastAsia" w:hAnsiTheme="majorEastAsia" w:hint="eastAsia"/>
                <w:color w:val="000000" w:themeColor="text1"/>
              </w:rPr>
              <w:t>」</w:t>
            </w:r>
          </w:p>
          <w:p w14:paraId="49E25222" w14:textId="77777777" w:rsidR="008E7805" w:rsidRPr="007C0D67" w:rsidRDefault="008E7805" w:rsidP="008E7805">
            <w:pPr>
              <w:rPr>
                <w:rFonts w:asciiTheme="majorEastAsia" w:eastAsiaTheme="majorEastAsia" w:hAnsiTheme="majorEastAsia"/>
                <w:color w:val="000000" w:themeColor="text1"/>
              </w:rPr>
            </w:pPr>
          </w:p>
          <w:p w14:paraId="0A75AF28" w14:textId="77777777" w:rsidR="008E7805" w:rsidRPr="007C0D67" w:rsidRDefault="008E7805" w:rsidP="008E7805">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5FCD4BF9" w14:textId="77777777" w:rsidR="008E7805" w:rsidRPr="007C0D67" w:rsidRDefault="008E7805" w:rsidP="008E7805">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5A661833" w14:textId="77777777" w:rsidR="005560EA" w:rsidRPr="007C0D67" w:rsidRDefault="005560EA" w:rsidP="005560E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36A76AAC" w14:textId="77777777" w:rsidR="00060F30" w:rsidRPr="005303F2" w:rsidRDefault="00060F30" w:rsidP="00060F30">
            <w:pPr>
              <w:rPr>
                <w:rFonts w:asciiTheme="majorEastAsia" w:eastAsiaTheme="majorEastAsia" w:hAnsiTheme="majorEastAsia"/>
                <w:color w:val="000000" w:themeColor="text1"/>
              </w:rPr>
            </w:pPr>
            <w:r w:rsidRPr="005303F2">
              <w:rPr>
                <w:rFonts w:asciiTheme="majorEastAsia" w:eastAsiaTheme="majorEastAsia" w:hAnsiTheme="majorEastAsia" w:hint="eastAsia"/>
                <w:color w:val="000000" w:themeColor="text1"/>
              </w:rPr>
              <w:t>第4編 有形固定資産と無形固定資産</w:t>
            </w:r>
          </w:p>
          <w:p w14:paraId="4FB42851" w14:textId="77777777" w:rsidR="00060F30" w:rsidRPr="005303F2" w:rsidRDefault="00060F30" w:rsidP="00060F30">
            <w:pPr>
              <w:ind w:firstLineChars="100" w:firstLine="204"/>
              <w:rPr>
                <w:rFonts w:asciiTheme="majorEastAsia" w:eastAsiaTheme="majorEastAsia" w:hAnsiTheme="majorEastAsia"/>
                <w:color w:val="000000" w:themeColor="text1"/>
              </w:rPr>
            </w:pPr>
            <w:r w:rsidRPr="005303F2">
              <w:rPr>
                <w:rFonts w:asciiTheme="majorEastAsia" w:eastAsiaTheme="majorEastAsia" w:hAnsiTheme="majorEastAsia" w:hint="eastAsia"/>
                <w:color w:val="000000" w:themeColor="text1"/>
              </w:rPr>
              <w:t>第９章　有形固定資産</w:t>
            </w:r>
          </w:p>
          <w:p w14:paraId="4D7B917A" w14:textId="77777777" w:rsidR="00060F30" w:rsidRPr="005303F2" w:rsidRDefault="00060F30" w:rsidP="00060F30">
            <w:pPr>
              <w:ind w:firstLineChars="100" w:firstLine="204"/>
              <w:rPr>
                <w:rFonts w:asciiTheme="majorEastAsia" w:eastAsiaTheme="majorEastAsia" w:hAnsiTheme="majorEastAsia"/>
                <w:color w:val="000000" w:themeColor="text1"/>
              </w:rPr>
            </w:pPr>
            <w:r w:rsidRPr="005303F2">
              <w:rPr>
                <w:rFonts w:asciiTheme="majorEastAsia" w:eastAsiaTheme="majorEastAsia" w:hAnsiTheme="majorEastAsia" w:hint="eastAsia"/>
                <w:color w:val="000000" w:themeColor="text1"/>
              </w:rPr>
              <w:t>第10 章　リース取引</w:t>
            </w:r>
          </w:p>
          <w:p w14:paraId="1888DE4C" w14:textId="77777777" w:rsidR="00060F30" w:rsidRPr="005303F2" w:rsidRDefault="00060F30" w:rsidP="00060F30">
            <w:pPr>
              <w:ind w:firstLineChars="100" w:firstLine="204"/>
              <w:rPr>
                <w:rFonts w:asciiTheme="majorEastAsia" w:eastAsiaTheme="majorEastAsia" w:hAnsiTheme="majorEastAsia"/>
                <w:color w:val="000000" w:themeColor="text1"/>
              </w:rPr>
            </w:pPr>
            <w:r w:rsidRPr="005303F2">
              <w:rPr>
                <w:rFonts w:asciiTheme="majorEastAsia" w:eastAsiaTheme="majorEastAsia" w:hAnsiTheme="majorEastAsia" w:hint="eastAsia"/>
                <w:color w:val="000000" w:themeColor="text1"/>
              </w:rPr>
              <w:t>第11 章　研究開発費とソフトウェア</w:t>
            </w:r>
          </w:p>
          <w:p w14:paraId="07C45EBD" w14:textId="55C4CF71" w:rsidR="008E7805" w:rsidRPr="007C0D67" w:rsidRDefault="00060F30" w:rsidP="00060F30">
            <w:pPr>
              <w:ind w:firstLineChars="100" w:firstLine="204"/>
              <w:rPr>
                <w:rFonts w:asciiTheme="majorEastAsia" w:eastAsiaTheme="majorEastAsia" w:hAnsiTheme="majorEastAsia"/>
                <w:color w:val="000000" w:themeColor="text1"/>
              </w:rPr>
            </w:pPr>
            <w:r w:rsidRPr="005303F2">
              <w:rPr>
                <w:rFonts w:asciiTheme="majorEastAsia" w:eastAsiaTheme="majorEastAsia" w:hAnsiTheme="majorEastAsia" w:hint="eastAsia"/>
                <w:color w:val="000000" w:themeColor="text1"/>
              </w:rPr>
              <w:t>第12 章　固定資産の減損</w:t>
            </w:r>
          </w:p>
        </w:tc>
      </w:tr>
    </w:tbl>
    <w:p w14:paraId="4722ED59"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512DE28F" w14:textId="77B7523A" w:rsidR="0095073D" w:rsidRPr="00F23250" w:rsidRDefault="008E7805" w:rsidP="0095073D">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 xml:space="preserve">(1) </w:t>
      </w:r>
      <w:r w:rsidR="0095073D">
        <w:rPr>
          <w:rFonts w:asciiTheme="minorEastAsia" w:eastAsiaTheme="minorEastAsia" w:hAnsiTheme="minorEastAsia" w:hint="eastAsia"/>
          <w:color w:val="000000" w:themeColor="text1"/>
        </w:rPr>
        <w:t>リース取引の考え方を理解するとともに、関連する技術を身に付けている。</w:t>
      </w:r>
    </w:p>
    <w:p w14:paraId="68596FB9" w14:textId="112D36E9" w:rsidR="0095073D" w:rsidRPr="00F23250" w:rsidRDefault="0095073D" w:rsidP="0095073D">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 xml:space="preserve">(2) </w:t>
      </w:r>
      <w:r>
        <w:rPr>
          <w:rFonts w:asciiTheme="minorEastAsia" w:eastAsiaTheme="minorEastAsia" w:hAnsiTheme="minorEastAsia" w:hint="eastAsia"/>
          <w:color w:val="000000" w:themeColor="text1"/>
        </w:rPr>
        <w:t>リース取引</w:t>
      </w:r>
      <w:r>
        <w:rPr>
          <w:rFonts w:asciiTheme="minorEastAsia" w:eastAsiaTheme="minorEastAsia" w:hAnsiTheme="minorEastAsia" w:hint="eastAsia"/>
          <w:color w:val="auto"/>
        </w:rPr>
        <w:t>の考え方について、企業活動に関連付けて見いだす。</w:t>
      </w:r>
    </w:p>
    <w:p w14:paraId="6CC754D4" w14:textId="35B0719B" w:rsidR="008E7805" w:rsidRPr="00F23250" w:rsidRDefault="0095073D" w:rsidP="008E7805">
      <w:pPr>
        <w:ind w:leftChars="100" w:left="473" w:hangingChars="132" w:hanging="269"/>
        <w:rPr>
          <w:rFonts w:asciiTheme="minorEastAsia" w:eastAsiaTheme="minorEastAsia" w:hAnsiTheme="minorEastAsia"/>
          <w:color w:val="auto"/>
        </w:rPr>
      </w:pPr>
      <w:r>
        <w:rPr>
          <w:rFonts w:asciiTheme="minorEastAsia" w:eastAsiaTheme="minorEastAsia" w:hAnsiTheme="minorEastAsia" w:hint="eastAsia"/>
          <w:color w:val="auto"/>
        </w:rPr>
        <w:t xml:space="preserve">(3) </w:t>
      </w:r>
      <w:r>
        <w:rPr>
          <w:rFonts w:asciiTheme="minorEastAsia" w:eastAsiaTheme="minorEastAsia" w:hAnsiTheme="minorEastAsia" w:hint="eastAsia"/>
          <w:color w:val="000000" w:themeColor="text1"/>
        </w:rPr>
        <w:t>リース取引</w:t>
      </w:r>
      <w:r>
        <w:rPr>
          <w:rFonts w:asciiTheme="minorEastAsia" w:eastAsiaTheme="minorEastAsia" w:hAnsiTheme="minorEastAsia" w:hint="eastAsia"/>
          <w:color w:val="auto"/>
        </w:rPr>
        <w:t>の考え方について自ら学び、適正な会計情報の提供と効果的な活用に主体的かつ協働的に取り組む。</w:t>
      </w:r>
      <w:r w:rsidR="008E7805">
        <w:rPr>
          <w:rFonts w:asciiTheme="minorEastAsia" w:eastAsiaTheme="minorEastAsia" w:hAnsiTheme="minorEastAsia" w:hint="eastAsia"/>
          <w:color w:val="auto"/>
        </w:rPr>
        <w:t xml:space="preserve"> </w:t>
      </w:r>
    </w:p>
    <w:p w14:paraId="360E3EF4" w14:textId="77777777" w:rsidR="008E7805" w:rsidRDefault="008E7805" w:rsidP="008E7805">
      <w:pPr>
        <w:rPr>
          <w:rFonts w:asciiTheme="majorEastAsia" w:eastAsiaTheme="majorEastAsia" w:hAnsiTheme="majorEastAsia"/>
          <w:color w:val="000000" w:themeColor="text1"/>
        </w:rPr>
      </w:pPr>
    </w:p>
    <w:p w14:paraId="5B91ECE2"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8E7805" w:rsidRPr="007C0D67" w14:paraId="30F2BE68" w14:textId="77777777" w:rsidTr="008E7805">
        <w:trPr>
          <w:trHeight w:val="501"/>
        </w:trPr>
        <w:tc>
          <w:tcPr>
            <w:tcW w:w="3114" w:type="dxa"/>
            <w:shd w:val="clear" w:color="auto" w:fill="D9D9D9" w:themeFill="background1" w:themeFillShade="D9"/>
            <w:vAlign w:val="center"/>
          </w:tcPr>
          <w:p w14:paraId="08397691"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1F8651B3"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7EF8FC44"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95073D" w:rsidRPr="007C0D67" w14:paraId="1964C36E" w14:textId="77777777" w:rsidTr="008E7805">
        <w:trPr>
          <w:trHeight w:val="1754"/>
        </w:trPr>
        <w:tc>
          <w:tcPr>
            <w:tcW w:w="3114" w:type="dxa"/>
          </w:tcPr>
          <w:p w14:paraId="6B7F5F70" w14:textId="0E904D65" w:rsidR="0095073D" w:rsidRPr="001E2221" w:rsidRDefault="0095073D" w:rsidP="0095073D">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リース取引の考え方を理解するとともに、関連する技術を身に付けている。</w:t>
            </w:r>
          </w:p>
        </w:tc>
        <w:tc>
          <w:tcPr>
            <w:tcW w:w="3114" w:type="dxa"/>
          </w:tcPr>
          <w:p w14:paraId="107D4CB8" w14:textId="0C792B41" w:rsidR="0095073D" w:rsidRPr="001E2221" w:rsidRDefault="0095073D" w:rsidP="0095073D">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リース取引</w:t>
            </w:r>
            <w:r>
              <w:rPr>
                <w:rFonts w:asciiTheme="minorEastAsia" w:eastAsiaTheme="minorEastAsia" w:hAnsiTheme="minorEastAsia" w:hint="eastAsia"/>
                <w:color w:val="auto"/>
              </w:rPr>
              <w:t>の考え方</w:t>
            </w:r>
            <w:r w:rsidR="004A2515">
              <w:rPr>
                <w:rFonts w:asciiTheme="minorEastAsia" w:eastAsiaTheme="minorEastAsia" w:hAnsiTheme="minorEastAsia" w:hint="eastAsia"/>
                <w:color w:val="auto"/>
              </w:rPr>
              <w:t>を理解し、リース取引の判定について</w:t>
            </w:r>
            <w:r>
              <w:rPr>
                <w:rFonts w:asciiTheme="minorEastAsia" w:eastAsiaTheme="minorEastAsia" w:hAnsiTheme="minorEastAsia" w:hint="eastAsia"/>
                <w:color w:val="auto"/>
              </w:rPr>
              <w:t>企業</w:t>
            </w:r>
            <w:r w:rsidR="006E2B1B">
              <w:rPr>
                <w:rFonts w:asciiTheme="minorEastAsia" w:eastAsiaTheme="minorEastAsia" w:hAnsiTheme="minorEastAsia" w:hint="eastAsia"/>
                <w:color w:val="auto"/>
              </w:rPr>
              <w:t>の取引</w:t>
            </w:r>
            <w:r>
              <w:rPr>
                <w:rFonts w:asciiTheme="minorEastAsia" w:eastAsiaTheme="minorEastAsia" w:hAnsiTheme="minorEastAsia" w:hint="eastAsia"/>
                <w:color w:val="auto"/>
              </w:rPr>
              <w:t>に関連付けて見いだそうとしている。</w:t>
            </w:r>
          </w:p>
        </w:tc>
        <w:tc>
          <w:tcPr>
            <w:tcW w:w="3115" w:type="dxa"/>
          </w:tcPr>
          <w:p w14:paraId="31F4DA3A" w14:textId="020D92CC" w:rsidR="0095073D" w:rsidRPr="001E2221" w:rsidRDefault="0095073D" w:rsidP="0095073D">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リース取引</w:t>
            </w:r>
            <w:r>
              <w:rPr>
                <w:rFonts w:asciiTheme="minorEastAsia" w:eastAsiaTheme="minorEastAsia" w:hAnsiTheme="minorEastAsia" w:hint="eastAsia"/>
                <w:color w:val="auto"/>
              </w:rPr>
              <w:t>の</w:t>
            </w:r>
            <w:r w:rsidR="006E2B1B">
              <w:rPr>
                <w:rFonts w:asciiTheme="minorEastAsia" w:eastAsiaTheme="minorEastAsia" w:hAnsiTheme="minorEastAsia" w:hint="eastAsia"/>
                <w:color w:val="auto"/>
              </w:rPr>
              <w:t>分類</w:t>
            </w:r>
            <w:r w:rsidR="00BA1574">
              <w:rPr>
                <w:rFonts w:asciiTheme="minorEastAsia" w:eastAsiaTheme="minorEastAsia" w:hAnsiTheme="minorEastAsia" w:hint="eastAsia"/>
                <w:color w:val="auto"/>
              </w:rPr>
              <w:t>に</w:t>
            </w:r>
            <w:r>
              <w:rPr>
                <w:rFonts w:asciiTheme="minorEastAsia" w:eastAsiaTheme="minorEastAsia" w:hAnsiTheme="minorEastAsia" w:hint="eastAsia"/>
                <w:color w:val="auto"/>
              </w:rPr>
              <w:t>ついて自ら学び、適正な会計情報の提供と効果的な活用に主体的かつ協働的に取り組もうとしている。</w:t>
            </w:r>
          </w:p>
        </w:tc>
      </w:tr>
    </w:tbl>
    <w:p w14:paraId="49AA1D11" w14:textId="77777777" w:rsidR="008E7805" w:rsidRDefault="008E7805" w:rsidP="008E7805">
      <w:pPr>
        <w:rPr>
          <w:rFonts w:asciiTheme="majorEastAsia" w:eastAsiaTheme="majorEastAsia" w:hAnsiTheme="majorEastAsia"/>
          <w:color w:val="000000" w:themeColor="text1"/>
        </w:rPr>
      </w:pPr>
    </w:p>
    <w:p w14:paraId="1E29E14E" w14:textId="77777777" w:rsidR="008E7805"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8E7805" w:rsidRPr="00B12745" w14:paraId="115D4360" w14:textId="77777777" w:rsidTr="008E7805">
        <w:trPr>
          <w:trHeight w:val="463"/>
          <w:jc w:val="center"/>
        </w:trPr>
        <w:tc>
          <w:tcPr>
            <w:tcW w:w="562" w:type="dxa"/>
            <w:shd w:val="clear" w:color="auto" w:fill="D9D9D9" w:themeFill="background1" w:themeFillShade="D9"/>
            <w:vAlign w:val="center"/>
          </w:tcPr>
          <w:p w14:paraId="47B535CB" w14:textId="77777777" w:rsidR="008E7805" w:rsidRPr="00B12745" w:rsidRDefault="008E7805" w:rsidP="008E7805">
            <w:pPr>
              <w:jc w:val="center"/>
            </w:pPr>
            <w:r w:rsidRPr="00B12745">
              <w:rPr>
                <w:rFonts w:hint="eastAsia"/>
              </w:rPr>
              <w:t>時間</w:t>
            </w:r>
          </w:p>
        </w:tc>
        <w:tc>
          <w:tcPr>
            <w:tcW w:w="4678" w:type="dxa"/>
            <w:shd w:val="clear" w:color="auto" w:fill="D9D9D9" w:themeFill="background1" w:themeFillShade="D9"/>
            <w:vAlign w:val="center"/>
          </w:tcPr>
          <w:p w14:paraId="0DDD7907" w14:textId="77777777" w:rsidR="008E7805" w:rsidRPr="00B12745" w:rsidRDefault="008E7805" w:rsidP="008E7805">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0478B193" w14:textId="77777777" w:rsidR="008E7805" w:rsidRPr="00B12745" w:rsidRDefault="008E7805" w:rsidP="008E7805">
            <w:pPr>
              <w:jc w:val="center"/>
            </w:pPr>
            <w:r w:rsidRPr="00B12745">
              <w:rPr>
                <w:rFonts w:hint="eastAsia"/>
              </w:rPr>
              <w:t>重点</w:t>
            </w:r>
          </w:p>
        </w:tc>
        <w:tc>
          <w:tcPr>
            <w:tcW w:w="426" w:type="dxa"/>
            <w:shd w:val="clear" w:color="auto" w:fill="D9D9D9" w:themeFill="background1" w:themeFillShade="D9"/>
          </w:tcPr>
          <w:p w14:paraId="25411870" w14:textId="77777777" w:rsidR="008E7805" w:rsidRPr="00B12745" w:rsidRDefault="008E7805" w:rsidP="008E7805">
            <w:pPr>
              <w:jc w:val="center"/>
            </w:pPr>
            <w:r w:rsidRPr="00B12745">
              <w:rPr>
                <w:rFonts w:hint="eastAsia"/>
              </w:rPr>
              <w:t>記録</w:t>
            </w:r>
          </w:p>
        </w:tc>
        <w:tc>
          <w:tcPr>
            <w:tcW w:w="3274" w:type="dxa"/>
            <w:shd w:val="clear" w:color="auto" w:fill="D9D9D9" w:themeFill="background1" w:themeFillShade="D9"/>
            <w:vAlign w:val="center"/>
          </w:tcPr>
          <w:p w14:paraId="4D5357D4" w14:textId="77777777" w:rsidR="008E7805" w:rsidRPr="00B12745" w:rsidRDefault="008E7805" w:rsidP="008E7805">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8E7805" w:rsidRPr="00DC6307" w14:paraId="46545D29" w14:textId="77777777" w:rsidTr="005560EA">
        <w:trPr>
          <w:cantSplit/>
          <w:trHeight w:val="2400"/>
          <w:jc w:val="center"/>
        </w:trPr>
        <w:tc>
          <w:tcPr>
            <w:tcW w:w="562" w:type="dxa"/>
            <w:textDirection w:val="tbRlV"/>
            <w:vAlign w:val="center"/>
          </w:tcPr>
          <w:p w14:paraId="41EE67CE" w14:textId="77777777" w:rsidR="008E7805" w:rsidRPr="00872520" w:rsidRDefault="008E7805" w:rsidP="008E7805">
            <w:pPr>
              <w:ind w:left="113" w:right="113"/>
              <w:jc w:val="center"/>
              <w:rPr>
                <w:sz w:val="21"/>
                <w:szCs w:val="21"/>
              </w:rPr>
            </w:pPr>
            <w:r>
              <w:rPr>
                <w:rFonts w:hint="eastAsia"/>
                <w:sz w:val="21"/>
                <w:szCs w:val="21"/>
              </w:rPr>
              <w:t>第一次（　時間）</w:t>
            </w:r>
          </w:p>
        </w:tc>
        <w:tc>
          <w:tcPr>
            <w:tcW w:w="4678" w:type="dxa"/>
          </w:tcPr>
          <w:p w14:paraId="5637F6F9" w14:textId="11D6C834" w:rsidR="00060F30" w:rsidRPr="000E261B" w:rsidRDefault="00060F30" w:rsidP="00060F30">
            <w:pPr>
              <w:rPr>
                <w:rFonts w:asciiTheme="minorEastAsia" w:eastAsiaTheme="minorEastAsia" w:hAnsiTheme="minorEastAsia"/>
                <w:color w:val="000000" w:themeColor="text1"/>
              </w:rPr>
            </w:pPr>
            <w:r w:rsidRPr="000E261B">
              <w:rPr>
                <w:rFonts w:asciiTheme="minorEastAsia" w:eastAsiaTheme="minorEastAsia" w:hAnsiTheme="minorEastAsia" w:hint="eastAsia"/>
                <w:color w:val="000000" w:themeColor="text1"/>
              </w:rPr>
              <w:t>1 リース取引とは</w:t>
            </w:r>
          </w:p>
          <w:p w14:paraId="3C0A8B85" w14:textId="77CB2B89" w:rsidR="00060F30" w:rsidRPr="000E261B" w:rsidRDefault="00060F30" w:rsidP="00060F30">
            <w:pPr>
              <w:rPr>
                <w:rFonts w:asciiTheme="minorEastAsia" w:eastAsiaTheme="minorEastAsia" w:hAnsiTheme="minorEastAsia"/>
                <w:color w:val="000000" w:themeColor="text1"/>
              </w:rPr>
            </w:pPr>
            <w:r w:rsidRPr="000E261B">
              <w:rPr>
                <w:rFonts w:asciiTheme="minorEastAsia" w:eastAsiaTheme="minorEastAsia" w:hAnsiTheme="minorEastAsia" w:hint="eastAsia"/>
                <w:color w:val="000000" w:themeColor="text1"/>
              </w:rPr>
              <w:t>2 リース取引の分類</w:t>
            </w:r>
          </w:p>
          <w:p w14:paraId="42C58A52" w14:textId="77777777" w:rsidR="0095073D" w:rsidRPr="000E261B" w:rsidRDefault="0095073D" w:rsidP="00060F30">
            <w:pPr>
              <w:rPr>
                <w:rFonts w:asciiTheme="minorEastAsia" w:eastAsiaTheme="minorEastAsia" w:hAnsiTheme="minorEastAsia"/>
                <w:color w:val="000000" w:themeColor="text1"/>
              </w:rPr>
            </w:pPr>
          </w:p>
          <w:tbl>
            <w:tblPr>
              <w:tblStyle w:val="a9"/>
              <w:tblpPr w:leftFromText="142" w:rightFromText="142" w:vertAnchor="text" w:horzAnchor="margin" w:tblpY="-297"/>
              <w:tblOverlap w:val="never"/>
              <w:tblW w:w="0" w:type="auto"/>
              <w:tblLayout w:type="fixed"/>
              <w:tblLook w:val="04A0" w:firstRow="1" w:lastRow="0" w:firstColumn="1" w:lastColumn="0" w:noHBand="0" w:noVBand="1"/>
            </w:tblPr>
            <w:tblGrid>
              <w:gridCol w:w="4452"/>
            </w:tblGrid>
            <w:tr w:rsidR="006E2B1B" w:rsidRPr="000E261B" w14:paraId="7EB6C1D8" w14:textId="77777777" w:rsidTr="000E261B">
              <w:tc>
                <w:tcPr>
                  <w:tcW w:w="4452" w:type="dxa"/>
                </w:tcPr>
                <w:p w14:paraId="46567AED" w14:textId="70D3F9FD" w:rsidR="006E2B1B" w:rsidRPr="000E261B" w:rsidRDefault="006E2B1B" w:rsidP="006E2B1B">
                  <w:pPr>
                    <w:ind w:leftChars="-5" w:left="-10"/>
                    <w:rPr>
                      <w:rFonts w:asciiTheme="minorEastAsia" w:eastAsiaTheme="minorEastAsia" w:hAnsiTheme="minorEastAsia"/>
                      <w:color w:val="000000" w:themeColor="text1"/>
                    </w:rPr>
                  </w:pPr>
                  <w:r w:rsidRPr="000E261B">
                    <w:rPr>
                      <w:rFonts w:asciiTheme="minorEastAsia" w:eastAsiaTheme="minorEastAsia" w:hAnsiTheme="minorEastAsia" w:hint="eastAsia"/>
                      <w:color w:val="000000" w:themeColor="text1"/>
                    </w:rPr>
                    <w:t>リース取引の分類について学びその必要性について考察する。</w:t>
                  </w:r>
                </w:p>
              </w:tc>
            </w:tr>
          </w:tbl>
          <w:p w14:paraId="28A04BE7" w14:textId="77777777" w:rsidR="006E2B1B" w:rsidRPr="000E261B" w:rsidRDefault="006E2B1B" w:rsidP="00060F30">
            <w:pPr>
              <w:rPr>
                <w:rFonts w:asciiTheme="minorEastAsia" w:eastAsiaTheme="minorEastAsia" w:hAnsiTheme="minorEastAsia"/>
                <w:color w:val="000000" w:themeColor="text1"/>
              </w:rPr>
            </w:pPr>
          </w:p>
          <w:p w14:paraId="11B7F25C" w14:textId="77777777" w:rsidR="006E2B1B" w:rsidRPr="000E261B" w:rsidRDefault="006E2B1B" w:rsidP="00060F30">
            <w:pPr>
              <w:rPr>
                <w:rFonts w:asciiTheme="minorEastAsia" w:eastAsiaTheme="minorEastAsia" w:hAnsiTheme="minorEastAsia"/>
                <w:color w:val="000000" w:themeColor="text1"/>
              </w:rPr>
            </w:pPr>
          </w:p>
          <w:p w14:paraId="77387B7B" w14:textId="77777777" w:rsidR="004A2515" w:rsidRPr="000E261B" w:rsidRDefault="004A2515" w:rsidP="00060F30">
            <w:pPr>
              <w:rPr>
                <w:rFonts w:asciiTheme="minorEastAsia" w:eastAsiaTheme="minorEastAsia" w:hAnsiTheme="minorEastAsia"/>
                <w:color w:val="000000" w:themeColor="text1"/>
              </w:rPr>
            </w:pPr>
          </w:p>
          <w:p w14:paraId="3152BDCE" w14:textId="315B2C1C" w:rsidR="00060F30" w:rsidRPr="000E261B" w:rsidRDefault="00060F30" w:rsidP="00060F30">
            <w:pPr>
              <w:rPr>
                <w:rFonts w:asciiTheme="minorEastAsia" w:eastAsiaTheme="minorEastAsia" w:hAnsiTheme="minorEastAsia"/>
                <w:color w:val="000000" w:themeColor="text1"/>
              </w:rPr>
            </w:pPr>
            <w:r w:rsidRPr="000E261B">
              <w:rPr>
                <w:rFonts w:asciiTheme="minorEastAsia" w:eastAsiaTheme="minorEastAsia" w:hAnsiTheme="minorEastAsia" w:hint="eastAsia"/>
                <w:color w:val="000000" w:themeColor="text1"/>
              </w:rPr>
              <w:t>3 所有権移転ファイナンス・リース取引と所有権移転外ファイナンス・リース取引</w:t>
            </w:r>
          </w:p>
          <w:p w14:paraId="40D19673" w14:textId="77777777" w:rsidR="006E2B1B" w:rsidRPr="000E261B" w:rsidRDefault="006E2B1B" w:rsidP="00060F30">
            <w:pPr>
              <w:rPr>
                <w:rFonts w:asciiTheme="minorEastAsia" w:eastAsiaTheme="minorEastAsia" w:hAnsiTheme="minorEastAsia"/>
                <w:color w:val="000000" w:themeColor="text1"/>
              </w:rPr>
            </w:pPr>
          </w:p>
          <w:tbl>
            <w:tblPr>
              <w:tblStyle w:val="a9"/>
              <w:tblpPr w:leftFromText="142" w:rightFromText="142" w:vertAnchor="text" w:horzAnchor="margin" w:tblpY="-297"/>
              <w:tblOverlap w:val="never"/>
              <w:tblW w:w="0" w:type="auto"/>
              <w:tblLayout w:type="fixed"/>
              <w:tblLook w:val="04A0" w:firstRow="1" w:lastRow="0" w:firstColumn="1" w:lastColumn="0" w:noHBand="0" w:noVBand="1"/>
            </w:tblPr>
            <w:tblGrid>
              <w:gridCol w:w="4452"/>
            </w:tblGrid>
            <w:tr w:rsidR="006E2B1B" w:rsidRPr="000E261B" w14:paraId="4C4E8108" w14:textId="77777777" w:rsidTr="000E261B">
              <w:tc>
                <w:tcPr>
                  <w:tcW w:w="4452" w:type="dxa"/>
                </w:tcPr>
                <w:p w14:paraId="5BBF1326" w14:textId="2A17CBB4" w:rsidR="006E2B1B" w:rsidRPr="000E261B" w:rsidRDefault="006E2B1B" w:rsidP="006E2B1B">
                  <w:pPr>
                    <w:ind w:leftChars="-5" w:left="-10"/>
                    <w:rPr>
                      <w:rFonts w:asciiTheme="minorEastAsia" w:eastAsiaTheme="minorEastAsia" w:hAnsiTheme="minorEastAsia"/>
                      <w:color w:val="000000" w:themeColor="text1"/>
                    </w:rPr>
                  </w:pPr>
                  <w:r w:rsidRPr="000E261B">
                    <w:rPr>
                      <w:rFonts w:asciiTheme="minorEastAsia" w:eastAsiaTheme="minorEastAsia" w:hAnsiTheme="minorEastAsia" w:hint="eastAsia"/>
                      <w:color w:val="000000" w:themeColor="text1"/>
                    </w:rPr>
                    <w:t>２つのファイナンス・リース取引を理解し、適切な会計処理方法を判断することができる。</w:t>
                  </w:r>
                </w:p>
              </w:tc>
            </w:tr>
          </w:tbl>
          <w:p w14:paraId="1DAA550B" w14:textId="2D5AB0A1" w:rsidR="008E7805" w:rsidRPr="000E261B" w:rsidRDefault="008E7805" w:rsidP="00060F30">
            <w:pPr>
              <w:rPr>
                <w:rFonts w:asciiTheme="minorEastAsia" w:eastAsiaTheme="minorEastAsia" w:hAnsiTheme="minorEastAsia"/>
                <w:color w:val="000000" w:themeColor="text1"/>
              </w:rPr>
            </w:pPr>
          </w:p>
          <w:p w14:paraId="4A627F6E" w14:textId="4E2CE94C" w:rsidR="004A2515" w:rsidRPr="000E261B" w:rsidRDefault="004A2515" w:rsidP="00060F30">
            <w:pPr>
              <w:rPr>
                <w:rFonts w:asciiTheme="minorEastAsia" w:eastAsiaTheme="minorEastAsia" w:hAnsiTheme="minorEastAsia"/>
                <w:color w:val="000000" w:themeColor="text1"/>
              </w:rPr>
            </w:pPr>
          </w:p>
        </w:tc>
        <w:tc>
          <w:tcPr>
            <w:tcW w:w="425" w:type="dxa"/>
          </w:tcPr>
          <w:p w14:paraId="171CE9E7" w14:textId="77777777" w:rsidR="0095073D" w:rsidRDefault="0095073D" w:rsidP="008E7805">
            <w:pPr>
              <w:jc w:val="center"/>
            </w:pPr>
          </w:p>
          <w:p w14:paraId="34C94B3B" w14:textId="7F591238" w:rsidR="008E7805" w:rsidRDefault="0095073D" w:rsidP="008E7805">
            <w:pPr>
              <w:jc w:val="center"/>
            </w:pPr>
            <w:r>
              <w:rPr>
                <w:rFonts w:hint="eastAsia"/>
              </w:rPr>
              <w:t>態</w:t>
            </w:r>
          </w:p>
          <w:p w14:paraId="2CEBC7A3" w14:textId="77777777" w:rsidR="0095073D" w:rsidRDefault="0095073D" w:rsidP="008E7805">
            <w:pPr>
              <w:jc w:val="center"/>
            </w:pPr>
          </w:p>
          <w:p w14:paraId="77144142" w14:textId="77777777" w:rsidR="006E2B1B" w:rsidRDefault="006E2B1B" w:rsidP="008E7805">
            <w:pPr>
              <w:jc w:val="center"/>
            </w:pPr>
          </w:p>
          <w:p w14:paraId="49B3585F" w14:textId="77777777" w:rsidR="006E2B1B" w:rsidRDefault="006E2B1B" w:rsidP="008E7805">
            <w:pPr>
              <w:jc w:val="center"/>
            </w:pPr>
          </w:p>
          <w:p w14:paraId="2F5B0A26" w14:textId="77777777" w:rsidR="004A2515" w:rsidRDefault="004A2515" w:rsidP="008E7805">
            <w:pPr>
              <w:jc w:val="center"/>
            </w:pPr>
          </w:p>
          <w:p w14:paraId="6A21E500" w14:textId="77777777" w:rsidR="006E2B1B" w:rsidRDefault="006E2B1B" w:rsidP="008E7805">
            <w:pPr>
              <w:jc w:val="center"/>
            </w:pPr>
          </w:p>
          <w:p w14:paraId="687033AF" w14:textId="77777777" w:rsidR="006E2B1B" w:rsidRDefault="006E2B1B" w:rsidP="008E7805">
            <w:pPr>
              <w:jc w:val="center"/>
            </w:pPr>
          </w:p>
          <w:p w14:paraId="5943D773" w14:textId="77777777" w:rsidR="0095073D" w:rsidRDefault="0095073D" w:rsidP="008E7805">
            <w:pPr>
              <w:jc w:val="center"/>
            </w:pPr>
            <w:r>
              <w:rPr>
                <w:rFonts w:hint="eastAsia"/>
              </w:rPr>
              <w:t>思</w:t>
            </w:r>
          </w:p>
          <w:p w14:paraId="03D8306D" w14:textId="77777777" w:rsidR="0095073D" w:rsidRDefault="0095073D" w:rsidP="008E7805">
            <w:pPr>
              <w:jc w:val="center"/>
            </w:pPr>
          </w:p>
          <w:p w14:paraId="316ADEBE" w14:textId="77777777" w:rsidR="0095073D" w:rsidRDefault="0095073D" w:rsidP="008E7805">
            <w:pPr>
              <w:jc w:val="center"/>
            </w:pPr>
          </w:p>
          <w:p w14:paraId="5B7BDAB7" w14:textId="77777777" w:rsidR="006E2B1B" w:rsidRDefault="006E2B1B" w:rsidP="008E7805">
            <w:pPr>
              <w:jc w:val="center"/>
            </w:pPr>
          </w:p>
          <w:p w14:paraId="60345218" w14:textId="77777777" w:rsidR="006E2B1B" w:rsidRDefault="006E2B1B" w:rsidP="008E7805">
            <w:pPr>
              <w:jc w:val="center"/>
            </w:pPr>
          </w:p>
          <w:p w14:paraId="3FBF69BD" w14:textId="0B36C8FD" w:rsidR="0095073D" w:rsidRPr="00731D6A" w:rsidRDefault="0095073D" w:rsidP="008E7805">
            <w:pPr>
              <w:jc w:val="center"/>
            </w:pPr>
          </w:p>
        </w:tc>
        <w:tc>
          <w:tcPr>
            <w:tcW w:w="426" w:type="dxa"/>
          </w:tcPr>
          <w:p w14:paraId="2D485C24" w14:textId="77777777" w:rsidR="008E7805" w:rsidRPr="00731D6A" w:rsidRDefault="008E7805" w:rsidP="008E7805">
            <w:pPr>
              <w:jc w:val="center"/>
              <w:rPr>
                <w:color w:val="000000" w:themeColor="text1"/>
              </w:rPr>
            </w:pPr>
          </w:p>
          <w:p w14:paraId="4C039ACF" w14:textId="77777777" w:rsidR="008E7805" w:rsidRPr="00731D6A" w:rsidRDefault="008E7805" w:rsidP="008E7805">
            <w:pPr>
              <w:jc w:val="center"/>
              <w:rPr>
                <w:color w:val="000000" w:themeColor="text1"/>
              </w:rPr>
            </w:pPr>
          </w:p>
          <w:p w14:paraId="4156C6D9" w14:textId="77777777" w:rsidR="008E7805" w:rsidRPr="00731D6A" w:rsidRDefault="008E7805" w:rsidP="008E7805">
            <w:pPr>
              <w:jc w:val="center"/>
              <w:rPr>
                <w:color w:val="000000" w:themeColor="text1"/>
              </w:rPr>
            </w:pPr>
          </w:p>
          <w:p w14:paraId="39174FE5" w14:textId="77777777" w:rsidR="008E7805" w:rsidRPr="00731D6A" w:rsidRDefault="008E7805" w:rsidP="008E7805">
            <w:pPr>
              <w:rPr>
                <w:color w:val="000000" w:themeColor="text1"/>
              </w:rPr>
            </w:pPr>
          </w:p>
          <w:p w14:paraId="4E60CE98" w14:textId="77777777" w:rsidR="008E7805" w:rsidRPr="00731D6A" w:rsidRDefault="008E7805" w:rsidP="008E7805">
            <w:pPr>
              <w:jc w:val="center"/>
              <w:rPr>
                <w:color w:val="000000" w:themeColor="text1"/>
              </w:rPr>
            </w:pPr>
          </w:p>
          <w:p w14:paraId="72E28537" w14:textId="77777777" w:rsidR="008E7805" w:rsidRDefault="008E7805" w:rsidP="008E7805">
            <w:pPr>
              <w:jc w:val="center"/>
              <w:rPr>
                <w:color w:val="000000" w:themeColor="text1"/>
              </w:rPr>
            </w:pPr>
          </w:p>
          <w:p w14:paraId="771D93AD" w14:textId="77777777" w:rsidR="008E7805" w:rsidRPr="00731D6A" w:rsidRDefault="008E7805" w:rsidP="008E7805">
            <w:pPr>
              <w:jc w:val="center"/>
              <w:rPr>
                <w:color w:val="000000" w:themeColor="text1"/>
              </w:rPr>
            </w:pPr>
          </w:p>
        </w:tc>
        <w:tc>
          <w:tcPr>
            <w:tcW w:w="3274" w:type="dxa"/>
            <w:tcBorders>
              <w:right w:val="single" w:sz="4" w:space="0" w:color="000000"/>
            </w:tcBorders>
          </w:tcPr>
          <w:p w14:paraId="59126F72" w14:textId="77777777" w:rsidR="0095073D" w:rsidRPr="000E261B" w:rsidRDefault="0095073D" w:rsidP="008E7805">
            <w:pPr>
              <w:ind w:leftChars="100" w:left="204"/>
              <w:rPr>
                <w:rFonts w:asciiTheme="minorEastAsia" w:eastAsiaTheme="minorEastAsia" w:hAnsiTheme="minorEastAsia"/>
                <w:color w:val="000000" w:themeColor="text1"/>
              </w:rPr>
            </w:pPr>
          </w:p>
          <w:p w14:paraId="37607844" w14:textId="6C14A987" w:rsidR="008E7805" w:rsidRPr="000E261B" w:rsidRDefault="0095073D" w:rsidP="00D17F5D">
            <w:pPr>
              <w:ind w:left="204" w:hangingChars="100" w:hanging="204"/>
              <w:rPr>
                <w:rFonts w:asciiTheme="minorEastAsia" w:eastAsiaTheme="minorEastAsia" w:hAnsiTheme="minorEastAsia"/>
                <w:color w:val="auto"/>
              </w:rPr>
            </w:pPr>
            <w:r w:rsidRPr="000E261B">
              <w:rPr>
                <w:rFonts w:asciiTheme="minorEastAsia" w:eastAsiaTheme="minorEastAsia" w:hAnsiTheme="minorEastAsia" w:hint="eastAsia"/>
                <w:color w:val="000000" w:themeColor="text1"/>
              </w:rPr>
              <w:t>・</w:t>
            </w:r>
            <w:r w:rsidR="00D17F5D">
              <w:rPr>
                <w:rFonts w:asciiTheme="minorEastAsia" w:eastAsiaTheme="minorEastAsia" w:hAnsiTheme="minorEastAsia" w:hint="eastAsia"/>
                <w:color w:val="000000" w:themeColor="text1"/>
              </w:rPr>
              <w:t xml:space="preserve">　</w:t>
            </w:r>
            <w:r w:rsidRPr="000E261B">
              <w:rPr>
                <w:rFonts w:asciiTheme="minorEastAsia" w:eastAsiaTheme="minorEastAsia" w:hAnsiTheme="minorEastAsia" w:hint="eastAsia"/>
                <w:color w:val="000000" w:themeColor="text1"/>
              </w:rPr>
              <w:t>リース取引</w:t>
            </w:r>
            <w:r w:rsidRPr="000E261B">
              <w:rPr>
                <w:rFonts w:asciiTheme="minorEastAsia" w:eastAsiaTheme="minorEastAsia" w:hAnsiTheme="minorEastAsia" w:hint="eastAsia"/>
                <w:color w:val="auto"/>
              </w:rPr>
              <w:t>の</w:t>
            </w:r>
            <w:r w:rsidR="006E2B1B" w:rsidRPr="000E261B">
              <w:rPr>
                <w:rFonts w:asciiTheme="minorEastAsia" w:eastAsiaTheme="minorEastAsia" w:hAnsiTheme="minorEastAsia" w:hint="eastAsia"/>
                <w:color w:val="auto"/>
              </w:rPr>
              <w:t>分類</w:t>
            </w:r>
            <w:r w:rsidRPr="000E261B">
              <w:rPr>
                <w:rFonts w:asciiTheme="minorEastAsia" w:eastAsiaTheme="minorEastAsia" w:hAnsiTheme="minorEastAsia" w:hint="eastAsia"/>
                <w:color w:val="auto"/>
              </w:rPr>
              <w:t>について自ら学び、適正な会計情報の提供と効果的な活用に主体的かつ協働的に取り組もうとしている。</w:t>
            </w:r>
          </w:p>
          <w:p w14:paraId="1DC43844" w14:textId="77777777" w:rsidR="00D17F5D" w:rsidRPr="001248EE" w:rsidRDefault="00D17F5D" w:rsidP="00D17F5D">
            <w:pPr>
              <w:ind w:leftChars="100" w:left="204"/>
              <w:rPr>
                <w:rFonts w:asciiTheme="majorEastAsia" w:eastAsiaTheme="majorEastAsia" w:hAnsiTheme="majorEastAsia"/>
                <w:color w:val="000000" w:themeColor="text1"/>
                <w:bdr w:val="single" w:sz="4" w:space="0" w:color="auto"/>
              </w:rPr>
            </w:pPr>
            <w:r w:rsidRPr="001248EE">
              <w:rPr>
                <w:rFonts w:asciiTheme="majorEastAsia" w:eastAsiaTheme="majorEastAsia" w:hAnsiTheme="majorEastAsia" w:hint="eastAsia"/>
                <w:color w:val="000000" w:themeColor="text1"/>
                <w:bdr w:val="single" w:sz="4" w:space="0" w:color="auto"/>
              </w:rPr>
              <w:t>観察・ワークシート</w:t>
            </w:r>
          </w:p>
          <w:p w14:paraId="0B6C8F9C" w14:textId="77777777" w:rsidR="004A2515" w:rsidRPr="006E2B1B" w:rsidRDefault="004A2515" w:rsidP="008E7805">
            <w:pPr>
              <w:ind w:leftChars="100" w:left="204"/>
              <w:rPr>
                <w:rFonts w:asciiTheme="minorEastAsia" w:eastAsiaTheme="minorEastAsia" w:hAnsiTheme="minorEastAsia"/>
                <w:color w:val="auto"/>
                <w:bdr w:val="single" w:sz="4" w:space="0" w:color="auto"/>
              </w:rPr>
            </w:pPr>
          </w:p>
          <w:p w14:paraId="044D79F8" w14:textId="64DA1311" w:rsidR="006E2B1B" w:rsidRDefault="006E2B1B" w:rsidP="00D17F5D">
            <w:pPr>
              <w:ind w:left="204" w:hangingChars="100" w:hanging="204"/>
              <w:rPr>
                <w:rFonts w:asciiTheme="minorEastAsia" w:eastAsiaTheme="minorEastAsia" w:hAnsiTheme="minorEastAsia"/>
                <w:color w:val="auto"/>
              </w:rPr>
            </w:pPr>
            <w:r>
              <w:rPr>
                <w:rFonts w:asciiTheme="minorEastAsia" w:eastAsiaTheme="minorEastAsia" w:hAnsiTheme="minorEastAsia" w:hint="eastAsia"/>
                <w:color w:val="auto"/>
              </w:rPr>
              <w:t>・</w:t>
            </w:r>
            <w:r w:rsidR="00D17F5D">
              <w:rPr>
                <w:rFonts w:asciiTheme="minorEastAsia" w:eastAsiaTheme="minorEastAsia" w:hAnsiTheme="minorEastAsia" w:hint="eastAsia"/>
                <w:color w:val="auto"/>
              </w:rPr>
              <w:t xml:space="preserve">　</w:t>
            </w:r>
            <w:r w:rsidR="004A2515">
              <w:rPr>
                <w:rFonts w:asciiTheme="minorEastAsia" w:eastAsiaTheme="minorEastAsia" w:hAnsiTheme="minorEastAsia" w:hint="eastAsia"/>
                <w:color w:val="000000" w:themeColor="text1"/>
              </w:rPr>
              <w:t>リース取引</w:t>
            </w:r>
            <w:r w:rsidR="004A2515">
              <w:rPr>
                <w:rFonts w:asciiTheme="minorEastAsia" w:eastAsiaTheme="minorEastAsia" w:hAnsiTheme="minorEastAsia" w:hint="eastAsia"/>
                <w:color w:val="auto"/>
              </w:rPr>
              <w:t>の考え方を理解し、リース取引の判定について企業の取引に関連付けて見いだそうとしている。</w:t>
            </w:r>
          </w:p>
          <w:p w14:paraId="0BAF58BB" w14:textId="77777777" w:rsidR="00D17F5D" w:rsidRPr="001248EE" w:rsidRDefault="00D17F5D" w:rsidP="00D17F5D">
            <w:pPr>
              <w:ind w:leftChars="100" w:left="204"/>
              <w:rPr>
                <w:rFonts w:asciiTheme="majorEastAsia" w:eastAsiaTheme="majorEastAsia" w:hAnsiTheme="majorEastAsia"/>
                <w:color w:val="000000" w:themeColor="text1"/>
                <w:bdr w:val="single" w:sz="4" w:space="0" w:color="auto"/>
              </w:rPr>
            </w:pPr>
            <w:r w:rsidRPr="001248EE">
              <w:rPr>
                <w:rFonts w:asciiTheme="majorEastAsia" w:eastAsiaTheme="majorEastAsia" w:hAnsiTheme="majorEastAsia" w:hint="eastAsia"/>
                <w:color w:val="000000" w:themeColor="text1"/>
                <w:bdr w:val="single" w:sz="4" w:space="0" w:color="auto"/>
              </w:rPr>
              <w:t>観察・ワークシート</w:t>
            </w:r>
          </w:p>
          <w:p w14:paraId="2A9C51FD" w14:textId="77777777" w:rsidR="004B70C7" w:rsidRDefault="004B70C7" w:rsidP="008E7805">
            <w:pPr>
              <w:ind w:leftChars="100" w:left="204"/>
              <w:rPr>
                <w:rFonts w:asciiTheme="majorEastAsia" w:eastAsiaTheme="majorEastAsia" w:hAnsiTheme="majorEastAsia"/>
                <w:color w:val="000000" w:themeColor="text1"/>
              </w:rPr>
            </w:pPr>
          </w:p>
          <w:p w14:paraId="44B74810" w14:textId="3263C758" w:rsidR="004A2515" w:rsidRPr="00794ED6" w:rsidRDefault="004A2515" w:rsidP="008E7805">
            <w:pPr>
              <w:ind w:leftChars="100" w:left="204"/>
              <w:rPr>
                <w:rFonts w:asciiTheme="majorEastAsia" w:eastAsiaTheme="majorEastAsia" w:hAnsiTheme="majorEastAsia"/>
                <w:color w:val="000000" w:themeColor="text1"/>
                <w:bdr w:val="single" w:sz="4" w:space="0" w:color="auto"/>
              </w:rPr>
            </w:pPr>
          </w:p>
        </w:tc>
      </w:tr>
    </w:tbl>
    <w:p w14:paraId="1BB6DD7A" w14:textId="2A8D4D95" w:rsidR="00060F30" w:rsidRDefault="00060F30">
      <w:pPr>
        <w:widowControl/>
        <w:jc w:val="left"/>
        <w:rPr>
          <w:rFonts w:ascii="ＭＳ ゴシック" w:eastAsia="ＭＳ ゴシック" w:hAnsi="ＭＳ ゴシック"/>
          <w:color w:val="000000" w:themeColor="text1"/>
        </w:rPr>
      </w:pPr>
    </w:p>
    <w:p w14:paraId="464E4CA3" w14:textId="77777777" w:rsidR="008E7805" w:rsidRDefault="008E7805" w:rsidP="008E7805">
      <w:pPr>
        <w:rPr>
          <w:rFonts w:ascii="ＭＳ ゴシック" w:eastAsia="ＭＳ ゴシック" w:hAnsi="ＭＳ ゴシック"/>
          <w:color w:val="000000" w:themeColor="text1"/>
        </w:rPr>
      </w:pPr>
    </w:p>
    <w:p w14:paraId="22998FEB" w14:textId="77777777" w:rsidR="004A2515" w:rsidRDefault="004A2515" w:rsidP="008E7805">
      <w:pPr>
        <w:rPr>
          <w:rFonts w:ascii="ＭＳ ゴシック" w:eastAsia="ＭＳ ゴシック" w:hAnsi="ＭＳ ゴシック"/>
          <w:color w:val="000000" w:themeColor="text1"/>
        </w:rPr>
      </w:pP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4A2515" w:rsidRPr="00B12745" w14:paraId="65A44BFC" w14:textId="77777777" w:rsidTr="000E261B">
        <w:trPr>
          <w:trHeight w:val="463"/>
          <w:jc w:val="center"/>
        </w:trPr>
        <w:tc>
          <w:tcPr>
            <w:tcW w:w="562" w:type="dxa"/>
            <w:shd w:val="clear" w:color="auto" w:fill="D9D9D9" w:themeFill="background1" w:themeFillShade="D9"/>
            <w:vAlign w:val="center"/>
          </w:tcPr>
          <w:p w14:paraId="7357E1C6" w14:textId="77777777" w:rsidR="004A2515" w:rsidRPr="00B12745" w:rsidRDefault="004A2515" w:rsidP="000E261B">
            <w:pPr>
              <w:jc w:val="center"/>
            </w:pPr>
            <w:r w:rsidRPr="00B12745">
              <w:rPr>
                <w:rFonts w:hint="eastAsia"/>
              </w:rPr>
              <w:t>時間</w:t>
            </w:r>
          </w:p>
        </w:tc>
        <w:tc>
          <w:tcPr>
            <w:tcW w:w="4678" w:type="dxa"/>
            <w:shd w:val="clear" w:color="auto" w:fill="D9D9D9" w:themeFill="background1" w:themeFillShade="D9"/>
            <w:vAlign w:val="center"/>
          </w:tcPr>
          <w:p w14:paraId="0D7D502F" w14:textId="77777777" w:rsidR="004A2515" w:rsidRPr="00B12745" w:rsidRDefault="004A2515" w:rsidP="000E261B">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1B79DA3E" w14:textId="77777777" w:rsidR="004A2515" w:rsidRPr="00B12745" w:rsidRDefault="004A2515" w:rsidP="000E261B">
            <w:pPr>
              <w:jc w:val="center"/>
            </w:pPr>
            <w:r w:rsidRPr="00B12745">
              <w:rPr>
                <w:rFonts w:hint="eastAsia"/>
              </w:rPr>
              <w:t>重点</w:t>
            </w:r>
          </w:p>
        </w:tc>
        <w:tc>
          <w:tcPr>
            <w:tcW w:w="426" w:type="dxa"/>
            <w:shd w:val="clear" w:color="auto" w:fill="D9D9D9" w:themeFill="background1" w:themeFillShade="D9"/>
          </w:tcPr>
          <w:p w14:paraId="2CB634B9" w14:textId="77777777" w:rsidR="004A2515" w:rsidRPr="00B12745" w:rsidRDefault="004A2515" w:rsidP="000E261B">
            <w:pPr>
              <w:jc w:val="center"/>
            </w:pPr>
            <w:r w:rsidRPr="00B12745">
              <w:rPr>
                <w:rFonts w:hint="eastAsia"/>
              </w:rPr>
              <w:t>記録</w:t>
            </w:r>
          </w:p>
        </w:tc>
        <w:tc>
          <w:tcPr>
            <w:tcW w:w="3274" w:type="dxa"/>
            <w:shd w:val="clear" w:color="auto" w:fill="D9D9D9" w:themeFill="background1" w:themeFillShade="D9"/>
            <w:vAlign w:val="center"/>
          </w:tcPr>
          <w:p w14:paraId="65115986" w14:textId="77777777" w:rsidR="004A2515" w:rsidRPr="00B12745" w:rsidRDefault="004A2515" w:rsidP="000E261B">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4A2515" w:rsidRPr="00DC6307" w14:paraId="37BB5DA7" w14:textId="77777777" w:rsidTr="000E261B">
        <w:trPr>
          <w:cantSplit/>
          <w:trHeight w:val="2400"/>
          <w:jc w:val="center"/>
        </w:trPr>
        <w:tc>
          <w:tcPr>
            <w:tcW w:w="562" w:type="dxa"/>
            <w:textDirection w:val="tbRlV"/>
            <w:vAlign w:val="center"/>
          </w:tcPr>
          <w:p w14:paraId="6B03E85F" w14:textId="0582FCD4" w:rsidR="004A2515" w:rsidRPr="00872520" w:rsidRDefault="004A2515" w:rsidP="000E261B">
            <w:pPr>
              <w:ind w:left="113" w:right="113"/>
              <w:jc w:val="center"/>
              <w:rPr>
                <w:sz w:val="21"/>
                <w:szCs w:val="21"/>
              </w:rPr>
            </w:pPr>
            <w:r>
              <w:rPr>
                <w:rFonts w:hint="eastAsia"/>
                <w:sz w:val="21"/>
                <w:szCs w:val="21"/>
              </w:rPr>
              <w:t>第</w:t>
            </w:r>
            <w:r w:rsidR="00DA40B9">
              <w:rPr>
                <w:rFonts w:hint="eastAsia"/>
                <w:sz w:val="21"/>
                <w:szCs w:val="21"/>
              </w:rPr>
              <w:t>二</w:t>
            </w:r>
            <w:r>
              <w:rPr>
                <w:rFonts w:hint="eastAsia"/>
                <w:sz w:val="21"/>
                <w:szCs w:val="21"/>
              </w:rPr>
              <w:t>次（　時間）</w:t>
            </w:r>
          </w:p>
        </w:tc>
        <w:tc>
          <w:tcPr>
            <w:tcW w:w="4678" w:type="dxa"/>
          </w:tcPr>
          <w:p w14:paraId="077BC03C" w14:textId="77777777" w:rsidR="004A2515" w:rsidRPr="000E261B" w:rsidRDefault="004A2515" w:rsidP="004A2515">
            <w:pPr>
              <w:rPr>
                <w:rFonts w:asciiTheme="minorEastAsia" w:eastAsiaTheme="minorEastAsia" w:hAnsiTheme="minorEastAsia"/>
                <w:color w:val="000000" w:themeColor="text1"/>
              </w:rPr>
            </w:pPr>
            <w:r w:rsidRPr="000E261B">
              <w:rPr>
                <w:rFonts w:asciiTheme="minorEastAsia" w:eastAsiaTheme="minorEastAsia" w:hAnsiTheme="minorEastAsia" w:hint="eastAsia"/>
                <w:color w:val="000000" w:themeColor="text1"/>
              </w:rPr>
              <w:t>4 借手の会計処理</w:t>
            </w:r>
          </w:p>
          <w:p w14:paraId="318A6C7A" w14:textId="77777777" w:rsidR="004A2515" w:rsidRPr="000E261B" w:rsidRDefault="004A2515" w:rsidP="004A2515">
            <w:pPr>
              <w:rPr>
                <w:rFonts w:asciiTheme="minorEastAsia" w:eastAsiaTheme="minorEastAsia" w:hAnsiTheme="minorEastAsia"/>
                <w:color w:val="000000" w:themeColor="text1"/>
              </w:rPr>
            </w:pPr>
            <w:r w:rsidRPr="000E261B">
              <w:rPr>
                <w:rFonts w:asciiTheme="minorEastAsia" w:eastAsiaTheme="minorEastAsia" w:hAnsiTheme="minorEastAsia" w:hint="eastAsia"/>
                <w:color w:val="000000" w:themeColor="text1"/>
              </w:rPr>
              <w:t>5 貸手の会計処理</w:t>
            </w:r>
          </w:p>
          <w:p w14:paraId="7E70DC42" w14:textId="613C818F" w:rsidR="004A2515" w:rsidRPr="000E261B" w:rsidRDefault="004A2515" w:rsidP="000E261B">
            <w:pPr>
              <w:rPr>
                <w:rFonts w:asciiTheme="minorEastAsia" w:eastAsiaTheme="minorEastAsia" w:hAnsiTheme="minorEastAsia"/>
                <w:color w:val="000000" w:themeColor="text1"/>
              </w:rPr>
            </w:pPr>
          </w:p>
          <w:p w14:paraId="4ABEC1B8" w14:textId="77777777" w:rsidR="004A2515" w:rsidRPr="000E261B" w:rsidRDefault="004A2515" w:rsidP="000E261B">
            <w:pPr>
              <w:rPr>
                <w:rFonts w:asciiTheme="minorEastAsia" w:eastAsiaTheme="minorEastAsia" w:hAnsiTheme="minorEastAsia"/>
                <w:color w:val="000000" w:themeColor="text1"/>
              </w:rPr>
            </w:pPr>
          </w:p>
          <w:tbl>
            <w:tblPr>
              <w:tblStyle w:val="a9"/>
              <w:tblpPr w:leftFromText="142" w:rightFromText="142" w:vertAnchor="text" w:horzAnchor="margin" w:tblpY="-297"/>
              <w:tblOverlap w:val="never"/>
              <w:tblW w:w="0" w:type="auto"/>
              <w:tblLayout w:type="fixed"/>
              <w:tblLook w:val="04A0" w:firstRow="1" w:lastRow="0" w:firstColumn="1" w:lastColumn="0" w:noHBand="0" w:noVBand="1"/>
            </w:tblPr>
            <w:tblGrid>
              <w:gridCol w:w="4452"/>
            </w:tblGrid>
            <w:tr w:rsidR="004A2515" w:rsidRPr="000E261B" w14:paraId="7A99E1D5" w14:textId="77777777" w:rsidTr="000E261B">
              <w:tc>
                <w:tcPr>
                  <w:tcW w:w="4452" w:type="dxa"/>
                </w:tcPr>
                <w:p w14:paraId="131A7F7F" w14:textId="2BB82746" w:rsidR="004A2515" w:rsidRPr="000E261B" w:rsidRDefault="004A2515" w:rsidP="000E261B">
                  <w:pPr>
                    <w:ind w:leftChars="-5" w:left="-10"/>
                    <w:rPr>
                      <w:rFonts w:asciiTheme="minorEastAsia" w:eastAsiaTheme="minorEastAsia" w:hAnsiTheme="minorEastAsia"/>
                      <w:color w:val="000000" w:themeColor="text1"/>
                    </w:rPr>
                  </w:pPr>
                  <w:r w:rsidRPr="000E261B">
                    <w:rPr>
                      <w:rFonts w:asciiTheme="minorEastAsia" w:eastAsiaTheme="minorEastAsia" w:hAnsiTheme="minorEastAsia" w:hint="eastAsia"/>
                      <w:color w:val="000000" w:themeColor="text1"/>
                    </w:rPr>
                    <w:t>リース取引の</w:t>
                  </w:r>
                  <w:r w:rsidR="00142F5D" w:rsidRPr="000E261B">
                    <w:rPr>
                      <w:rFonts w:asciiTheme="minorEastAsia" w:eastAsiaTheme="minorEastAsia" w:hAnsiTheme="minorEastAsia" w:hint="eastAsia"/>
                      <w:color w:val="000000" w:themeColor="text1"/>
                    </w:rPr>
                    <w:t>借手と貸手の会計処理について理解する</w:t>
                  </w:r>
                  <w:r w:rsidRPr="000E261B">
                    <w:rPr>
                      <w:rFonts w:asciiTheme="minorEastAsia" w:eastAsiaTheme="minorEastAsia" w:hAnsiTheme="minorEastAsia" w:hint="eastAsia"/>
                      <w:color w:val="000000" w:themeColor="text1"/>
                    </w:rPr>
                    <w:t>。</w:t>
                  </w:r>
                </w:p>
              </w:tc>
            </w:tr>
          </w:tbl>
          <w:p w14:paraId="2EFC04DC" w14:textId="77777777" w:rsidR="004A2515" w:rsidRPr="00BC4C7D" w:rsidRDefault="004A2515" w:rsidP="000E261B">
            <w:pPr>
              <w:rPr>
                <w:rFonts w:asciiTheme="minorEastAsia" w:eastAsiaTheme="minorEastAsia" w:hAnsiTheme="minorEastAsia"/>
                <w:color w:val="000000" w:themeColor="text1"/>
              </w:rPr>
            </w:pPr>
          </w:p>
        </w:tc>
        <w:tc>
          <w:tcPr>
            <w:tcW w:w="425" w:type="dxa"/>
          </w:tcPr>
          <w:p w14:paraId="15532638" w14:textId="77777777" w:rsidR="004A2515" w:rsidRDefault="004A2515" w:rsidP="000E261B">
            <w:pPr>
              <w:jc w:val="center"/>
            </w:pPr>
          </w:p>
          <w:p w14:paraId="43611682" w14:textId="77777777" w:rsidR="004A2515" w:rsidRPr="00731D6A" w:rsidRDefault="004A2515" w:rsidP="000E261B">
            <w:pPr>
              <w:jc w:val="center"/>
            </w:pPr>
            <w:r>
              <w:rPr>
                <w:rFonts w:hint="eastAsia"/>
              </w:rPr>
              <w:t>知</w:t>
            </w:r>
          </w:p>
        </w:tc>
        <w:tc>
          <w:tcPr>
            <w:tcW w:w="426" w:type="dxa"/>
          </w:tcPr>
          <w:p w14:paraId="7EA94846" w14:textId="77777777" w:rsidR="004A2515" w:rsidRPr="00731D6A" w:rsidRDefault="004A2515" w:rsidP="000E261B">
            <w:pPr>
              <w:jc w:val="center"/>
              <w:rPr>
                <w:color w:val="000000" w:themeColor="text1"/>
              </w:rPr>
            </w:pPr>
          </w:p>
          <w:p w14:paraId="3F469779" w14:textId="77777777" w:rsidR="004A2515" w:rsidRPr="00731D6A" w:rsidRDefault="004A2515" w:rsidP="000E261B">
            <w:pPr>
              <w:jc w:val="center"/>
              <w:rPr>
                <w:color w:val="000000" w:themeColor="text1"/>
              </w:rPr>
            </w:pPr>
          </w:p>
          <w:p w14:paraId="122DC21E" w14:textId="77777777" w:rsidR="004A2515" w:rsidRPr="00731D6A" w:rsidRDefault="004A2515" w:rsidP="000E261B">
            <w:pPr>
              <w:jc w:val="center"/>
              <w:rPr>
                <w:color w:val="000000" w:themeColor="text1"/>
              </w:rPr>
            </w:pPr>
          </w:p>
          <w:p w14:paraId="007CC57B" w14:textId="77777777" w:rsidR="004A2515" w:rsidRPr="00731D6A" w:rsidRDefault="004A2515" w:rsidP="000E261B">
            <w:pPr>
              <w:rPr>
                <w:color w:val="000000" w:themeColor="text1"/>
              </w:rPr>
            </w:pPr>
          </w:p>
          <w:p w14:paraId="4DB0A539" w14:textId="77777777" w:rsidR="004A2515" w:rsidRPr="00731D6A" w:rsidRDefault="004A2515" w:rsidP="000E261B">
            <w:pPr>
              <w:jc w:val="center"/>
              <w:rPr>
                <w:color w:val="000000" w:themeColor="text1"/>
              </w:rPr>
            </w:pPr>
          </w:p>
          <w:p w14:paraId="0CBF55A0" w14:textId="77777777" w:rsidR="004A2515" w:rsidRDefault="004A2515" w:rsidP="000E261B">
            <w:pPr>
              <w:jc w:val="center"/>
              <w:rPr>
                <w:color w:val="000000" w:themeColor="text1"/>
              </w:rPr>
            </w:pPr>
          </w:p>
          <w:p w14:paraId="234498DE" w14:textId="77777777" w:rsidR="004A2515" w:rsidRPr="00731D6A" w:rsidRDefault="004A2515" w:rsidP="000E261B">
            <w:pPr>
              <w:jc w:val="center"/>
              <w:rPr>
                <w:color w:val="000000" w:themeColor="text1"/>
              </w:rPr>
            </w:pPr>
          </w:p>
        </w:tc>
        <w:tc>
          <w:tcPr>
            <w:tcW w:w="3274" w:type="dxa"/>
            <w:tcBorders>
              <w:right w:val="single" w:sz="4" w:space="0" w:color="000000"/>
            </w:tcBorders>
          </w:tcPr>
          <w:p w14:paraId="19A949E7" w14:textId="77777777" w:rsidR="004A2515" w:rsidRDefault="004A2515" w:rsidP="000E261B">
            <w:pPr>
              <w:ind w:leftChars="100" w:left="204"/>
              <w:rPr>
                <w:rFonts w:asciiTheme="majorEastAsia" w:eastAsiaTheme="majorEastAsia" w:hAnsiTheme="majorEastAsia"/>
                <w:color w:val="000000" w:themeColor="text1"/>
              </w:rPr>
            </w:pPr>
          </w:p>
          <w:p w14:paraId="0E84E0D0" w14:textId="396DF6EB" w:rsidR="004A2515" w:rsidRPr="000E261B" w:rsidRDefault="004A2515" w:rsidP="00D17F5D">
            <w:pPr>
              <w:ind w:left="204" w:hangingChars="100" w:hanging="204"/>
              <w:rPr>
                <w:rFonts w:asciiTheme="minorEastAsia" w:eastAsiaTheme="minorEastAsia" w:hAnsiTheme="minorEastAsia"/>
                <w:color w:val="auto"/>
              </w:rPr>
            </w:pPr>
            <w:r w:rsidRPr="000E261B">
              <w:rPr>
                <w:rFonts w:asciiTheme="minorEastAsia" w:eastAsiaTheme="minorEastAsia" w:hAnsiTheme="minorEastAsia" w:hint="eastAsia"/>
                <w:color w:val="000000" w:themeColor="text1"/>
              </w:rPr>
              <w:t>・</w:t>
            </w:r>
            <w:r w:rsidR="00D17F5D">
              <w:rPr>
                <w:rFonts w:asciiTheme="minorEastAsia" w:eastAsiaTheme="minorEastAsia" w:hAnsiTheme="minorEastAsia" w:hint="eastAsia"/>
                <w:color w:val="000000" w:themeColor="text1"/>
              </w:rPr>
              <w:t xml:space="preserve">　</w:t>
            </w:r>
            <w:r w:rsidR="00142F5D" w:rsidRPr="000E261B">
              <w:rPr>
                <w:rFonts w:asciiTheme="minorEastAsia" w:eastAsiaTheme="minorEastAsia" w:hAnsiTheme="minorEastAsia" w:hint="eastAsia"/>
                <w:color w:val="000000" w:themeColor="text1"/>
              </w:rPr>
              <w:t>リース取引の考え方を理解するとともに、借手と貸手の会計処理を身に付けている。</w:t>
            </w:r>
          </w:p>
          <w:p w14:paraId="5FC57559" w14:textId="3533C2C8" w:rsidR="00D17F5D" w:rsidRPr="001248EE" w:rsidRDefault="00D17F5D" w:rsidP="00D17F5D">
            <w:pPr>
              <w:ind w:leftChars="100" w:left="204"/>
              <w:rPr>
                <w:rFonts w:asciiTheme="majorEastAsia" w:eastAsiaTheme="majorEastAsia" w:hAnsiTheme="majorEastAsia"/>
                <w:color w:val="000000" w:themeColor="text1"/>
                <w:bdr w:val="single" w:sz="4" w:space="0" w:color="auto"/>
              </w:rPr>
            </w:pPr>
            <w:r w:rsidRPr="001248EE">
              <w:rPr>
                <w:rFonts w:asciiTheme="majorEastAsia" w:eastAsiaTheme="majorEastAsia" w:hAnsiTheme="majorEastAsia" w:hint="eastAsia"/>
                <w:color w:val="000000" w:themeColor="text1"/>
                <w:bdr w:val="single" w:sz="4" w:space="0" w:color="auto"/>
              </w:rPr>
              <w:t>ワークシート</w:t>
            </w:r>
          </w:p>
          <w:p w14:paraId="7D7EEA71" w14:textId="77777777" w:rsidR="004A2515" w:rsidRDefault="004A2515" w:rsidP="000E261B">
            <w:pPr>
              <w:ind w:leftChars="100" w:left="204"/>
              <w:rPr>
                <w:rFonts w:asciiTheme="majorEastAsia" w:eastAsiaTheme="majorEastAsia" w:hAnsiTheme="majorEastAsia"/>
                <w:color w:val="000000" w:themeColor="text1"/>
              </w:rPr>
            </w:pPr>
          </w:p>
          <w:p w14:paraId="08F4F082" w14:textId="77777777" w:rsidR="004A2515" w:rsidRPr="00794ED6" w:rsidRDefault="004A2515" w:rsidP="000E261B">
            <w:pPr>
              <w:ind w:leftChars="100" w:left="204"/>
              <w:rPr>
                <w:rFonts w:asciiTheme="majorEastAsia" w:eastAsiaTheme="majorEastAsia" w:hAnsiTheme="majorEastAsia"/>
                <w:color w:val="000000" w:themeColor="text1"/>
                <w:bdr w:val="single" w:sz="4" w:space="0" w:color="auto"/>
              </w:rPr>
            </w:pPr>
          </w:p>
        </w:tc>
      </w:tr>
    </w:tbl>
    <w:p w14:paraId="579184A9" w14:textId="77777777" w:rsidR="004A2515" w:rsidRDefault="004A2515" w:rsidP="008E7805">
      <w:pPr>
        <w:rPr>
          <w:rFonts w:ascii="ＭＳ ゴシック" w:eastAsia="ＭＳ ゴシック" w:hAnsi="ＭＳ ゴシック"/>
          <w:color w:val="000000" w:themeColor="text1"/>
        </w:rPr>
      </w:pPr>
    </w:p>
    <w:p w14:paraId="4EFD84F8" w14:textId="77777777" w:rsidR="004A2515" w:rsidRDefault="004A2515" w:rsidP="008E7805">
      <w:pPr>
        <w:rPr>
          <w:rFonts w:ascii="ＭＳ ゴシック" w:eastAsia="ＭＳ ゴシック" w:hAnsi="ＭＳ ゴシック"/>
          <w:color w:val="000000" w:themeColor="text1"/>
        </w:rPr>
      </w:pPr>
    </w:p>
    <w:p w14:paraId="75C6716C" w14:textId="77777777" w:rsidR="00142F5D" w:rsidRDefault="00142F5D" w:rsidP="008E7805">
      <w:pPr>
        <w:rPr>
          <w:rFonts w:ascii="ＭＳ ゴシック" w:eastAsia="ＭＳ ゴシック" w:hAnsi="ＭＳ ゴシック"/>
          <w:color w:val="000000" w:themeColor="text1"/>
        </w:rPr>
      </w:pPr>
    </w:p>
    <w:p w14:paraId="112CFA9D" w14:textId="77777777" w:rsidR="00142F5D" w:rsidRDefault="00142F5D" w:rsidP="008E7805">
      <w:pPr>
        <w:rPr>
          <w:rFonts w:ascii="ＭＳ ゴシック" w:eastAsia="ＭＳ ゴシック" w:hAnsi="ＭＳ ゴシック"/>
          <w:color w:val="000000" w:themeColor="text1"/>
        </w:rPr>
      </w:pPr>
    </w:p>
    <w:p w14:paraId="0E5D740D" w14:textId="77777777" w:rsidR="00142F5D" w:rsidRDefault="00142F5D" w:rsidP="008E7805">
      <w:pPr>
        <w:rPr>
          <w:rFonts w:ascii="ＭＳ ゴシック" w:eastAsia="ＭＳ ゴシック" w:hAnsi="ＭＳ ゴシック"/>
          <w:color w:val="000000" w:themeColor="text1"/>
        </w:rPr>
      </w:pPr>
    </w:p>
    <w:p w14:paraId="6DD83AA7" w14:textId="77777777" w:rsidR="00142F5D" w:rsidRDefault="00142F5D" w:rsidP="008E7805">
      <w:pPr>
        <w:rPr>
          <w:rFonts w:ascii="ＭＳ ゴシック" w:eastAsia="ＭＳ ゴシック" w:hAnsi="ＭＳ ゴシック"/>
          <w:color w:val="000000" w:themeColor="text1"/>
        </w:rPr>
      </w:pPr>
    </w:p>
    <w:p w14:paraId="44A512E5" w14:textId="77777777" w:rsidR="00142F5D" w:rsidRDefault="00142F5D" w:rsidP="008E7805">
      <w:pPr>
        <w:rPr>
          <w:rFonts w:ascii="ＭＳ ゴシック" w:eastAsia="ＭＳ ゴシック" w:hAnsi="ＭＳ ゴシック"/>
          <w:color w:val="000000" w:themeColor="text1"/>
        </w:rPr>
      </w:pPr>
    </w:p>
    <w:p w14:paraId="2BF976C8" w14:textId="77777777" w:rsidR="00142F5D" w:rsidRDefault="00142F5D" w:rsidP="008E7805">
      <w:pPr>
        <w:rPr>
          <w:rFonts w:ascii="ＭＳ ゴシック" w:eastAsia="ＭＳ ゴシック" w:hAnsi="ＭＳ ゴシック"/>
          <w:color w:val="000000" w:themeColor="text1"/>
        </w:rPr>
      </w:pPr>
    </w:p>
    <w:p w14:paraId="0DAB59CB" w14:textId="77777777" w:rsidR="00142F5D" w:rsidRDefault="00142F5D" w:rsidP="008E7805">
      <w:pPr>
        <w:rPr>
          <w:rFonts w:ascii="ＭＳ ゴシック" w:eastAsia="ＭＳ ゴシック" w:hAnsi="ＭＳ ゴシック"/>
          <w:color w:val="000000" w:themeColor="text1"/>
        </w:rPr>
      </w:pPr>
    </w:p>
    <w:p w14:paraId="02AEAADC" w14:textId="77777777" w:rsidR="00142F5D" w:rsidRDefault="00142F5D" w:rsidP="008E7805">
      <w:pPr>
        <w:rPr>
          <w:rFonts w:ascii="ＭＳ ゴシック" w:eastAsia="ＭＳ ゴシック" w:hAnsi="ＭＳ ゴシック"/>
          <w:color w:val="000000" w:themeColor="text1"/>
        </w:rPr>
      </w:pPr>
    </w:p>
    <w:p w14:paraId="24F1B3CA" w14:textId="77777777" w:rsidR="00142F5D" w:rsidRDefault="00142F5D" w:rsidP="008E7805">
      <w:pPr>
        <w:rPr>
          <w:rFonts w:ascii="ＭＳ ゴシック" w:eastAsia="ＭＳ ゴシック" w:hAnsi="ＭＳ ゴシック"/>
          <w:color w:val="000000" w:themeColor="text1"/>
        </w:rPr>
      </w:pPr>
    </w:p>
    <w:p w14:paraId="5F6AA03F" w14:textId="77777777" w:rsidR="00142F5D" w:rsidRDefault="00142F5D" w:rsidP="008E7805">
      <w:pPr>
        <w:rPr>
          <w:rFonts w:ascii="ＭＳ ゴシック" w:eastAsia="ＭＳ ゴシック" w:hAnsi="ＭＳ ゴシック"/>
          <w:color w:val="000000" w:themeColor="text1"/>
        </w:rPr>
      </w:pPr>
    </w:p>
    <w:p w14:paraId="450F47FE" w14:textId="77777777" w:rsidR="00142F5D" w:rsidRDefault="00142F5D" w:rsidP="008E7805">
      <w:pPr>
        <w:rPr>
          <w:rFonts w:ascii="ＭＳ ゴシック" w:eastAsia="ＭＳ ゴシック" w:hAnsi="ＭＳ ゴシック"/>
          <w:color w:val="000000" w:themeColor="text1"/>
        </w:rPr>
      </w:pPr>
    </w:p>
    <w:p w14:paraId="02A7E2E1" w14:textId="77777777" w:rsidR="00142F5D" w:rsidRDefault="00142F5D" w:rsidP="008E7805">
      <w:pPr>
        <w:rPr>
          <w:rFonts w:ascii="ＭＳ ゴシック" w:eastAsia="ＭＳ ゴシック" w:hAnsi="ＭＳ ゴシック"/>
          <w:color w:val="000000" w:themeColor="text1"/>
        </w:rPr>
      </w:pPr>
    </w:p>
    <w:p w14:paraId="0278F7F0" w14:textId="77777777" w:rsidR="00142F5D" w:rsidRDefault="00142F5D" w:rsidP="008E7805">
      <w:pPr>
        <w:rPr>
          <w:rFonts w:ascii="ＭＳ ゴシック" w:eastAsia="ＭＳ ゴシック" w:hAnsi="ＭＳ ゴシック"/>
          <w:color w:val="000000" w:themeColor="text1"/>
        </w:rPr>
      </w:pPr>
    </w:p>
    <w:p w14:paraId="3CF7C159" w14:textId="77777777" w:rsidR="00142F5D" w:rsidRDefault="00142F5D" w:rsidP="008E7805">
      <w:pPr>
        <w:rPr>
          <w:rFonts w:ascii="ＭＳ ゴシック" w:eastAsia="ＭＳ ゴシック" w:hAnsi="ＭＳ ゴシック"/>
          <w:color w:val="000000" w:themeColor="text1"/>
        </w:rPr>
      </w:pPr>
    </w:p>
    <w:p w14:paraId="1BD77863" w14:textId="77777777" w:rsidR="00142F5D" w:rsidRDefault="00142F5D" w:rsidP="008E7805">
      <w:pPr>
        <w:rPr>
          <w:rFonts w:ascii="ＭＳ ゴシック" w:eastAsia="ＭＳ ゴシック" w:hAnsi="ＭＳ ゴシック"/>
          <w:color w:val="000000" w:themeColor="text1"/>
        </w:rPr>
      </w:pPr>
    </w:p>
    <w:p w14:paraId="026D7B66" w14:textId="77777777" w:rsidR="00142F5D" w:rsidRDefault="00142F5D" w:rsidP="008E7805">
      <w:pPr>
        <w:rPr>
          <w:rFonts w:ascii="ＭＳ ゴシック" w:eastAsia="ＭＳ ゴシック" w:hAnsi="ＭＳ ゴシック"/>
          <w:color w:val="000000" w:themeColor="text1"/>
        </w:rPr>
      </w:pPr>
    </w:p>
    <w:p w14:paraId="1CC8CE76" w14:textId="77777777" w:rsidR="00142F5D" w:rsidRDefault="00142F5D" w:rsidP="008E7805">
      <w:pPr>
        <w:rPr>
          <w:rFonts w:ascii="ＭＳ ゴシック" w:eastAsia="ＭＳ ゴシック" w:hAnsi="ＭＳ ゴシック"/>
          <w:color w:val="000000" w:themeColor="text1"/>
        </w:rPr>
      </w:pPr>
    </w:p>
    <w:p w14:paraId="06C5133C" w14:textId="77777777" w:rsidR="00142F5D" w:rsidRDefault="00142F5D" w:rsidP="008E7805">
      <w:pPr>
        <w:rPr>
          <w:rFonts w:ascii="ＭＳ ゴシック" w:eastAsia="ＭＳ ゴシック" w:hAnsi="ＭＳ ゴシック"/>
          <w:color w:val="000000" w:themeColor="text1"/>
        </w:rPr>
      </w:pPr>
    </w:p>
    <w:p w14:paraId="277D218B" w14:textId="77777777" w:rsidR="00142F5D" w:rsidRDefault="00142F5D" w:rsidP="008E7805">
      <w:pPr>
        <w:rPr>
          <w:rFonts w:ascii="ＭＳ ゴシック" w:eastAsia="ＭＳ ゴシック" w:hAnsi="ＭＳ ゴシック"/>
          <w:color w:val="000000" w:themeColor="text1"/>
        </w:rPr>
      </w:pPr>
    </w:p>
    <w:p w14:paraId="74255DAF" w14:textId="77777777" w:rsidR="00142F5D" w:rsidRDefault="00142F5D" w:rsidP="008E7805">
      <w:pPr>
        <w:rPr>
          <w:rFonts w:ascii="ＭＳ ゴシック" w:eastAsia="ＭＳ ゴシック" w:hAnsi="ＭＳ ゴシック"/>
          <w:color w:val="000000" w:themeColor="text1"/>
        </w:rPr>
      </w:pPr>
    </w:p>
    <w:p w14:paraId="731092EF" w14:textId="77777777" w:rsidR="00142F5D" w:rsidRDefault="00142F5D" w:rsidP="008E7805">
      <w:pPr>
        <w:rPr>
          <w:rFonts w:ascii="ＭＳ ゴシック" w:eastAsia="ＭＳ ゴシック" w:hAnsi="ＭＳ ゴシック"/>
          <w:color w:val="000000" w:themeColor="text1"/>
        </w:rPr>
      </w:pPr>
    </w:p>
    <w:p w14:paraId="3A9424C6" w14:textId="77777777" w:rsidR="00142F5D" w:rsidRDefault="00142F5D" w:rsidP="008E7805">
      <w:pPr>
        <w:rPr>
          <w:rFonts w:ascii="ＭＳ ゴシック" w:eastAsia="ＭＳ ゴシック" w:hAnsi="ＭＳ ゴシック"/>
          <w:color w:val="000000" w:themeColor="text1"/>
        </w:rPr>
      </w:pPr>
    </w:p>
    <w:p w14:paraId="011119D2" w14:textId="77777777" w:rsidR="00142F5D" w:rsidRDefault="00142F5D" w:rsidP="008E7805">
      <w:pPr>
        <w:rPr>
          <w:rFonts w:ascii="ＭＳ ゴシック" w:eastAsia="ＭＳ ゴシック" w:hAnsi="ＭＳ ゴシック"/>
          <w:color w:val="000000" w:themeColor="text1"/>
        </w:rPr>
      </w:pPr>
    </w:p>
    <w:p w14:paraId="27033F29" w14:textId="77777777" w:rsidR="00142F5D" w:rsidRDefault="00142F5D" w:rsidP="008E7805">
      <w:pPr>
        <w:rPr>
          <w:rFonts w:ascii="ＭＳ ゴシック" w:eastAsia="ＭＳ ゴシック" w:hAnsi="ＭＳ ゴシック"/>
          <w:color w:val="000000" w:themeColor="text1"/>
        </w:rPr>
      </w:pPr>
    </w:p>
    <w:p w14:paraId="485BC75B" w14:textId="77777777" w:rsidR="00142F5D" w:rsidRDefault="00142F5D" w:rsidP="008E7805">
      <w:pPr>
        <w:rPr>
          <w:rFonts w:ascii="ＭＳ ゴシック" w:eastAsia="ＭＳ ゴシック" w:hAnsi="ＭＳ ゴシック"/>
          <w:color w:val="000000" w:themeColor="text1"/>
        </w:rPr>
      </w:pPr>
    </w:p>
    <w:p w14:paraId="6D952FB3" w14:textId="77777777" w:rsidR="00142F5D" w:rsidRDefault="00142F5D" w:rsidP="008E7805">
      <w:pPr>
        <w:rPr>
          <w:rFonts w:ascii="ＭＳ ゴシック" w:eastAsia="ＭＳ ゴシック" w:hAnsi="ＭＳ ゴシック"/>
          <w:color w:val="000000" w:themeColor="text1"/>
        </w:rPr>
      </w:pPr>
    </w:p>
    <w:p w14:paraId="1C44CA31" w14:textId="77777777" w:rsidR="00142F5D" w:rsidRDefault="00142F5D" w:rsidP="008E7805">
      <w:pPr>
        <w:rPr>
          <w:rFonts w:ascii="ＭＳ ゴシック" w:eastAsia="ＭＳ ゴシック" w:hAnsi="ＭＳ ゴシック"/>
          <w:color w:val="000000" w:themeColor="text1"/>
        </w:rPr>
      </w:pPr>
    </w:p>
    <w:p w14:paraId="1E9012AA" w14:textId="77777777" w:rsidR="00142F5D" w:rsidRDefault="00142F5D" w:rsidP="008E7805">
      <w:pPr>
        <w:rPr>
          <w:rFonts w:ascii="ＭＳ ゴシック" w:eastAsia="ＭＳ ゴシック" w:hAnsi="ＭＳ ゴシック"/>
          <w:color w:val="000000" w:themeColor="text1"/>
        </w:rPr>
      </w:pPr>
    </w:p>
    <w:p w14:paraId="6C6C3194" w14:textId="77777777" w:rsidR="00142F5D" w:rsidRDefault="00142F5D" w:rsidP="008E7805">
      <w:pPr>
        <w:rPr>
          <w:rFonts w:ascii="ＭＳ ゴシック" w:eastAsia="ＭＳ ゴシック" w:hAnsi="ＭＳ ゴシック"/>
          <w:color w:val="000000" w:themeColor="text1"/>
        </w:rPr>
      </w:pPr>
    </w:p>
    <w:p w14:paraId="36FA1B7B" w14:textId="77777777" w:rsidR="00142F5D" w:rsidRDefault="00142F5D" w:rsidP="008E7805">
      <w:pPr>
        <w:rPr>
          <w:rFonts w:ascii="ＭＳ ゴシック" w:eastAsia="ＭＳ ゴシック" w:hAnsi="ＭＳ ゴシック"/>
          <w:color w:val="000000" w:themeColor="text1"/>
        </w:rPr>
      </w:pPr>
    </w:p>
    <w:p w14:paraId="3F2E74C5" w14:textId="77777777" w:rsidR="00142F5D" w:rsidRDefault="00142F5D" w:rsidP="008E7805">
      <w:pPr>
        <w:rPr>
          <w:rFonts w:ascii="ＭＳ ゴシック" w:eastAsia="ＭＳ ゴシック" w:hAnsi="ＭＳ ゴシック"/>
          <w:color w:val="000000" w:themeColor="text1"/>
        </w:rPr>
      </w:pPr>
    </w:p>
    <w:p w14:paraId="12E9ED89" w14:textId="77777777" w:rsidR="004A2515" w:rsidRDefault="004A2515" w:rsidP="008E7805">
      <w:pPr>
        <w:rPr>
          <w:rFonts w:ascii="ＭＳ ゴシック" w:eastAsia="ＭＳ ゴシック" w:hAnsi="ＭＳ ゴシック"/>
          <w:color w:val="000000" w:themeColor="text1"/>
        </w:rPr>
      </w:pPr>
    </w:p>
    <w:p w14:paraId="475AB1DE" w14:textId="77777777" w:rsidR="004A2515" w:rsidRDefault="004A2515" w:rsidP="008E7805">
      <w:pPr>
        <w:rPr>
          <w:rFonts w:ascii="ＭＳ ゴシック" w:eastAsia="ＭＳ ゴシック" w:hAnsi="ＭＳ ゴシック"/>
          <w:color w:val="000000" w:themeColor="text1"/>
        </w:rPr>
      </w:pPr>
    </w:p>
    <w:p w14:paraId="5C113946" w14:textId="77777777" w:rsidR="004A2515" w:rsidRDefault="004A2515" w:rsidP="008E7805">
      <w:pPr>
        <w:rPr>
          <w:rFonts w:ascii="ＭＳ ゴシック" w:eastAsia="ＭＳ ゴシック" w:hAnsi="ＭＳ ゴシック"/>
          <w:color w:val="000000" w:themeColor="text1"/>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8E7805" w:rsidRPr="007C0D67" w14:paraId="3833F7B6" w14:textId="77777777" w:rsidTr="008E7805">
        <w:trPr>
          <w:trHeight w:val="689"/>
        </w:trPr>
        <w:tc>
          <w:tcPr>
            <w:tcW w:w="9328" w:type="dxa"/>
            <w:vAlign w:val="center"/>
          </w:tcPr>
          <w:p w14:paraId="515B5761" w14:textId="0E8300CC" w:rsidR="008E7805" w:rsidRPr="007C0D67" w:rsidRDefault="008E7805" w:rsidP="008E7805">
            <w:pPr>
              <w:rPr>
                <w:rFonts w:asciiTheme="majorEastAsia" w:eastAsiaTheme="majorEastAsia" w:hAnsiTheme="majorEastAsia"/>
                <w:color w:val="000000" w:themeColor="text1"/>
                <w:lang w:eastAsia="zh-CN"/>
              </w:rPr>
            </w:pPr>
            <w:r w:rsidRPr="007F66F5">
              <w:rPr>
                <w:rFonts w:asciiTheme="majorEastAsia" w:eastAsiaTheme="majorEastAsia" w:hAnsiTheme="majorEastAsia" w:hint="eastAsia"/>
                <w:color w:val="000000" w:themeColor="text1"/>
                <w:sz w:val="21"/>
                <w:szCs w:val="21"/>
                <w:lang w:eastAsia="zh-CN"/>
              </w:rPr>
              <w:t xml:space="preserve">商業科　</w:t>
            </w:r>
            <w:r>
              <w:rPr>
                <w:rFonts w:asciiTheme="majorEastAsia" w:eastAsiaTheme="majorEastAsia" w:hAnsiTheme="majorEastAsia" w:hint="eastAsia"/>
                <w:color w:val="000000" w:themeColor="text1"/>
                <w:sz w:val="21"/>
                <w:szCs w:val="21"/>
                <w:lang w:eastAsia="zh-CN"/>
              </w:rPr>
              <w:t>「財務会計</w:t>
            </w:r>
            <w:r w:rsidR="00703514">
              <w:rPr>
                <w:rFonts w:asciiTheme="majorEastAsia" w:eastAsiaTheme="majorEastAsia" w:hAnsiTheme="majorEastAsia" w:hint="eastAsia"/>
                <w:color w:val="000000" w:themeColor="text1"/>
                <w:sz w:val="21"/>
                <w:szCs w:val="21"/>
                <w:lang w:eastAsia="zh-CN"/>
              </w:rPr>
              <w:t>２</w:t>
            </w:r>
            <w:r>
              <w:rPr>
                <w:rFonts w:asciiTheme="majorEastAsia" w:eastAsiaTheme="majorEastAsia" w:hAnsiTheme="majorEastAsia" w:hint="eastAsia"/>
                <w:color w:val="000000" w:themeColor="text1"/>
                <w:sz w:val="21"/>
                <w:szCs w:val="21"/>
                <w:lang w:eastAsia="zh-CN"/>
              </w:rPr>
              <w:t>」</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8E7805" w:rsidRPr="007C0D67" w14:paraId="08E3026A" w14:textId="77777777" w:rsidTr="008E7805">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3CB2C1EE"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30C6A5DF" w14:textId="77777777" w:rsidR="008E7805" w:rsidRPr="007C0D67" w:rsidRDefault="008E7805" w:rsidP="008E7805">
            <w:pPr>
              <w:rPr>
                <w:rFonts w:asciiTheme="majorEastAsia" w:eastAsiaTheme="majorEastAsia" w:hAnsiTheme="majorEastAsia"/>
                <w:color w:val="000000" w:themeColor="text1"/>
              </w:rPr>
            </w:pPr>
          </w:p>
          <w:p w14:paraId="4FD630C1" w14:textId="52C25000" w:rsidR="008E7805" w:rsidRPr="007C0D67" w:rsidRDefault="008E7805" w:rsidP="00703514">
            <w:pPr>
              <w:ind w:firstLineChars="100" w:firstLine="204"/>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00060F30" w:rsidRPr="005303F2">
              <w:rPr>
                <w:rFonts w:asciiTheme="majorEastAsia" w:eastAsiaTheme="majorEastAsia" w:hAnsiTheme="majorEastAsia" w:hint="eastAsia"/>
                <w:color w:val="000000" w:themeColor="text1"/>
              </w:rPr>
              <w:t>研究開発費とソフトウェア</w:t>
            </w:r>
            <w:r w:rsidRPr="007C0D67">
              <w:rPr>
                <w:rFonts w:asciiTheme="majorEastAsia" w:eastAsiaTheme="majorEastAsia" w:hAnsiTheme="majorEastAsia" w:hint="eastAsia"/>
                <w:color w:val="000000" w:themeColor="text1"/>
              </w:rPr>
              <w:t>」</w:t>
            </w:r>
          </w:p>
          <w:p w14:paraId="671946A9" w14:textId="77777777" w:rsidR="008E7805" w:rsidRPr="007C0D67" w:rsidRDefault="008E7805" w:rsidP="008E7805">
            <w:pPr>
              <w:rPr>
                <w:rFonts w:asciiTheme="majorEastAsia" w:eastAsiaTheme="majorEastAsia" w:hAnsiTheme="majorEastAsia"/>
                <w:color w:val="000000" w:themeColor="text1"/>
              </w:rPr>
            </w:pPr>
          </w:p>
          <w:p w14:paraId="4FB8A679" w14:textId="77777777" w:rsidR="008E7805" w:rsidRPr="007C0D67" w:rsidRDefault="008E7805" w:rsidP="008E7805">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79D74B11" w14:textId="77777777" w:rsidR="008E7805" w:rsidRPr="007C0D67" w:rsidRDefault="008E7805" w:rsidP="008E7805">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4B6A0FFA" w14:textId="77777777" w:rsidR="005560EA" w:rsidRPr="007C0D67" w:rsidRDefault="005560EA" w:rsidP="005560E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027F9830" w14:textId="77777777" w:rsidR="00060F30" w:rsidRPr="005303F2" w:rsidRDefault="00060F30" w:rsidP="00060F30">
            <w:pPr>
              <w:rPr>
                <w:rFonts w:asciiTheme="majorEastAsia" w:eastAsiaTheme="majorEastAsia" w:hAnsiTheme="majorEastAsia"/>
                <w:color w:val="000000" w:themeColor="text1"/>
              </w:rPr>
            </w:pPr>
            <w:r w:rsidRPr="005303F2">
              <w:rPr>
                <w:rFonts w:asciiTheme="majorEastAsia" w:eastAsiaTheme="majorEastAsia" w:hAnsiTheme="majorEastAsia" w:hint="eastAsia"/>
                <w:color w:val="000000" w:themeColor="text1"/>
              </w:rPr>
              <w:t>第4編 有形固定資産と無形固定資産</w:t>
            </w:r>
          </w:p>
          <w:p w14:paraId="73FE253A" w14:textId="77777777" w:rsidR="00060F30" w:rsidRPr="005303F2" w:rsidRDefault="00060F30" w:rsidP="00060F30">
            <w:pPr>
              <w:ind w:firstLineChars="100" w:firstLine="204"/>
              <w:rPr>
                <w:rFonts w:asciiTheme="majorEastAsia" w:eastAsiaTheme="majorEastAsia" w:hAnsiTheme="majorEastAsia"/>
                <w:color w:val="000000" w:themeColor="text1"/>
              </w:rPr>
            </w:pPr>
            <w:r w:rsidRPr="005303F2">
              <w:rPr>
                <w:rFonts w:asciiTheme="majorEastAsia" w:eastAsiaTheme="majorEastAsia" w:hAnsiTheme="majorEastAsia" w:hint="eastAsia"/>
                <w:color w:val="000000" w:themeColor="text1"/>
              </w:rPr>
              <w:t>第９章　有形固定資産</w:t>
            </w:r>
          </w:p>
          <w:p w14:paraId="77E72053" w14:textId="77777777" w:rsidR="00060F30" w:rsidRPr="005303F2" w:rsidRDefault="00060F30" w:rsidP="00060F30">
            <w:pPr>
              <w:ind w:firstLineChars="100" w:firstLine="204"/>
              <w:rPr>
                <w:rFonts w:asciiTheme="majorEastAsia" w:eastAsiaTheme="majorEastAsia" w:hAnsiTheme="majorEastAsia"/>
                <w:color w:val="000000" w:themeColor="text1"/>
              </w:rPr>
            </w:pPr>
            <w:r w:rsidRPr="005303F2">
              <w:rPr>
                <w:rFonts w:asciiTheme="majorEastAsia" w:eastAsiaTheme="majorEastAsia" w:hAnsiTheme="majorEastAsia" w:hint="eastAsia"/>
                <w:color w:val="000000" w:themeColor="text1"/>
              </w:rPr>
              <w:t>第10 章　リース取引</w:t>
            </w:r>
          </w:p>
          <w:p w14:paraId="78D00377" w14:textId="77777777" w:rsidR="00060F30" w:rsidRPr="005303F2" w:rsidRDefault="00060F30" w:rsidP="00060F30">
            <w:pPr>
              <w:ind w:firstLineChars="100" w:firstLine="204"/>
              <w:rPr>
                <w:rFonts w:asciiTheme="majorEastAsia" w:eastAsiaTheme="majorEastAsia" w:hAnsiTheme="majorEastAsia"/>
                <w:color w:val="000000" w:themeColor="text1"/>
              </w:rPr>
            </w:pPr>
            <w:r w:rsidRPr="005303F2">
              <w:rPr>
                <w:rFonts w:asciiTheme="majorEastAsia" w:eastAsiaTheme="majorEastAsia" w:hAnsiTheme="majorEastAsia" w:hint="eastAsia"/>
                <w:color w:val="000000" w:themeColor="text1"/>
              </w:rPr>
              <w:t>第11 章　研究開発費とソフトウェア</w:t>
            </w:r>
          </w:p>
          <w:p w14:paraId="1D7ABE4B" w14:textId="5F21DB0C" w:rsidR="008E7805" w:rsidRPr="007C0D67" w:rsidRDefault="00060F30" w:rsidP="00060F30">
            <w:pPr>
              <w:ind w:firstLineChars="100" w:firstLine="204"/>
              <w:rPr>
                <w:rFonts w:asciiTheme="majorEastAsia" w:eastAsiaTheme="majorEastAsia" w:hAnsiTheme="majorEastAsia"/>
                <w:color w:val="000000" w:themeColor="text1"/>
              </w:rPr>
            </w:pPr>
            <w:r w:rsidRPr="005303F2">
              <w:rPr>
                <w:rFonts w:asciiTheme="majorEastAsia" w:eastAsiaTheme="majorEastAsia" w:hAnsiTheme="majorEastAsia" w:hint="eastAsia"/>
                <w:color w:val="000000" w:themeColor="text1"/>
              </w:rPr>
              <w:t>第12 章　固定資産の減損</w:t>
            </w:r>
          </w:p>
        </w:tc>
      </w:tr>
    </w:tbl>
    <w:p w14:paraId="07E054B5"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5119C636" w14:textId="653ECC20" w:rsidR="00805EC9" w:rsidRPr="00F23250" w:rsidRDefault="008E7805" w:rsidP="00805EC9">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 xml:space="preserve">(1) </w:t>
      </w:r>
      <w:r w:rsidR="00806E52">
        <w:rPr>
          <w:rFonts w:asciiTheme="minorEastAsia" w:eastAsiaTheme="minorEastAsia" w:hAnsiTheme="minorEastAsia" w:hint="eastAsia"/>
          <w:color w:val="000000" w:themeColor="text1"/>
        </w:rPr>
        <w:t>研究開発費とソフトウェア</w:t>
      </w:r>
      <w:r w:rsidR="00805EC9">
        <w:rPr>
          <w:rFonts w:asciiTheme="minorEastAsia" w:eastAsiaTheme="minorEastAsia" w:hAnsiTheme="minorEastAsia" w:hint="eastAsia"/>
          <w:color w:val="000000" w:themeColor="text1"/>
        </w:rPr>
        <w:t>の考え方を理解するとともに、関連する技術を身に付けている。</w:t>
      </w:r>
    </w:p>
    <w:p w14:paraId="64D5DAE2" w14:textId="7A6CBE60" w:rsidR="00805EC9" w:rsidRPr="00F23250" w:rsidRDefault="00805EC9" w:rsidP="00805EC9">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 xml:space="preserve">(2) </w:t>
      </w:r>
      <w:r w:rsidR="00806E52">
        <w:rPr>
          <w:rFonts w:asciiTheme="minorEastAsia" w:eastAsiaTheme="minorEastAsia" w:hAnsiTheme="minorEastAsia" w:hint="eastAsia"/>
          <w:color w:val="000000" w:themeColor="text1"/>
        </w:rPr>
        <w:t>研究開発費とソフトウェア</w:t>
      </w:r>
      <w:r>
        <w:rPr>
          <w:rFonts w:asciiTheme="minorEastAsia" w:eastAsiaTheme="minorEastAsia" w:hAnsiTheme="minorEastAsia" w:hint="eastAsia"/>
          <w:color w:val="auto"/>
        </w:rPr>
        <w:t>の考え方について、企業活動に関連付けて見いだす。</w:t>
      </w:r>
    </w:p>
    <w:p w14:paraId="0DB8FFAF" w14:textId="397ED83C" w:rsidR="008E7805" w:rsidRDefault="00805EC9" w:rsidP="00805EC9">
      <w:pPr>
        <w:ind w:leftChars="100" w:left="408" w:hangingChars="100" w:hanging="204"/>
        <w:rPr>
          <w:rFonts w:asciiTheme="minorEastAsia" w:eastAsiaTheme="minorEastAsia" w:hAnsiTheme="minorEastAsia"/>
          <w:color w:val="auto"/>
        </w:rPr>
      </w:pPr>
      <w:r>
        <w:rPr>
          <w:rFonts w:asciiTheme="minorEastAsia" w:eastAsiaTheme="minorEastAsia" w:hAnsiTheme="minorEastAsia" w:hint="eastAsia"/>
          <w:color w:val="auto"/>
        </w:rPr>
        <w:t xml:space="preserve">(3) </w:t>
      </w:r>
      <w:r w:rsidR="00806E52">
        <w:rPr>
          <w:rFonts w:asciiTheme="minorEastAsia" w:eastAsiaTheme="minorEastAsia" w:hAnsiTheme="minorEastAsia" w:hint="eastAsia"/>
          <w:color w:val="000000" w:themeColor="text1"/>
        </w:rPr>
        <w:t>研究開発費とソフトウェア</w:t>
      </w:r>
      <w:r>
        <w:rPr>
          <w:rFonts w:asciiTheme="minorEastAsia" w:eastAsiaTheme="minorEastAsia" w:hAnsiTheme="minorEastAsia" w:hint="eastAsia"/>
          <w:color w:val="auto"/>
        </w:rPr>
        <w:t>の考え方について自ら学び、適正な会計情報の提供と効果的な活用に主体的かつ協働的に取り組む。</w:t>
      </w:r>
    </w:p>
    <w:p w14:paraId="452DE484" w14:textId="77777777" w:rsidR="00805EC9" w:rsidRDefault="00805EC9" w:rsidP="00805EC9">
      <w:pPr>
        <w:ind w:leftChars="100" w:left="408" w:hangingChars="100" w:hanging="204"/>
        <w:rPr>
          <w:rFonts w:asciiTheme="majorEastAsia" w:eastAsiaTheme="majorEastAsia" w:hAnsiTheme="majorEastAsia"/>
          <w:color w:val="000000" w:themeColor="text1"/>
        </w:rPr>
      </w:pPr>
    </w:p>
    <w:p w14:paraId="0D358869"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8E7805" w:rsidRPr="007C0D67" w14:paraId="120E54AD" w14:textId="77777777" w:rsidTr="008E7805">
        <w:trPr>
          <w:trHeight w:val="501"/>
        </w:trPr>
        <w:tc>
          <w:tcPr>
            <w:tcW w:w="3114" w:type="dxa"/>
            <w:shd w:val="clear" w:color="auto" w:fill="D9D9D9" w:themeFill="background1" w:themeFillShade="D9"/>
            <w:vAlign w:val="center"/>
          </w:tcPr>
          <w:p w14:paraId="59BEE196"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0AE10F3D"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77123F2B"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8E7805" w:rsidRPr="007C0D67" w14:paraId="6413156C" w14:textId="77777777" w:rsidTr="008E7805">
        <w:trPr>
          <w:trHeight w:val="1754"/>
        </w:trPr>
        <w:tc>
          <w:tcPr>
            <w:tcW w:w="3114" w:type="dxa"/>
          </w:tcPr>
          <w:p w14:paraId="4AD334A8" w14:textId="2373AD28" w:rsidR="008E7805" w:rsidRPr="001E2221" w:rsidRDefault="00806E52" w:rsidP="008E7805">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研究開発費とソフトウェアの考え方を理解するとともに、関連する技術を身に付けている。</w:t>
            </w:r>
          </w:p>
        </w:tc>
        <w:tc>
          <w:tcPr>
            <w:tcW w:w="3114" w:type="dxa"/>
          </w:tcPr>
          <w:p w14:paraId="2397F9A2" w14:textId="0EA3CEC9" w:rsidR="008E7805" w:rsidRPr="001E2221" w:rsidRDefault="00806E52" w:rsidP="008E7805">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研究開発費とソフトウェア</w:t>
            </w:r>
            <w:r>
              <w:rPr>
                <w:rFonts w:asciiTheme="minorEastAsia" w:eastAsiaTheme="minorEastAsia" w:hAnsiTheme="minorEastAsia" w:hint="eastAsia"/>
                <w:color w:val="auto"/>
              </w:rPr>
              <w:t>の考え方について、企業活動に関連付けて見いだし、適切な判断をしている。</w:t>
            </w:r>
          </w:p>
        </w:tc>
        <w:tc>
          <w:tcPr>
            <w:tcW w:w="3115" w:type="dxa"/>
          </w:tcPr>
          <w:p w14:paraId="18508536" w14:textId="32985E06" w:rsidR="008E7805" w:rsidRPr="001E2221" w:rsidRDefault="00806E52" w:rsidP="008E7805">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研究開発費とソフトウェア</w:t>
            </w:r>
            <w:r>
              <w:rPr>
                <w:rFonts w:asciiTheme="minorEastAsia" w:eastAsiaTheme="minorEastAsia" w:hAnsiTheme="minorEastAsia" w:hint="eastAsia"/>
                <w:color w:val="auto"/>
              </w:rPr>
              <w:t>の考え方について自ら学び、適正な会計情報の提供と効果的な活用に主体的かつ協働的に取り組もうとしている。</w:t>
            </w:r>
          </w:p>
        </w:tc>
      </w:tr>
    </w:tbl>
    <w:p w14:paraId="4B29C1E6" w14:textId="77777777" w:rsidR="008E7805" w:rsidRDefault="008E7805" w:rsidP="008E7805">
      <w:pPr>
        <w:rPr>
          <w:rFonts w:asciiTheme="majorEastAsia" w:eastAsiaTheme="majorEastAsia" w:hAnsiTheme="majorEastAsia"/>
          <w:color w:val="000000" w:themeColor="text1"/>
        </w:rPr>
      </w:pPr>
    </w:p>
    <w:p w14:paraId="1C008373" w14:textId="77777777" w:rsidR="008E7805"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8E7805" w:rsidRPr="00B12745" w14:paraId="31CFCB83" w14:textId="77777777" w:rsidTr="008E7805">
        <w:trPr>
          <w:trHeight w:val="463"/>
          <w:jc w:val="center"/>
        </w:trPr>
        <w:tc>
          <w:tcPr>
            <w:tcW w:w="562" w:type="dxa"/>
            <w:shd w:val="clear" w:color="auto" w:fill="D9D9D9" w:themeFill="background1" w:themeFillShade="D9"/>
            <w:vAlign w:val="center"/>
          </w:tcPr>
          <w:p w14:paraId="5ABFA605" w14:textId="77777777" w:rsidR="008E7805" w:rsidRPr="00B12745" w:rsidRDefault="008E7805" w:rsidP="008E7805">
            <w:pPr>
              <w:jc w:val="center"/>
            </w:pPr>
            <w:r w:rsidRPr="00B12745">
              <w:rPr>
                <w:rFonts w:hint="eastAsia"/>
              </w:rPr>
              <w:t>時間</w:t>
            </w:r>
          </w:p>
        </w:tc>
        <w:tc>
          <w:tcPr>
            <w:tcW w:w="4678" w:type="dxa"/>
            <w:shd w:val="clear" w:color="auto" w:fill="D9D9D9" w:themeFill="background1" w:themeFillShade="D9"/>
            <w:vAlign w:val="center"/>
          </w:tcPr>
          <w:p w14:paraId="05510674" w14:textId="77777777" w:rsidR="008E7805" w:rsidRPr="00B12745" w:rsidRDefault="008E7805" w:rsidP="008E7805">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1071548E" w14:textId="77777777" w:rsidR="008E7805" w:rsidRPr="00B12745" w:rsidRDefault="008E7805" w:rsidP="008E7805">
            <w:pPr>
              <w:jc w:val="center"/>
            </w:pPr>
            <w:r w:rsidRPr="00B12745">
              <w:rPr>
                <w:rFonts w:hint="eastAsia"/>
              </w:rPr>
              <w:t>重点</w:t>
            </w:r>
          </w:p>
        </w:tc>
        <w:tc>
          <w:tcPr>
            <w:tcW w:w="426" w:type="dxa"/>
            <w:shd w:val="clear" w:color="auto" w:fill="D9D9D9" w:themeFill="background1" w:themeFillShade="D9"/>
          </w:tcPr>
          <w:p w14:paraId="66C578D7" w14:textId="77777777" w:rsidR="008E7805" w:rsidRPr="00B12745" w:rsidRDefault="008E7805" w:rsidP="008E7805">
            <w:pPr>
              <w:jc w:val="center"/>
            </w:pPr>
            <w:r w:rsidRPr="00B12745">
              <w:rPr>
                <w:rFonts w:hint="eastAsia"/>
              </w:rPr>
              <w:t>記録</w:t>
            </w:r>
          </w:p>
        </w:tc>
        <w:tc>
          <w:tcPr>
            <w:tcW w:w="3274" w:type="dxa"/>
            <w:shd w:val="clear" w:color="auto" w:fill="D9D9D9" w:themeFill="background1" w:themeFillShade="D9"/>
            <w:vAlign w:val="center"/>
          </w:tcPr>
          <w:p w14:paraId="40B9C538" w14:textId="77777777" w:rsidR="008E7805" w:rsidRPr="00B12745" w:rsidRDefault="008E7805" w:rsidP="008E7805">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8E7805" w:rsidRPr="00DC6307" w14:paraId="63A3A4C3" w14:textId="77777777" w:rsidTr="005560EA">
        <w:trPr>
          <w:cantSplit/>
          <w:trHeight w:val="3109"/>
          <w:jc w:val="center"/>
        </w:trPr>
        <w:tc>
          <w:tcPr>
            <w:tcW w:w="562" w:type="dxa"/>
            <w:textDirection w:val="tbRlV"/>
            <w:vAlign w:val="center"/>
          </w:tcPr>
          <w:p w14:paraId="0BBF3616" w14:textId="77777777" w:rsidR="008E7805" w:rsidRPr="00872520" w:rsidRDefault="008E7805" w:rsidP="008E7805">
            <w:pPr>
              <w:ind w:left="113" w:right="113"/>
              <w:jc w:val="center"/>
              <w:rPr>
                <w:sz w:val="21"/>
                <w:szCs w:val="21"/>
              </w:rPr>
            </w:pPr>
            <w:r>
              <w:rPr>
                <w:rFonts w:hint="eastAsia"/>
                <w:sz w:val="21"/>
                <w:szCs w:val="21"/>
              </w:rPr>
              <w:t>第一次（　時間）</w:t>
            </w:r>
          </w:p>
        </w:tc>
        <w:tc>
          <w:tcPr>
            <w:tcW w:w="4678" w:type="dxa"/>
          </w:tcPr>
          <w:p w14:paraId="082D579F" w14:textId="5777836C" w:rsidR="00060F30" w:rsidRPr="000E261B" w:rsidRDefault="00060F30" w:rsidP="00060F30">
            <w:pPr>
              <w:rPr>
                <w:rFonts w:asciiTheme="minorEastAsia" w:eastAsiaTheme="minorEastAsia" w:hAnsiTheme="minorEastAsia"/>
                <w:color w:val="000000" w:themeColor="text1"/>
              </w:rPr>
            </w:pPr>
            <w:r w:rsidRPr="000E261B">
              <w:rPr>
                <w:rFonts w:asciiTheme="minorEastAsia" w:eastAsiaTheme="minorEastAsia" w:hAnsiTheme="minorEastAsia" w:hint="eastAsia"/>
                <w:color w:val="000000" w:themeColor="text1"/>
              </w:rPr>
              <w:t>1 研究開発費とは</w:t>
            </w:r>
          </w:p>
          <w:p w14:paraId="4E871CFE" w14:textId="1EF9A09A" w:rsidR="00060F30" w:rsidRPr="000E261B" w:rsidRDefault="00060F30" w:rsidP="00060F30">
            <w:pPr>
              <w:rPr>
                <w:rFonts w:asciiTheme="minorEastAsia" w:eastAsiaTheme="minorEastAsia" w:hAnsiTheme="minorEastAsia"/>
                <w:color w:val="000000" w:themeColor="text1"/>
              </w:rPr>
            </w:pPr>
            <w:r w:rsidRPr="000E261B">
              <w:rPr>
                <w:rFonts w:asciiTheme="minorEastAsia" w:eastAsiaTheme="minorEastAsia" w:hAnsiTheme="minorEastAsia" w:hint="eastAsia"/>
                <w:color w:val="000000" w:themeColor="text1"/>
              </w:rPr>
              <w:t>2 研究開発費の会計処理</w:t>
            </w:r>
          </w:p>
          <w:p w14:paraId="4E5289ED" w14:textId="77777777" w:rsidR="00806E52" w:rsidRPr="000E261B" w:rsidRDefault="00806E52" w:rsidP="00060F30">
            <w:pPr>
              <w:rPr>
                <w:rFonts w:asciiTheme="minorEastAsia" w:eastAsiaTheme="minorEastAsia" w:hAnsiTheme="minorEastAsia"/>
                <w:color w:val="000000" w:themeColor="text1"/>
              </w:rPr>
            </w:pPr>
          </w:p>
          <w:tbl>
            <w:tblPr>
              <w:tblStyle w:val="a9"/>
              <w:tblpPr w:leftFromText="142" w:rightFromText="142" w:vertAnchor="text" w:horzAnchor="margin" w:tblpY="-297"/>
              <w:tblOverlap w:val="never"/>
              <w:tblW w:w="0" w:type="auto"/>
              <w:tblLayout w:type="fixed"/>
              <w:tblLook w:val="04A0" w:firstRow="1" w:lastRow="0" w:firstColumn="1" w:lastColumn="0" w:noHBand="0" w:noVBand="1"/>
            </w:tblPr>
            <w:tblGrid>
              <w:gridCol w:w="4452"/>
            </w:tblGrid>
            <w:tr w:rsidR="00806E52" w:rsidRPr="000E261B" w14:paraId="62C216D7" w14:textId="77777777" w:rsidTr="000E261B">
              <w:tc>
                <w:tcPr>
                  <w:tcW w:w="4452" w:type="dxa"/>
                </w:tcPr>
                <w:p w14:paraId="4530232C" w14:textId="10477653" w:rsidR="00806E52" w:rsidRPr="000E261B" w:rsidRDefault="00806E52" w:rsidP="00806E52">
                  <w:pPr>
                    <w:ind w:leftChars="-5" w:left="-10"/>
                    <w:rPr>
                      <w:rFonts w:asciiTheme="minorEastAsia" w:eastAsiaTheme="minorEastAsia" w:hAnsiTheme="minorEastAsia"/>
                      <w:color w:val="000000" w:themeColor="text1"/>
                    </w:rPr>
                  </w:pPr>
                  <w:r w:rsidRPr="000E261B">
                    <w:rPr>
                      <w:rFonts w:asciiTheme="minorEastAsia" w:eastAsiaTheme="minorEastAsia" w:hAnsiTheme="minorEastAsia" w:hint="eastAsia"/>
                      <w:color w:val="000000" w:themeColor="text1"/>
                    </w:rPr>
                    <w:t>研究開発費について学びその必要性について考察する。</w:t>
                  </w:r>
                </w:p>
              </w:tc>
            </w:tr>
          </w:tbl>
          <w:p w14:paraId="4E52450F" w14:textId="77777777" w:rsidR="00806E52" w:rsidRPr="000E261B" w:rsidRDefault="00806E52" w:rsidP="00060F30">
            <w:pPr>
              <w:rPr>
                <w:rFonts w:asciiTheme="minorEastAsia" w:eastAsiaTheme="minorEastAsia" w:hAnsiTheme="minorEastAsia"/>
                <w:color w:val="000000" w:themeColor="text1"/>
              </w:rPr>
            </w:pPr>
          </w:p>
          <w:p w14:paraId="58DA1602" w14:textId="77777777" w:rsidR="00806E52" w:rsidRPr="000E261B" w:rsidRDefault="00806E52" w:rsidP="00060F30">
            <w:pPr>
              <w:rPr>
                <w:rFonts w:asciiTheme="minorEastAsia" w:eastAsiaTheme="minorEastAsia" w:hAnsiTheme="minorEastAsia"/>
                <w:color w:val="000000" w:themeColor="text1"/>
              </w:rPr>
            </w:pPr>
          </w:p>
          <w:p w14:paraId="0952374E" w14:textId="77777777" w:rsidR="00806E52" w:rsidRPr="000E261B" w:rsidRDefault="00806E52" w:rsidP="00060F30">
            <w:pPr>
              <w:rPr>
                <w:rFonts w:asciiTheme="minorEastAsia" w:eastAsiaTheme="minorEastAsia" w:hAnsiTheme="minorEastAsia"/>
                <w:color w:val="000000" w:themeColor="text1"/>
              </w:rPr>
            </w:pPr>
          </w:p>
          <w:p w14:paraId="307018E3" w14:textId="5ECA1345" w:rsidR="00060F30" w:rsidRPr="000E261B" w:rsidRDefault="00060F30" w:rsidP="00060F30">
            <w:pPr>
              <w:rPr>
                <w:rFonts w:asciiTheme="minorEastAsia" w:eastAsiaTheme="minorEastAsia" w:hAnsiTheme="minorEastAsia"/>
                <w:color w:val="000000" w:themeColor="text1"/>
              </w:rPr>
            </w:pPr>
            <w:r w:rsidRPr="000E261B">
              <w:rPr>
                <w:rFonts w:asciiTheme="minorEastAsia" w:eastAsiaTheme="minorEastAsia" w:hAnsiTheme="minorEastAsia" w:hint="eastAsia"/>
                <w:color w:val="000000" w:themeColor="text1"/>
              </w:rPr>
              <w:t>3 ソフトウェア</w:t>
            </w:r>
          </w:p>
          <w:p w14:paraId="0762B4AF" w14:textId="77777777" w:rsidR="008E7805" w:rsidRPr="000E261B" w:rsidRDefault="008E7805" w:rsidP="008E7805">
            <w:pPr>
              <w:ind w:left="204" w:hangingChars="100" w:hanging="204"/>
              <w:rPr>
                <w:rFonts w:asciiTheme="minorEastAsia" w:eastAsiaTheme="minorEastAsia" w:hAnsiTheme="minorEastAsia"/>
                <w:color w:val="000000" w:themeColor="text1"/>
              </w:rPr>
            </w:pPr>
          </w:p>
          <w:tbl>
            <w:tblPr>
              <w:tblStyle w:val="a9"/>
              <w:tblpPr w:leftFromText="142" w:rightFromText="142" w:vertAnchor="text" w:horzAnchor="margin" w:tblpY="-297"/>
              <w:tblOverlap w:val="never"/>
              <w:tblW w:w="0" w:type="auto"/>
              <w:tblLayout w:type="fixed"/>
              <w:tblLook w:val="04A0" w:firstRow="1" w:lastRow="0" w:firstColumn="1" w:lastColumn="0" w:noHBand="0" w:noVBand="1"/>
            </w:tblPr>
            <w:tblGrid>
              <w:gridCol w:w="4452"/>
            </w:tblGrid>
            <w:tr w:rsidR="00806E52" w:rsidRPr="000E261B" w14:paraId="3645B716" w14:textId="77777777" w:rsidTr="000E261B">
              <w:tc>
                <w:tcPr>
                  <w:tcW w:w="4452" w:type="dxa"/>
                </w:tcPr>
                <w:p w14:paraId="70BA4DC0" w14:textId="36FDFC2B" w:rsidR="00806E52" w:rsidRPr="000E261B" w:rsidRDefault="00806E52" w:rsidP="00806E52">
                  <w:pPr>
                    <w:ind w:leftChars="-5" w:left="-10"/>
                    <w:rPr>
                      <w:rFonts w:asciiTheme="minorEastAsia" w:eastAsiaTheme="minorEastAsia" w:hAnsiTheme="minorEastAsia"/>
                      <w:color w:val="000000" w:themeColor="text1"/>
                    </w:rPr>
                  </w:pPr>
                  <w:r w:rsidRPr="000E261B">
                    <w:rPr>
                      <w:rFonts w:asciiTheme="minorEastAsia" w:eastAsiaTheme="minorEastAsia" w:hAnsiTheme="minorEastAsia" w:hint="eastAsia"/>
                      <w:color w:val="000000" w:themeColor="text1"/>
                    </w:rPr>
                    <w:t>ソフトウェアの制作目的による分類を理解し、適切な会計処理方法を判断することができる。</w:t>
                  </w:r>
                </w:p>
              </w:tc>
            </w:tr>
          </w:tbl>
          <w:p w14:paraId="07EF23FE" w14:textId="68F7DEDB" w:rsidR="00806E52" w:rsidRPr="00806E52" w:rsidRDefault="00806E52" w:rsidP="008E7805">
            <w:pPr>
              <w:ind w:left="204" w:hangingChars="100" w:hanging="204"/>
              <w:rPr>
                <w:rFonts w:asciiTheme="minorEastAsia" w:eastAsiaTheme="minorEastAsia" w:hAnsiTheme="minorEastAsia"/>
                <w:color w:val="000000" w:themeColor="text1"/>
              </w:rPr>
            </w:pPr>
          </w:p>
        </w:tc>
        <w:tc>
          <w:tcPr>
            <w:tcW w:w="425" w:type="dxa"/>
          </w:tcPr>
          <w:p w14:paraId="42C94E20" w14:textId="77777777" w:rsidR="008E7805" w:rsidRDefault="008E7805" w:rsidP="008E7805">
            <w:pPr>
              <w:jc w:val="center"/>
            </w:pPr>
          </w:p>
          <w:p w14:paraId="50678D5E" w14:textId="1C9D7D29" w:rsidR="00806E52" w:rsidRDefault="00806E52" w:rsidP="008E7805">
            <w:pPr>
              <w:jc w:val="center"/>
            </w:pPr>
            <w:r>
              <w:rPr>
                <w:rFonts w:hint="eastAsia"/>
              </w:rPr>
              <w:t>態</w:t>
            </w:r>
          </w:p>
          <w:p w14:paraId="02D37A61" w14:textId="77777777" w:rsidR="00806E52" w:rsidRDefault="00806E52" w:rsidP="008E7805">
            <w:pPr>
              <w:jc w:val="center"/>
            </w:pPr>
          </w:p>
          <w:p w14:paraId="5E3172BB" w14:textId="77777777" w:rsidR="00806E52" w:rsidRDefault="00806E52" w:rsidP="008E7805">
            <w:pPr>
              <w:jc w:val="center"/>
            </w:pPr>
          </w:p>
          <w:p w14:paraId="106F8BB1" w14:textId="77777777" w:rsidR="00806E52" w:rsidRDefault="00806E52" w:rsidP="008E7805">
            <w:pPr>
              <w:jc w:val="center"/>
            </w:pPr>
          </w:p>
          <w:p w14:paraId="447794E9" w14:textId="77777777" w:rsidR="00806E52" w:rsidRDefault="00806E52" w:rsidP="008E7805">
            <w:pPr>
              <w:jc w:val="center"/>
            </w:pPr>
          </w:p>
          <w:p w14:paraId="15569A33" w14:textId="77777777" w:rsidR="00806E52" w:rsidRDefault="00806E52" w:rsidP="008E7805">
            <w:pPr>
              <w:jc w:val="center"/>
            </w:pPr>
          </w:p>
          <w:p w14:paraId="1E46EA38" w14:textId="77777777" w:rsidR="00806E52" w:rsidRDefault="00806E52" w:rsidP="008E7805">
            <w:pPr>
              <w:jc w:val="center"/>
            </w:pPr>
          </w:p>
          <w:p w14:paraId="061DECBA" w14:textId="61594984" w:rsidR="00806E52" w:rsidRDefault="00806E52" w:rsidP="008E7805">
            <w:pPr>
              <w:jc w:val="center"/>
            </w:pPr>
            <w:r>
              <w:rPr>
                <w:rFonts w:hint="eastAsia"/>
              </w:rPr>
              <w:t>思</w:t>
            </w:r>
          </w:p>
          <w:p w14:paraId="7C44793F" w14:textId="77777777" w:rsidR="00806E52" w:rsidRPr="00731D6A" w:rsidRDefault="00806E52" w:rsidP="008E7805">
            <w:pPr>
              <w:jc w:val="center"/>
            </w:pPr>
          </w:p>
        </w:tc>
        <w:tc>
          <w:tcPr>
            <w:tcW w:w="426" w:type="dxa"/>
          </w:tcPr>
          <w:p w14:paraId="69EC6C02" w14:textId="77777777" w:rsidR="008E7805" w:rsidRPr="00731D6A" w:rsidRDefault="008E7805" w:rsidP="008E7805">
            <w:pPr>
              <w:jc w:val="center"/>
              <w:rPr>
                <w:color w:val="000000" w:themeColor="text1"/>
              </w:rPr>
            </w:pPr>
          </w:p>
          <w:p w14:paraId="2DF867F6" w14:textId="77777777" w:rsidR="008E7805" w:rsidRPr="00731D6A" w:rsidRDefault="008E7805" w:rsidP="008E7805">
            <w:pPr>
              <w:jc w:val="center"/>
              <w:rPr>
                <w:color w:val="000000" w:themeColor="text1"/>
              </w:rPr>
            </w:pPr>
          </w:p>
          <w:p w14:paraId="2DB91D0A" w14:textId="77777777" w:rsidR="008E7805" w:rsidRPr="00731D6A" w:rsidRDefault="008E7805" w:rsidP="008E7805">
            <w:pPr>
              <w:jc w:val="center"/>
              <w:rPr>
                <w:color w:val="000000" w:themeColor="text1"/>
              </w:rPr>
            </w:pPr>
          </w:p>
          <w:p w14:paraId="319BC5DA" w14:textId="77777777" w:rsidR="008E7805" w:rsidRPr="00731D6A" w:rsidRDefault="008E7805" w:rsidP="008E7805">
            <w:pPr>
              <w:rPr>
                <w:color w:val="000000" w:themeColor="text1"/>
              </w:rPr>
            </w:pPr>
          </w:p>
          <w:p w14:paraId="4001FF08" w14:textId="77777777" w:rsidR="008E7805" w:rsidRPr="00731D6A" w:rsidRDefault="008E7805" w:rsidP="008E7805">
            <w:pPr>
              <w:jc w:val="center"/>
              <w:rPr>
                <w:color w:val="000000" w:themeColor="text1"/>
              </w:rPr>
            </w:pPr>
          </w:p>
          <w:p w14:paraId="27A1B0A5" w14:textId="77777777" w:rsidR="008E7805" w:rsidRDefault="008E7805" w:rsidP="008E7805">
            <w:pPr>
              <w:jc w:val="center"/>
              <w:rPr>
                <w:color w:val="000000" w:themeColor="text1"/>
              </w:rPr>
            </w:pPr>
          </w:p>
          <w:p w14:paraId="01028283" w14:textId="77777777" w:rsidR="008E7805" w:rsidRPr="00731D6A" w:rsidRDefault="008E7805" w:rsidP="008E7805">
            <w:pPr>
              <w:jc w:val="center"/>
              <w:rPr>
                <w:color w:val="000000" w:themeColor="text1"/>
              </w:rPr>
            </w:pPr>
          </w:p>
        </w:tc>
        <w:tc>
          <w:tcPr>
            <w:tcW w:w="3274" w:type="dxa"/>
            <w:tcBorders>
              <w:right w:val="single" w:sz="4" w:space="0" w:color="000000"/>
            </w:tcBorders>
          </w:tcPr>
          <w:p w14:paraId="400D077D" w14:textId="77777777" w:rsidR="008E7805" w:rsidRDefault="008E7805" w:rsidP="008E7805">
            <w:pPr>
              <w:ind w:leftChars="100" w:left="204"/>
              <w:rPr>
                <w:rFonts w:asciiTheme="majorEastAsia" w:eastAsiaTheme="majorEastAsia" w:hAnsiTheme="majorEastAsia"/>
                <w:color w:val="000000" w:themeColor="text1"/>
              </w:rPr>
            </w:pPr>
          </w:p>
          <w:p w14:paraId="6D3544D7" w14:textId="69CC8D3D" w:rsidR="00806E52" w:rsidRPr="000E261B" w:rsidRDefault="00806E52" w:rsidP="00D17F5D">
            <w:pPr>
              <w:ind w:left="204" w:hangingChars="100" w:hanging="204"/>
              <w:rPr>
                <w:rFonts w:asciiTheme="minorEastAsia" w:eastAsiaTheme="minorEastAsia" w:hAnsiTheme="minorEastAsia"/>
                <w:color w:val="auto"/>
              </w:rPr>
            </w:pPr>
            <w:r w:rsidRPr="000E261B">
              <w:rPr>
                <w:rFonts w:asciiTheme="minorEastAsia" w:eastAsiaTheme="minorEastAsia" w:hAnsiTheme="minorEastAsia" w:hint="eastAsia"/>
                <w:color w:val="000000" w:themeColor="text1"/>
              </w:rPr>
              <w:t>・</w:t>
            </w:r>
            <w:r w:rsidR="00D17F5D">
              <w:rPr>
                <w:rFonts w:asciiTheme="minorEastAsia" w:eastAsiaTheme="minorEastAsia" w:hAnsiTheme="minorEastAsia" w:hint="eastAsia"/>
                <w:color w:val="000000" w:themeColor="text1"/>
              </w:rPr>
              <w:t xml:space="preserve">　</w:t>
            </w:r>
            <w:r w:rsidRPr="000E261B">
              <w:rPr>
                <w:rFonts w:asciiTheme="minorEastAsia" w:eastAsiaTheme="minorEastAsia" w:hAnsiTheme="minorEastAsia" w:hint="eastAsia"/>
                <w:color w:val="000000" w:themeColor="text1"/>
              </w:rPr>
              <w:t>研究開発費</w:t>
            </w:r>
            <w:r w:rsidRPr="000E261B">
              <w:rPr>
                <w:rFonts w:asciiTheme="minorEastAsia" w:eastAsiaTheme="minorEastAsia" w:hAnsiTheme="minorEastAsia" w:hint="eastAsia"/>
                <w:color w:val="auto"/>
              </w:rPr>
              <w:t>の考え方について自ら学び、適正な会計情報の提供と効果的な活用に主体的かつ協働的に取り組もうとしている。</w:t>
            </w:r>
          </w:p>
          <w:p w14:paraId="29931207" w14:textId="75BB79D6" w:rsidR="00806E52" w:rsidRPr="00D17F5D" w:rsidRDefault="00D17F5D" w:rsidP="00D17F5D">
            <w:pPr>
              <w:ind w:leftChars="100" w:left="204"/>
              <w:rPr>
                <w:rFonts w:asciiTheme="majorEastAsia" w:eastAsiaTheme="majorEastAsia" w:hAnsiTheme="majorEastAsia"/>
                <w:color w:val="000000" w:themeColor="text1"/>
                <w:bdr w:val="single" w:sz="4" w:space="0" w:color="auto"/>
              </w:rPr>
            </w:pPr>
            <w:r w:rsidRPr="001248EE">
              <w:rPr>
                <w:rFonts w:asciiTheme="majorEastAsia" w:eastAsiaTheme="majorEastAsia" w:hAnsiTheme="majorEastAsia" w:hint="eastAsia"/>
                <w:color w:val="000000" w:themeColor="text1"/>
                <w:bdr w:val="single" w:sz="4" w:space="0" w:color="auto"/>
              </w:rPr>
              <w:t>観察・ワークシート</w:t>
            </w:r>
          </w:p>
          <w:p w14:paraId="58DAD92A" w14:textId="77777777" w:rsidR="00806E52" w:rsidRDefault="00806E52" w:rsidP="008E7805">
            <w:pPr>
              <w:ind w:leftChars="100" w:left="204"/>
              <w:rPr>
                <w:rFonts w:asciiTheme="minorEastAsia" w:eastAsiaTheme="minorEastAsia" w:hAnsiTheme="minorEastAsia"/>
                <w:color w:val="000000" w:themeColor="text1"/>
              </w:rPr>
            </w:pPr>
          </w:p>
          <w:p w14:paraId="536C64A4" w14:textId="0DB18BA6" w:rsidR="00806E52" w:rsidRDefault="00806E52" w:rsidP="00D17F5D">
            <w:pPr>
              <w:ind w:left="204" w:hangingChars="100" w:hanging="204"/>
              <w:rPr>
                <w:rFonts w:asciiTheme="minorEastAsia" w:eastAsiaTheme="minorEastAsia" w:hAnsiTheme="minorEastAsia"/>
                <w:color w:val="auto"/>
              </w:rPr>
            </w:pPr>
            <w:r>
              <w:rPr>
                <w:rFonts w:asciiTheme="minorEastAsia" w:eastAsiaTheme="minorEastAsia" w:hAnsiTheme="minorEastAsia" w:hint="eastAsia"/>
                <w:color w:val="000000" w:themeColor="text1"/>
              </w:rPr>
              <w:t>・</w:t>
            </w:r>
            <w:r w:rsidR="00D17F5D">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ソフトウェア</w:t>
            </w:r>
            <w:r>
              <w:rPr>
                <w:rFonts w:asciiTheme="minorEastAsia" w:eastAsiaTheme="minorEastAsia" w:hAnsiTheme="minorEastAsia" w:hint="eastAsia"/>
                <w:color w:val="auto"/>
              </w:rPr>
              <w:t>の考え方について、企業活動に関連付けて見いだし、適切な判断をしている。</w:t>
            </w:r>
          </w:p>
          <w:p w14:paraId="4A9D43A9" w14:textId="0E398AC1" w:rsidR="00D17F5D" w:rsidRPr="001248EE" w:rsidRDefault="00D17F5D" w:rsidP="00D17F5D">
            <w:pPr>
              <w:ind w:leftChars="100" w:left="204"/>
              <w:rPr>
                <w:rFonts w:asciiTheme="majorEastAsia" w:eastAsiaTheme="majorEastAsia" w:hAnsiTheme="majorEastAsia"/>
                <w:color w:val="000000" w:themeColor="text1"/>
                <w:bdr w:val="single" w:sz="4" w:space="0" w:color="auto"/>
              </w:rPr>
            </w:pPr>
            <w:r w:rsidRPr="001248EE">
              <w:rPr>
                <w:rFonts w:asciiTheme="majorEastAsia" w:eastAsiaTheme="majorEastAsia" w:hAnsiTheme="majorEastAsia" w:hint="eastAsia"/>
                <w:color w:val="000000" w:themeColor="text1"/>
                <w:bdr w:val="single" w:sz="4" w:space="0" w:color="auto"/>
              </w:rPr>
              <w:t>ワークシート</w:t>
            </w:r>
          </w:p>
          <w:p w14:paraId="58558387" w14:textId="343E06F2" w:rsidR="00806E52" w:rsidRPr="00806E52" w:rsidRDefault="00806E52" w:rsidP="008E7805">
            <w:pPr>
              <w:ind w:leftChars="100" w:left="204"/>
              <w:rPr>
                <w:rFonts w:asciiTheme="majorEastAsia" w:eastAsiaTheme="majorEastAsia" w:hAnsiTheme="majorEastAsia"/>
                <w:color w:val="000000" w:themeColor="text1"/>
                <w:bdr w:val="single" w:sz="4" w:space="0" w:color="auto"/>
              </w:rPr>
            </w:pPr>
          </w:p>
        </w:tc>
      </w:tr>
    </w:tbl>
    <w:p w14:paraId="17F4C687" w14:textId="77777777" w:rsidR="008E7805" w:rsidRPr="001B609B" w:rsidRDefault="008E7805" w:rsidP="008E7805">
      <w:pPr>
        <w:rPr>
          <w:rFonts w:ascii="ＭＳ ゴシック" w:eastAsia="ＭＳ ゴシック" w:hAnsi="ＭＳ ゴシック"/>
          <w:color w:val="000000" w:themeColor="text1"/>
        </w:rPr>
      </w:pPr>
    </w:p>
    <w:p w14:paraId="2470DBEC" w14:textId="0AFB488F" w:rsidR="00060F30" w:rsidRDefault="00060F30">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p w14:paraId="18B1AD07" w14:textId="77777777" w:rsidR="008E7805" w:rsidRDefault="008E7805" w:rsidP="008E7805">
      <w:pPr>
        <w:rPr>
          <w:rFonts w:ascii="ＭＳ ゴシック" w:eastAsia="ＭＳ ゴシック" w:hAnsi="ＭＳ ゴシック"/>
          <w:color w:val="000000" w:themeColor="text1"/>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8E7805" w:rsidRPr="007C0D67" w14:paraId="1BE5F094" w14:textId="77777777" w:rsidTr="008E7805">
        <w:trPr>
          <w:trHeight w:val="689"/>
        </w:trPr>
        <w:tc>
          <w:tcPr>
            <w:tcW w:w="9328" w:type="dxa"/>
            <w:vAlign w:val="center"/>
          </w:tcPr>
          <w:p w14:paraId="7347932C" w14:textId="5C11A11C" w:rsidR="008E7805" w:rsidRPr="007C0D67" w:rsidRDefault="008E7805" w:rsidP="008E7805">
            <w:pPr>
              <w:rPr>
                <w:rFonts w:asciiTheme="majorEastAsia" w:eastAsiaTheme="majorEastAsia" w:hAnsiTheme="majorEastAsia"/>
                <w:color w:val="000000" w:themeColor="text1"/>
                <w:lang w:eastAsia="zh-CN"/>
              </w:rPr>
            </w:pPr>
            <w:r w:rsidRPr="007F66F5">
              <w:rPr>
                <w:rFonts w:asciiTheme="majorEastAsia" w:eastAsiaTheme="majorEastAsia" w:hAnsiTheme="majorEastAsia" w:hint="eastAsia"/>
                <w:color w:val="000000" w:themeColor="text1"/>
                <w:sz w:val="21"/>
                <w:szCs w:val="21"/>
                <w:lang w:eastAsia="zh-CN"/>
              </w:rPr>
              <w:t xml:space="preserve">商業科　</w:t>
            </w:r>
            <w:r>
              <w:rPr>
                <w:rFonts w:asciiTheme="majorEastAsia" w:eastAsiaTheme="majorEastAsia" w:hAnsiTheme="majorEastAsia" w:hint="eastAsia"/>
                <w:color w:val="000000" w:themeColor="text1"/>
                <w:sz w:val="21"/>
                <w:szCs w:val="21"/>
                <w:lang w:eastAsia="zh-CN"/>
              </w:rPr>
              <w:t>「財務会計</w:t>
            </w:r>
            <w:r w:rsidR="00060F30">
              <w:rPr>
                <w:rFonts w:asciiTheme="majorEastAsia" w:eastAsiaTheme="majorEastAsia" w:hAnsiTheme="majorEastAsia" w:hint="eastAsia"/>
                <w:color w:val="000000" w:themeColor="text1"/>
                <w:sz w:val="21"/>
                <w:szCs w:val="21"/>
                <w:lang w:eastAsia="zh-CN"/>
              </w:rPr>
              <w:t>２</w:t>
            </w:r>
            <w:r>
              <w:rPr>
                <w:rFonts w:asciiTheme="majorEastAsia" w:eastAsiaTheme="majorEastAsia" w:hAnsiTheme="majorEastAsia" w:hint="eastAsia"/>
                <w:color w:val="000000" w:themeColor="text1"/>
                <w:sz w:val="21"/>
                <w:szCs w:val="21"/>
                <w:lang w:eastAsia="zh-CN"/>
              </w:rPr>
              <w:t>」</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8E7805" w:rsidRPr="007C0D67" w14:paraId="64A909AC" w14:textId="77777777" w:rsidTr="008E7805">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5F4B1F54"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5FFDB0E1" w14:textId="77777777" w:rsidR="008E7805" w:rsidRPr="007C0D67" w:rsidRDefault="008E7805" w:rsidP="008E7805">
            <w:pPr>
              <w:rPr>
                <w:rFonts w:asciiTheme="majorEastAsia" w:eastAsiaTheme="majorEastAsia" w:hAnsiTheme="majorEastAsia"/>
                <w:color w:val="000000" w:themeColor="text1"/>
              </w:rPr>
            </w:pPr>
          </w:p>
          <w:p w14:paraId="2277A000" w14:textId="19AFDE99"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00060F30" w:rsidRPr="005303F2">
              <w:rPr>
                <w:rFonts w:asciiTheme="majorEastAsia" w:eastAsiaTheme="majorEastAsia" w:hAnsiTheme="majorEastAsia" w:hint="eastAsia"/>
                <w:color w:val="000000" w:themeColor="text1"/>
              </w:rPr>
              <w:t>固定資産の減損</w:t>
            </w:r>
            <w:r w:rsidRPr="007C0D67">
              <w:rPr>
                <w:rFonts w:asciiTheme="majorEastAsia" w:eastAsiaTheme="majorEastAsia" w:hAnsiTheme="majorEastAsia" w:hint="eastAsia"/>
                <w:color w:val="000000" w:themeColor="text1"/>
              </w:rPr>
              <w:t>」</w:t>
            </w:r>
          </w:p>
          <w:p w14:paraId="6241E7EE" w14:textId="77777777" w:rsidR="008E7805" w:rsidRPr="007C0D67" w:rsidRDefault="008E7805" w:rsidP="008E7805">
            <w:pPr>
              <w:rPr>
                <w:rFonts w:asciiTheme="majorEastAsia" w:eastAsiaTheme="majorEastAsia" w:hAnsiTheme="majorEastAsia"/>
                <w:color w:val="000000" w:themeColor="text1"/>
              </w:rPr>
            </w:pPr>
          </w:p>
          <w:p w14:paraId="156B7DB0" w14:textId="77777777" w:rsidR="008E7805" w:rsidRPr="007C0D67" w:rsidRDefault="008E7805" w:rsidP="008E7805">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57C195D0" w14:textId="77777777" w:rsidR="008E7805" w:rsidRPr="007C0D67" w:rsidRDefault="008E7805" w:rsidP="008E7805">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35D747D0" w14:textId="77777777" w:rsidR="005560EA" w:rsidRPr="007C0D67" w:rsidRDefault="005560EA" w:rsidP="005560E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35090C44" w14:textId="77777777" w:rsidR="00060F30" w:rsidRPr="005303F2" w:rsidRDefault="00060F30" w:rsidP="00060F30">
            <w:pPr>
              <w:rPr>
                <w:rFonts w:asciiTheme="majorEastAsia" w:eastAsiaTheme="majorEastAsia" w:hAnsiTheme="majorEastAsia"/>
                <w:color w:val="000000" w:themeColor="text1"/>
              </w:rPr>
            </w:pPr>
            <w:r w:rsidRPr="005303F2">
              <w:rPr>
                <w:rFonts w:asciiTheme="majorEastAsia" w:eastAsiaTheme="majorEastAsia" w:hAnsiTheme="majorEastAsia" w:hint="eastAsia"/>
                <w:color w:val="000000" w:themeColor="text1"/>
              </w:rPr>
              <w:t>第4編 有形固定資産と無形固定資産</w:t>
            </w:r>
          </w:p>
          <w:p w14:paraId="37284C9E" w14:textId="77777777" w:rsidR="00060F30" w:rsidRPr="005303F2" w:rsidRDefault="00060F30" w:rsidP="00060F30">
            <w:pPr>
              <w:ind w:firstLineChars="100" w:firstLine="204"/>
              <w:rPr>
                <w:rFonts w:asciiTheme="majorEastAsia" w:eastAsiaTheme="majorEastAsia" w:hAnsiTheme="majorEastAsia"/>
                <w:color w:val="000000" w:themeColor="text1"/>
              </w:rPr>
            </w:pPr>
            <w:r w:rsidRPr="005303F2">
              <w:rPr>
                <w:rFonts w:asciiTheme="majorEastAsia" w:eastAsiaTheme="majorEastAsia" w:hAnsiTheme="majorEastAsia" w:hint="eastAsia"/>
                <w:color w:val="000000" w:themeColor="text1"/>
              </w:rPr>
              <w:t>第９章　有形固定資産</w:t>
            </w:r>
          </w:p>
          <w:p w14:paraId="201020EB" w14:textId="77777777" w:rsidR="00060F30" w:rsidRPr="005303F2" w:rsidRDefault="00060F30" w:rsidP="00060F30">
            <w:pPr>
              <w:ind w:firstLineChars="100" w:firstLine="204"/>
              <w:rPr>
                <w:rFonts w:asciiTheme="majorEastAsia" w:eastAsiaTheme="majorEastAsia" w:hAnsiTheme="majorEastAsia"/>
                <w:color w:val="000000" w:themeColor="text1"/>
              </w:rPr>
            </w:pPr>
            <w:r w:rsidRPr="005303F2">
              <w:rPr>
                <w:rFonts w:asciiTheme="majorEastAsia" w:eastAsiaTheme="majorEastAsia" w:hAnsiTheme="majorEastAsia" w:hint="eastAsia"/>
                <w:color w:val="000000" w:themeColor="text1"/>
              </w:rPr>
              <w:t>第10 章　リース取引</w:t>
            </w:r>
          </w:p>
          <w:p w14:paraId="25CB90D8" w14:textId="77777777" w:rsidR="00060F30" w:rsidRPr="005303F2" w:rsidRDefault="00060F30" w:rsidP="00060F30">
            <w:pPr>
              <w:ind w:firstLineChars="100" w:firstLine="204"/>
              <w:rPr>
                <w:rFonts w:asciiTheme="majorEastAsia" w:eastAsiaTheme="majorEastAsia" w:hAnsiTheme="majorEastAsia"/>
                <w:color w:val="000000" w:themeColor="text1"/>
              </w:rPr>
            </w:pPr>
            <w:r w:rsidRPr="005303F2">
              <w:rPr>
                <w:rFonts w:asciiTheme="majorEastAsia" w:eastAsiaTheme="majorEastAsia" w:hAnsiTheme="majorEastAsia" w:hint="eastAsia"/>
                <w:color w:val="000000" w:themeColor="text1"/>
              </w:rPr>
              <w:t>第11 章　研究開発費とソフトウェア</w:t>
            </w:r>
          </w:p>
          <w:p w14:paraId="1A770FE2" w14:textId="0D806E29" w:rsidR="008E7805" w:rsidRPr="007C0D67" w:rsidRDefault="00060F30" w:rsidP="00060F30">
            <w:pPr>
              <w:ind w:firstLineChars="100" w:firstLine="204"/>
              <w:rPr>
                <w:rFonts w:asciiTheme="majorEastAsia" w:eastAsiaTheme="majorEastAsia" w:hAnsiTheme="majorEastAsia"/>
                <w:color w:val="000000" w:themeColor="text1"/>
              </w:rPr>
            </w:pPr>
            <w:r w:rsidRPr="005303F2">
              <w:rPr>
                <w:rFonts w:asciiTheme="majorEastAsia" w:eastAsiaTheme="majorEastAsia" w:hAnsiTheme="majorEastAsia" w:hint="eastAsia"/>
                <w:color w:val="000000" w:themeColor="text1"/>
              </w:rPr>
              <w:t>第12 章　固定資産の減損</w:t>
            </w:r>
          </w:p>
        </w:tc>
      </w:tr>
    </w:tbl>
    <w:p w14:paraId="43E4EAA5"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2AEBF9B4" w14:textId="2934FEEF" w:rsidR="00636894" w:rsidRPr="00F23250" w:rsidRDefault="008E7805" w:rsidP="00636894">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(1)</w:t>
      </w:r>
      <w:r w:rsidR="00636894">
        <w:rPr>
          <w:rFonts w:asciiTheme="minorEastAsia" w:eastAsiaTheme="minorEastAsia" w:hAnsiTheme="minorEastAsia"/>
          <w:color w:val="000000" w:themeColor="text1"/>
        </w:rPr>
        <w:t xml:space="preserve"> </w:t>
      </w:r>
      <w:r w:rsidR="00636894">
        <w:rPr>
          <w:rFonts w:asciiTheme="minorEastAsia" w:eastAsiaTheme="minorEastAsia" w:hAnsiTheme="minorEastAsia" w:hint="eastAsia"/>
          <w:color w:val="000000" w:themeColor="text1"/>
        </w:rPr>
        <w:t>固定資産の減損の考え方を理解するとともに、関連する技術を身に付けている。</w:t>
      </w:r>
    </w:p>
    <w:p w14:paraId="39D73CB1" w14:textId="1D704181" w:rsidR="00636894" w:rsidRPr="00F23250" w:rsidRDefault="00636894" w:rsidP="00636894">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 xml:space="preserve">(2) </w:t>
      </w:r>
      <w:r>
        <w:rPr>
          <w:rFonts w:asciiTheme="minorEastAsia" w:eastAsiaTheme="minorEastAsia" w:hAnsiTheme="minorEastAsia" w:hint="eastAsia"/>
          <w:color w:val="000000" w:themeColor="text1"/>
        </w:rPr>
        <w:t>固定資産の減損</w:t>
      </w:r>
      <w:r>
        <w:rPr>
          <w:rFonts w:asciiTheme="minorEastAsia" w:eastAsiaTheme="minorEastAsia" w:hAnsiTheme="minorEastAsia" w:hint="eastAsia"/>
          <w:color w:val="auto"/>
        </w:rPr>
        <w:t>の考え方について、企業活動に関連付けて見いだす。</w:t>
      </w:r>
    </w:p>
    <w:p w14:paraId="11402506" w14:textId="7E387D19" w:rsidR="00636894" w:rsidRDefault="00636894" w:rsidP="00636894">
      <w:pPr>
        <w:ind w:leftChars="100" w:left="408" w:hangingChars="100" w:hanging="204"/>
        <w:rPr>
          <w:rFonts w:asciiTheme="minorEastAsia" w:eastAsiaTheme="minorEastAsia" w:hAnsiTheme="minorEastAsia"/>
          <w:color w:val="auto"/>
        </w:rPr>
      </w:pPr>
      <w:r>
        <w:rPr>
          <w:rFonts w:asciiTheme="minorEastAsia" w:eastAsiaTheme="minorEastAsia" w:hAnsiTheme="minorEastAsia" w:hint="eastAsia"/>
          <w:color w:val="auto"/>
        </w:rPr>
        <w:t xml:space="preserve">(3) </w:t>
      </w:r>
      <w:r>
        <w:rPr>
          <w:rFonts w:asciiTheme="minorEastAsia" w:eastAsiaTheme="minorEastAsia" w:hAnsiTheme="minorEastAsia" w:hint="eastAsia"/>
          <w:color w:val="000000" w:themeColor="text1"/>
        </w:rPr>
        <w:t>固定資産の減損</w:t>
      </w:r>
      <w:r>
        <w:rPr>
          <w:rFonts w:asciiTheme="minorEastAsia" w:eastAsiaTheme="minorEastAsia" w:hAnsiTheme="minorEastAsia" w:hint="eastAsia"/>
          <w:color w:val="auto"/>
        </w:rPr>
        <w:t>の考え方について自ら学び、適正な会計情報の提供と効果的な活用に主体的かつ協働的に取り組む。</w:t>
      </w:r>
    </w:p>
    <w:p w14:paraId="18F3A7BC" w14:textId="64D91F09" w:rsidR="008E7805" w:rsidRPr="00636894" w:rsidRDefault="008E7805" w:rsidP="00636894">
      <w:pPr>
        <w:ind w:leftChars="100" w:left="408" w:hangingChars="100" w:hanging="204"/>
        <w:rPr>
          <w:rFonts w:asciiTheme="majorEastAsia" w:eastAsiaTheme="majorEastAsia" w:hAnsiTheme="majorEastAsia"/>
          <w:color w:val="000000" w:themeColor="text1"/>
        </w:rPr>
      </w:pPr>
    </w:p>
    <w:p w14:paraId="5676A512"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8E7805" w:rsidRPr="007C0D67" w14:paraId="4B388EDD" w14:textId="77777777" w:rsidTr="008E7805">
        <w:trPr>
          <w:trHeight w:val="501"/>
        </w:trPr>
        <w:tc>
          <w:tcPr>
            <w:tcW w:w="3114" w:type="dxa"/>
            <w:shd w:val="clear" w:color="auto" w:fill="D9D9D9" w:themeFill="background1" w:themeFillShade="D9"/>
            <w:vAlign w:val="center"/>
          </w:tcPr>
          <w:p w14:paraId="20A79236"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57A0DFF5"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51BC98A3"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8E7805" w:rsidRPr="007C0D67" w14:paraId="73E42DFC" w14:textId="77777777" w:rsidTr="008E7805">
        <w:trPr>
          <w:trHeight w:val="1754"/>
        </w:trPr>
        <w:tc>
          <w:tcPr>
            <w:tcW w:w="3114" w:type="dxa"/>
          </w:tcPr>
          <w:p w14:paraId="53CD9278" w14:textId="1BCD6CAA" w:rsidR="008E7805" w:rsidRPr="001E2221" w:rsidRDefault="007D67BA" w:rsidP="008E7805">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固定資産の減損の考え方を理解するとともに、関連する技術を身に付けている。</w:t>
            </w:r>
          </w:p>
        </w:tc>
        <w:tc>
          <w:tcPr>
            <w:tcW w:w="3114" w:type="dxa"/>
          </w:tcPr>
          <w:p w14:paraId="1078EBCD" w14:textId="229FA282" w:rsidR="008E7805" w:rsidRPr="001E2221" w:rsidRDefault="007D67BA" w:rsidP="008E7805">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固定資産の減損</w:t>
            </w:r>
            <w:r>
              <w:rPr>
                <w:rFonts w:asciiTheme="minorEastAsia" w:eastAsiaTheme="minorEastAsia" w:hAnsiTheme="minorEastAsia" w:hint="eastAsia"/>
                <w:color w:val="auto"/>
              </w:rPr>
              <w:t>の考え方について</w:t>
            </w:r>
            <w:r w:rsidR="0008097C">
              <w:rPr>
                <w:rFonts w:asciiTheme="minorEastAsia" w:eastAsiaTheme="minorEastAsia" w:hAnsiTheme="minorEastAsia" w:hint="eastAsia"/>
                <w:color w:val="auto"/>
              </w:rPr>
              <w:t>理解し</w:t>
            </w:r>
            <w:r>
              <w:rPr>
                <w:rFonts w:asciiTheme="minorEastAsia" w:eastAsiaTheme="minorEastAsia" w:hAnsiTheme="minorEastAsia" w:hint="eastAsia"/>
                <w:color w:val="auto"/>
              </w:rPr>
              <w:t>、</w:t>
            </w:r>
            <w:r w:rsidR="0008097C">
              <w:rPr>
                <w:rFonts w:asciiTheme="minorEastAsia" w:eastAsiaTheme="minorEastAsia" w:hAnsiTheme="minorEastAsia" w:hint="eastAsia"/>
                <w:color w:val="auto"/>
              </w:rPr>
              <w:t>会計処理方法など適切な判断をしている</w:t>
            </w:r>
            <w:r>
              <w:rPr>
                <w:rFonts w:asciiTheme="minorEastAsia" w:eastAsiaTheme="minorEastAsia" w:hAnsiTheme="minorEastAsia" w:hint="eastAsia"/>
                <w:color w:val="auto"/>
              </w:rPr>
              <w:t>。</w:t>
            </w:r>
          </w:p>
        </w:tc>
        <w:tc>
          <w:tcPr>
            <w:tcW w:w="3115" w:type="dxa"/>
          </w:tcPr>
          <w:p w14:paraId="09FAC1A9" w14:textId="167CB34C" w:rsidR="008E7805" w:rsidRPr="001E2221" w:rsidRDefault="007D67BA" w:rsidP="008E7805">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固定資産の減損</w:t>
            </w:r>
            <w:r>
              <w:rPr>
                <w:rFonts w:asciiTheme="minorEastAsia" w:eastAsiaTheme="minorEastAsia" w:hAnsiTheme="minorEastAsia" w:hint="eastAsia"/>
                <w:color w:val="auto"/>
              </w:rPr>
              <w:t>の考え方について自ら学び、適正な会計情報の提供と効果的な活用に主体的かつ協働的に取り組</w:t>
            </w:r>
            <w:r w:rsidR="00DA40B9">
              <w:rPr>
                <w:rFonts w:asciiTheme="minorEastAsia" w:eastAsiaTheme="minorEastAsia" w:hAnsiTheme="minorEastAsia" w:hint="eastAsia"/>
                <w:color w:val="auto"/>
              </w:rPr>
              <w:t>もうとしている</w:t>
            </w:r>
            <w:r>
              <w:rPr>
                <w:rFonts w:asciiTheme="minorEastAsia" w:eastAsiaTheme="minorEastAsia" w:hAnsiTheme="minorEastAsia" w:hint="eastAsia"/>
                <w:color w:val="auto"/>
              </w:rPr>
              <w:t>。</w:t>
            </w:r>
          </w:p>
        </w:tc>
      </w:tr>
    </w:tbl>
    <w:p w14:paraId="13C5023A" w14:textId="77777777" w:rsidR="008E7805" w:rsidRDefault="008E7805" w:rsidP="008E7805">
      <w:pPr>
        <w:rPr>
          <w:rFonts w:asciiTheme="majorEastAsia" w:eastAsiaTheme="majorEastAsia" w:hAnsiTheme="majorEastAsia"/>
          <w:color w:val="000000" w:themeColor="text1"/>
        </w:rPr>
      </w:pPr>
    </w:p>
    <w:p w14:paraId="07F33148" w14:textId="77777777" w:rsidR="008E7805"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8E7805" w:rsidRPr="00B12745" w14:paraId="1C626A89" w14:textId="77777777" w:rsidTr="008E7805">
        <w:trPr>
          <w:trHeight w:val="463"/>
          <w:jc w:val="center"/>
        </w:trPr>
        <w:tc>
          <w:tcPr>
            <w:tcW w:w="562" w:type="dxa"/>
            <w:shd w:val="clear" w:color="auto" w:fill="D9D9D9" w:themeFill="background1" w:themeFillShade="D9"/>
            <w:vAlign w:val="center"/>
          </w:tcPr>
          <w:p w14:paraId="17B65234" w14:textId="77777777" w:rsidR="008E7805" w:rsidRPr="00B12745" w:rsidRDefault="008E7805" w:rsidP="008E7805">
            <w:pPr>
              <w:jc w:val="center"/>
            </w:pPr>
            <w:r w:rsidRPr="00B12745">
              <w:rPr>
                <w:rFonts w:hint="eastAsia"/>
              </w:rPr>
              <w:t>時間</w:t>
            </w:r>
          </w:p>
        </w:tc>
        <w:tc>
          <w:tcPr>
            <w:tcW w:w="4678" w:type="dxa"/>
            <w:shd w:val="clear" w:color="auto" w:fill="D9D9D9" w:themeFill="background1" w:themeFillShade="D9"/>
            <w:vAlign w:val="center"/>
          </w:tcPr>
          <w:p w14:paraId="487C4D76" w14:textId="77777777" w:rsidR="008E7805" w:rsidRPr="00B12745" w:rsidRDefault="008E7805" w:rsidP="008E7805">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63B48706" w14:textId="77777777" w:rsidR="008E7805" w:rsidRPr="00B12745" w:rsidRDefault="008E7805" w:rsidP="008E7805">
            <w:pPr>
              <w:jc w:val="center"/>
            </w:pPr>
            <w:r w:rsidRPr="00B12745">
              <w:rPr>
                <w:rFonts w:hint="eastAsia"/>
              </w:rPr>
              <w:t>重点</w:t>
            </w:r>
          </w:p>
        </w:tc>
        <w:tc>
          <w:tcPr>
            <w:tcW w:w="426" w:type="dxa"/>
            <w:shd w:val="clear" w:color="auto" w:fill="D9D9D9" w:themeFill="background1" w:themeFillShade="D9"/>
          </w:tcPr>
          <w:p w14:paraId="1FACE53F" w14:textId="77777777" w:rsidR="008E7805" w:rsidRPr="00B12745" w:rsidRDefault="008E7805" w:rsidP="008E7805">
            <w:pPr>
              <w:jc w:val="center"/>
            </w:pPr>
            <w:r w:rsidRPr="00B12745">
              <w:rPr>
                <w:rFonts w:hint="eastAsia"/>
              </w:rPr>
              <w:t>記録</w:t>
            </w:r>
          </w:p>
        </w:tc>
        <w:tc>
          <w:tcPr>
            <w:tcW w:w="3274" w:type="dxa"/>
            <w:shd w:val="clear" w:color="auto" w:fill="D9D9D9" w:themeFill="background1" w:themeFillShade="D9"/>
            <w:vAlign w:val="center"/>
          </w:tcPr>
          <w:p w14:paraId="46E36339" w14:textId="77777777" w:rsidR="008E7805" w:rsidRPr="00B12745" w:rsidRDefault="008E7805" w:rsidP="008E7805">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8E7805" w:rsidRPr="00DC6307" w14:paraId="33B310B1" w14:textId="77777777" w:rsidTr="005560EA">
        <w:trPr>
          <w:cantSplit/>
          <w:trHeight w:val="2967"/>
          <w:jc w:val="center"/>
        </w:trPr>
        <w:tc>
          <w:tcPr>
            <w:tcW w:w="562" w:type="dxa"/>
            <w:textDirection w:val="tbRlV"/>
            <w:vAlign w:val="center"/>
          </w:tcPr>
          <w:p w14:paraId="069DC1AB" w14:textId="77777777" w:rsidR="008E7805" w:rsidRPr="00872520" w:rsidRDefault="008E7805" w:rsidP="008E7805">
            <w:pPr>
              <w:ind w:left="113" w:right="113"/>
              <w:jc w:val="center"/>
              <w:rPr>
                <w:sz w:val="21"/>
                <w:szCs w:val="21"/>
              </w:rPr>
            </w:pPr>
            <w:r>
              <w:rPr>
                <w:rFonts w:hint="eastAsia"/>
                <w:sz w:val="21"/>
                <w:szCs w:val="21"/>
              </w:rPr>
              <w:t>第一次（　時間）</w:t>
            </w:r>
          </w:p>
        </w:tc>
        <w:tc>
          <w:tcPr>
            <w:tcW w:w="4678" w:type="dxa"/>
          </w:tcPr>
          <w:p w14:paraId="05E38017" w14:textId="0FF3CAD2" w:rsidR="00060F30" w:rsidRPr="000E261B" w:rsidRDefault="00060F30" w:rsidP="00060F30">
            <w:pPr>
              <w:ind w:left="204" w:hangingChars="100" w:hanging="204"/>
              <w:rPr>
                <w:rFonts w:asciiTheme="minorEastAsia" w:eastAsiaTheme="minorEastAsia" w:hAnsiTheme="minorEastAsia"/>
                <w:color w:val="000000" w:themeColor="text1"/>
              </w:rPr>
            </w:pPr>
            <w:r w:rsidRPr="000E261B">
              <w:rPr>
                <w:rFonts w:asciiTheme="minorEastAsia" w:eastAsiaTheme="minorEastAsia" w:hAnsiTheme="minorEastAsia" w:hint="eastAsia"/>
                <w:color w:val="000000" w:themeColor="text1"/>
              </w:rPr>
              <w:t>1 固定資産の減損とは</w:t>
            </w:r>
          </w:p>
          <w:p w14:paraId="03B5AAC8" w14:textId="16B890EA" w:rsidR="00060F30" w:rsidRPr="000E261B" w:rsidRDefault="00060F30" w:rsidP="00060F30">
            <w:pPr>
              <w:ind w:left="204" w:hangingChars="100" w:hanging="204"/>
              <w:rPr>
                <w:rFonts w:asciiTheme="minorEastAsia" w:eastAsiaTheme="minorEastAsia" w:hAnsiTheme="minorEastAsia"/>
                <w:color w:val="000000" w:themeColor="text1"/>
              </w:rPr>
            </w:pPr>
            <w:r w:rsidRPr="000E261B">
              <w:rPr>
                <w:rFonts w:asciiTheme="minorEastAsia" w:eastAsiaTheme="minorEastAsia" w:hAnsiTheme="minorEastAsia" w:hint="eastAsia"/>
                <w:color w:val="000000" w:themeColor="text1"/>
              </w:rPr>
              <w:t>2 減損会計の流れ</w:t>
            </w:r>
          </w:p>
          <w:p w14:paraId="6B656583" w14:textId="419C2472" w:rsidR="00060F30" w:rsidRPr="000E261B" w:rsidRDefault="00060F30" w:rsidP="00060F30">
            <w:pPr>
              <w:ind w:left="204" w:hangingChars="100" w:hanging="204"/>
              <w:rPr>
                <w:rFonts w:asciiTheme="minorEastAsia" w:eastAsiaTheme="minorEastAsia" w:hAnsiTheme="minorEastAsia"/>
                <w:color w:val="000000" w:themeColor="text1"/>
              </w:rPr>
            </w:pPr>
            <w:r w:rsidRPr="000E261B">
              <w:rPr>
                <w:rFonts w:asciiTheme="minorEastAsia" w:eastAsiaTheme="minorEastAsia" w:hAnsiTheme="minorEastAsia" w:hint="eastAsia"/>
                <w:color w:val="000000" w:themeColor="text1"/>
              </w:rPr>
              <w:t>3 減損の兆候の把握</w:t>
            </w:r>
          </w:p>
          <w:p w14:paraId="7EED3D35" w14:textId="77777777" w:rsidR="00060F30" w:rsidRPr="000E261B" w:rsidRDefault="00060F30" w:rsidP="00060F30">
            <w:pPr>
              <w:ind w:left="204" w:hangingChars="100" w:hanging="204"/>
              <w:rPr>
                <w:rFonts w:asciiTheme="minorEastAsia" w:eastAsiaTheme="minorEastAsia" w:hAnsiTheme="minorEastAsia"/>
                <w:color w:val="000000" w:themeColor="text1"/>
              </w:rPr>
            </w:pPr>
            <w:r w:rsidRPr="000E261B">
              <w:rPr>
                <w:rFonts w:asciiTheme="minorEastAsia" w:eastAsiaTheme="minorEastAsia" w:hAnsiTheme="minorEastAsia" w:hint="eastAsia"/>
                <w:color w:val="000000" w:themeColor="text1"/>
              </w:rPr>
              <w:t>4 減損損失の認識</w:t>
            </w:r>
          </w:p>
          <w:p w14:paraId="4C175563" w14:textId="77777777" w:rsidR="00BD4395" w:rsidRPr="000E261B" w:rsidRDefault="00BD4395" w:rsidP="00060F30">
            <w:pPr>
              <w:ind w:left="204" w:hangingChars="100" w:hanging="204"/>
              <w:rPr>
                <w:rFonts w:asciiTheme="minorEastAsia" w:eastAsiaTheme="minorEastAsia" w:hAnsiTheme="minorEastAsia"/>
                <w:color w:val="000000" w:themeColor="text1"/>
              </w:rPr>
            </w:pPr>
          </w:p>
          <w:tbl>
            <w:tblPr>
              <w:tblStyle w:val="a9"/>
              <w:tblpPr w:leftFromText="142" w:rightFromText="142" w:vertAnchor="text" w:horzAnchor="margin" w:tblpY="-297"/>
              <w:tblOverlap w:val="never"/>
              <w:tblW w:w="0" w:type="auto"/>
              <w:tblLayout w:type="fixed"/>
              <w:tblLook w:val="04A0" w:firstRow="1" w:lastRow="0" w:firstColumn="1" w:lastColumn="0" w:noHBand="0" w:noVBand="1"/>
            </w:tblPr>
            <w:tblGrid>
              <w:gridCol w:w="4452"/>
            </w:tblGrid>
            <w:tr w:rsidR="00BD4395" w:rsidRPr="000E261B" w14:paraId="388FD221" w14:textId="77777777" w:rsidTr="000E261B">
              <w:tc>
                <w:tcPr>
                  <w:tcW w:w="4452" w:type="dxa"/>
                </w:tcPr>
                <w:p w14:paraId="4C3C18CA" w14:textId="328FEC56" w:rsidR="00BD4395" w:rsidRPr="000E261B" w:rsidRDefault="00BD4395" w:rsidP="00BD4395">
                  <w:pPr>
                    <w:ind w:leftChars="-5" w:left="-10"/>
                    <w:rPr>
                      <w:rFonts w:asciiTheme="minorEastAsia" w:eastAsiaTheme="minorEastAsia" w:hAnsiTheme="minorEastAsia"/>
                      <w:color w:val="000000" w:themeColor="text1"/>
                    </w:rPr>
                  </w:pPr>
                  <w:r w:rsidRPr="000E261B">
                    <w:rPr>
                      <w:rFonts w:asciiTheme="minorEastAsia" w:eastAsiaTheme="minorEastAsia" w:hAnsiTheme="minorEastAsia" w:hint="eastAsia"/>
                      <w:color w:val="000000" w:themeColor="text1"/>
                    </w:rPr>
                    <w:t>減損損失の認識を理解し、適切な処理方法を判断することができる。</w:t>
                  </w:r>
                </w:p>
              </w:tc>
            </w:tr>
          </w:tbl>
          <w:p w14:paraId="767A3BA6" w14:textId="77777777" w:rsidR="00BD4395" w:rsidRPr="000E261B" w:rsidRDefault="00BD4395" w:rsidP="00060F30">
            <w:pPr>
              <w:ind w:left="204" w:hangingChars="100" w:hanging="204"/>
              <w:rPr>
                <w:rFonts w:asciiTheme="minorEastAsia" w:eastAsiaTheme="minorEastAsia" w:hAnsiTheme="minorEastAsia"/>
                <w:color w:val="000000" w:themeColor="text1"/>
              </w:rPr>
            </w:pPr>
          </w:p>
          <w:p w14:paraId="59DCE116" w14:textId="77777777" w:rsidR="008E7805" w:rsidRPr="000E261B" w:rsidRDefault="00060F30" w:rsidP="00060F30">
            <w:pPr>
              <w:ind w:left="204" w:hangingChars="100" w:hanging="204"/>
              <w:rPr>
                <w:rFonts w:asciiTheme="minorEastAsia" w:eastAsiaTheme="minorEastAsia" w:hAnsiTheme="minorEastAsia"/>
                <w:color w:val="000000" w:themeColor="text1"/>
              </w:rPr>
            </w:pPr>
            <w:r w:rsidRPr="000E261B">
              <w:rPr>
                <w:rFonts w:asciiTheme="minorEastAsia" w:eastAsiaTheme="minorEastAsia" w:hAnsiTheme="minorEastAsia" w:hint="eastAsia"/>
                <w:color w:val="000000" w:themeColor="text1"/>
              </w:rPr>
              <w:t>5 減損損失の測定</w:t>
            </w:r>
          </w:p>
          <w:p w14:paraId="58B24D47" w14:textId="77777777" w:rsidR="0008097C" w:rsidRPr="000E261B" w:rsidRDefault="0008097C" w:rsidP="00060F30">
            <w:pPr>
              <w:ind w:left="204" w:hangingChars="100" w:hanging="204"/>
              <w:rPr>
                <w:rFonts w:asciiTheme="minorEastAsia" w:eastAsiaTheme="minorEastAsia" w:hAnsiTheme="minorEastAsia"/>
                <w:color w:val="000000" w:themeColor="text1"/>
              </w:rPr>
            </w:pPr>
          </w:p>
          <w:tbl>
            <w:tblPr>
              <w:tblStyle w:val="a9"/>
              <w:tblpPr w:leftFromText="142" w:rightFromText="142" w:vertAnchor="text" w:horzAnchor="margin" w:tblpY="-297"/>
              <w:tblOverlap w:val="never"/>
              <w:tblW w:w="0" w:type="auto"/>
              <w:tblLayout w:type="fixed"/>
              <w:tblLook w:val="04A0" w:firstRow="1" w:lastRow="0" w:firstColumn="1" w:lastColumn="0" w:noHBand="0" w:noVBand="1"/>
            </w:tblPr>
            <w:tblGrid>
              <w:gridCol w:w="4452"/>
            </w:tblGrid>
            <w:tr w:rsidR="0008097C" w:rsidRPr="000E261B" w14:paraId="43DC8C3D" w14:textId="77777777" w:rsidTr="000E261B">
              <w:tc>
                <w:tcPr>
                  <w:tcW w:w="4452" w:type="dxa"/>
                </w:tcPr>
                <w:p w14:paraId="33D31515" w14:textId="4E115AA9" w:rsidR="0008097C" w:rsidRPr="000E261B" w:rsidRDefault="0008097C" w:rsidP="0008097C">
                  <w:pPr>
                    <w:ind w:leftChars="-5" w:left="-10"/>
                    <w:rPr>
                      <w:rFonts w:asciiTheme="minorEastAsia" w:eastAsiaTheme="minorEastAsia" w:hAnsiTheme="minorEastAsia"/>
                      <w:color w:val="000000" w:themeColor="text1"/>
                    </w:rPr>
                  </w:pPr>
                  <w:r w:rsidRPr="000E261B">
                    <w:rPr>
                      <w:rFonts w:asciiTheme="minorEastAsia" w:eastAsiaTheme="minorEastAsia" w:hAnsiTheme="minorEastAsia" w:hint="eastAsia"/>
                      <w:color w:val="000000" w:themeColor="text1"/>
                    </w:rPr>
                    <w:t>減損損失の測定を理解し、適切な会計処理</w:t>
                  </w:r>
                  <w:r w:rsidR="00392C91" w:rsidRPr="000E261B">
                    <w:rPr>
                      <w:rFonts w:asciiTheme="minorEastAsia" w:eastAsiaTheme="minorEastAsia" w:hAnsiTheme="minorEastAsia" w:hint="eastAsia"/>
                      <w:color w:val="000000" w:themeColor="text1"/>
                    </w:rPr>
                    <w:t>をすることが</w:t>
                  </w:r>
                  <w:r w:rsidRPr="000E261B">
                    <w:rPr>
                      <w:rFonts w:asciiTheme="minorEastAsia" w:eastAsiaTheme="minorEastAsia" w:hAnsiTheme="minorEastAsia" w:hint="eastAsia"/>
                      <w:color w:val="000000" w:themeColor="text1"/>
                    </w:rPr>
                    <w:t>できる。</w:t>
                  </w:r>
                </w:p>
              </w:tc>
            </w:tr>
          </w:tbl>
          <w:p w14:paraId="649EA1CB" w14:textId="099A48F3" w:rsidR="0008097C" w:rsidRPr="000E261B" w:rsidRDefault="0008097C" w:rsidP="00060F30">
            <w:pPr>
              <w:ind w:left="204" w:hangingChars="100" w:hanging="204"/>
              <w:rPr>
                <w:rFonts w:asciiTheme="minorEastAsia" w:eastAsiaTheme="minorEastAsia" w:hAnsiTheme="minorEastAsia"/>
                <w:color w:val="000000" w:themeColor="text1"/>
              </w:rPr>
            </w:pPr>
          </w:p>
        </w:tc>
        <w:tc>
          <w:tcPr>
            <w:tcW w:w="425" w:type="dxa"/>
          </w:tcPr>
          <w:p w14:paraId="1E2DF9A0" w14:textId="77777777" w:rsidR="008E7805" w:rsidRDefault="008E7805" w:rsidP="008E7805">
            <w:pPr>
              <w:jc w:val="center"/>
            </w:pPr>
          </w:p>
          <w:p w14:paraId="0F81E256" w14:textId="77777777" w:rsidR="00BD4395" w:rsidRDefault="00BD4395" w:rsidP="008E7805">
            <w:pPr>
              <w:jc w:val="center"/>
            </w:pPr>
          </w:p>
          <w:p w14:paraId="70A8BC33" w14:textId="77777777" w:rsidR="00BD4395" w:rsidRDefault="00BD4395" w:rsidP="008E7805">
            <w:pPr>
              <w:jc w:val="center"/>
            </w:pPr>
          </w:p>
          <w:p w14:paraId="5293C54F" w14:textId="04D4BECF" w:rsidR="00A70B9A" w:rsidRDefault="00A70B9A" w:rsidP="008E7805">
            <w:pPr>
              <w:jc w:val="center"/>
            </w:pPr>
            <w:r>
              <w:rPr>
                <w:rFonts w:hint="eastAsia"/>
              </w:rPr>
              <w:t>思</w:t>
            </w:r>
          </w:p>
          <w:p w14:paraId="050C6FB1" w14:textId="77777777" w:rsidR="00A70B9A" w:rsidRDefault="00A70B9A" w:rsidP="008E7805">
            <w:pPr>
              <w:jc w:val="center"/>
            </w:pPr>
          </w:p>
          <w:p w14:paraId="3B0800EB" w14:textId="77777777" w:rsidR="00A70B9A" w:rsidRDefault="00A70B9A" w:rsidP="00BD4395"/>
          <w:p w14:paraId="26EFB84B" w14:textId="77777777" w:rsidR="0008097C" w:rsidRDefault="0008097C" w:rsidP="00BD4395"/>
          <w:p w14:paraId="5BAA40B5" w14:textId="77777777" w:rsidR="00A70B9A" w:rsidRDefault="00A70B9A" w:rsidP="008E7805">
            <w:pPr>
              <w:jc w:val="center"/>
            </w:pPr>
          </w:p>
          <w:p w14:paraId="52D2FF26" w14:textId="5C1E921E" w:rsidR="00A70B9A" w:rsidRDefault="00A70B9A" w:rsidP="008E7805">
            <w:pPr>
              <w:jc w:val="center"/>
            </w:pPr>
            <w:r>
              <w:rPr>
                <w:rFonts w:hint="eastAsia"/>
              </w:rPr>
              <w:t>知</w:t>
            </w:r>
          </w:p>
          <w:p w14:paraId="5D908722" w14:textId="77777777" w:rsidR="00A70B9A" w:rsidRDefault="00A70B9A" w:rsidP="0008097C">
            <w:pPr>
              <w:jc w:val="left"/>
            </w:pPr>
          </w:p>
          <w:p w14:paraId="7D8A73E4" w14:textId="77777777" w:rsidR="0008097C" w:rsidRDefault="0008097C" w:rsidP="0008097C">
            <w:pPr>
              <w:jc w:val="left"/>
            </w:pPr>
          </w:p>
          <w:p w14:paraId="1228037B" w14:textId="77777777" w:rsidR="0008097C" w:rsidRDefault="0008097C" w:rsidP="0008097C">
            <w:pPr>
              <w:jc w:val="left"/>
            </w:pPr>
          </w:p>
          <w:p w14:paraId="1D184B2E" w14:textId="77777777" w:rsidR="0008097C" w:rsidRDefault="0008097C" w:rsidP="0008097C">
            <w:pPr>
              <w:jc w:val="left"/>
            </w:pPr>
          </w:p>
          <w:p w14:paraId="1A085203" w14:textId="77777777" w:rsidR="0008097C" w:rsidRDefault="0008097C" w:rsidP="0008097C">
            <w:pPr>
              <w:jc w:val="left"/>
            </w:pPr>
          </w:p>
          <w:p w14:paraId="34B1CAE7" w14:textId="3A14D08B" w:rsidR="0008097C" w:rsidRPr="00731D6A" w:rsidRDefault="0008097C" w:rsidP="0008097C">
            <w:pPr>
              <w:jc w:val="left"/>
            </w:pPr>
          </w:p>
        </w:tc>
        <w:tc>
          <w:tcPr>
            <w:tcW w:w="426" w:type="dxa"/>
          </w:tcPr>
          <w:p w14:paraId="23C1D7D0" w14:textId="77777777" w:rsidR="008E7805" w:rsidRPr="00731D6A" w:rsidRDefault="008E7805" w:rsidP="008E7805">
            <w:pPr>
              <w:jc w:val="center"/>
              <w:rPr>
                <w:color w:val="000000" w:themeColor="text1"/>
              </w:rPr>
            </w:pPr>
          </w:p>
          <w:p w14:paraId="5E80FC82" w14:textId="77777777" w:rsidR="008E7805" w:rsidRPr="00731D6A" w:rsidRDefault="008E7805" w:rsidP="008E7805">
            <w:pPr>
              <w:jc w:val="center"/>
              <w:rPr>
                <w:color w:val="000000" w:themeColor="text1"/>
              </w:rPr>
            </w:pPr>
          </w:p>
          <w:p w14:paraId="1563FF0A" w14:textId="77777777" w:rsidR="008E7805" w:rsidRPr="00731D6A" w:rsidRDefault="008E7805" w:rsidP="008E7805">
            <w:pPr>
              <w:jc w:val="center"/>
              <w:rPr>
                <w:color w:val="000000" w:themeColor="text1"/>
              </w:rPr>
            </w:pPr>
          </w:p>
          <w:p w14:paraId="383BE71E" w14:textId="77777777" w:rsidR="008E7805" w:rsidRPr="00731D6A" w:rsidRDefault="008E7805" w:rsidP="008E7805">
            <w:pPr>
              <w:rPr>
                <w:color w:val="000000" w:themeColor="text1"/>
              </w:rPr>
            </w:pPr>
          </w:p>
          <w:p w14:paraId="6D1E447C" w14:textId="01BB17BC" w:rsidR="008E7805" w:rsidRDefault="008E7805" w:rsidP="008E7805">
            <w:pPr>
              <w:jc w:val="center"/>
              <w:rPr>
                <w:color w:val="000000" w:themeColor="text1"/>
              </w:rPr>
            </w:pPr>
          </w:p>
          <w:p w14:paraId="5A58F5C4" w14:textId="77777777" w:rsidR="00A70B9A" w:rsidRPr="00731D6A" w:rsidRDefault="00A70B9A" w:rsidP="00A70B9A">
            <w:pPr>
              <w:rPr>
                <w:color w:val="000000" w:themeColor="text1"/>
              </w:rPr>
            </w:pPr>
          </w:p>
          <w:p w14:paraId="3D363A0A" w14:textId="77777777" w:rsidR="008E7805" w:rsidRDefault="008E7805" w:rsidP="008E7805">
            <w:pPr>
              <w:jc w:val="center"/>
              <w:rPr>
                <w:color w:val="000000" w:themeColor="text1"/>
              </w:rPr>
            </w:pPr>
          </w:p>
          <w:p w14:paraId="645D682C" w14:textId="77777777" w:rsidR="008E7805" w:rsidRPr="00731D6A" w:rsidRDefault="008E7805" w:rsidP="008E7805">
            <w:pPr>
              <w:jc w:val="center"/>
              <w:rPr>
                <w:color w:val="000000" w:themeColor="text1"/>
              </w:rPr>
            </w:pPr>
          </w:p>
        </w:tc>
        <w:tc>
          <w:tcPr>
            <w:tcW w:w="3274" w:type="dxa"/>
            <w:tcBorders>
              <w:right w:val="single" w:sz="4" w:space="0" w:color="000000"/>
            </w:tcBorders>
          </w:tcPr>
          <w:p w14:paraId="74E99EE2" w14:textId="77777777" w:rsidR="008E7805" w:rsidRDefault="008E7805" w:rsidP="008E7805">
            <w:pPr>
              <w:ind w:leftChars="100" w:left="204"/>
              <w:rPr>
                <w:rFonts w:asciiTheme="majorEastAsia" w:eastAsiaTheme="majorEastAsia" w:hAnsiTheme="majorEastAsia"/>
                <w:color w:val="000000" w:themeColor="text1"/>
              </w:rPr>
            </w:pPr>
          </w:p>
          <w:p w14:paraId="1534EC89" w14:textId="77777777" w:rsidR="00CD6CB3" w:rsidRDefault="00CD6CB3" w:rsidP="008E7805">
            <w:pPr>
              <w:ind w:leftChars="100" w:left="204"/>
              <w:rPr>
                <w:rFonts w:asciiTheme="majorEastAsia" w:eastAsiaTheme="majorEastAsia" w:hAnsiTheme="majorEastAsia"/>
                <w:color w:val="000000" w:themeColor="text1"/>
              </w:rPr>
            </w:pPr>
          </w:p>
          <w:p w14:paraId="315521D4" w14:textId="77777777" w:rsidR="00CD6CB3" w:rsidRDefault="00CD6CB3" w:rsidP="008E7805">
            <w:pPr>
              <w:ind w:leftChars="100" w:left="204"/>
              <w:rPr>
                <w:rFonts w:asciiTheme="majorEastAsia" w:eastAsiaTheme="majorEastAsia" w:hAnsiTheme="majorEastAsia"/>
                <w:color w:val="000000" w:themeColor="text1"/>
              </w:rPr>
            </w:pPr>
          </w:p>
          <w:p w14:paraId="280984EF" w14:textId="59DD2E3A" w:rsidR="0008097C" w:rsidRPr="000E261B" w:rsidRDefault="00CD6CB3" w:rsidP="00D17F5D">
            <w:pPr>
              <w:ind w:left="204" w:hangingChars="100" w:hanging="204"/>
              <w:rPr>
                <w:rFonts w:asciiTheme="minorEastAsia" w:eastAsiaTheme="minorEastAsia" w:hAnsiTheme="minorEastAsia"/>
                <w:color w:val="auto"/>
              </w:rPr>
            </w:pPr>
            <w:r w:rsidRPr="000E261B">
              <w:rPr>
                <w:rFonts w:asciiTheme="minorEastAsia" w:eastAsiaTheme="minorEastAsia" w:hAnsiTheme="minorEastAsia" w:hint="eastAsia"/>
                <w:color w:val="000000" w:themeColor="text1"/>
              </w:rPr>
              <w:t>・</w:t>
            </w:r>
            <w:r w:rsidR="00D17F5D">
              <w:rPr>
                <w:rFonts w:asciiTheme="minorEastAsia" w:eastAsiaTheme="minorEastAsia" w:hAnsiTheme="minorEastAsia" w:hint="eastAsia"/>
                <w:color w:val="000000" w:themeColor="text1"/>
              </w:rPr>
              <w:t xml:space="preserve">　</w:t>
            </w:r>
            <w:r w:rsidRPr="000E261B">
              <w:rPr>
                <w:rFonts w:asciiTheme="minorEastAsia" w:eastAsiaTheme="minorEastAsia" w:hAnsiTheme="minorEastAsia" w:hint="eastAsia"/>
                <w:color w:val="000000" w:themeColor="text1"/>
              </w:rPr>
              <w:t>減損損失の認識</w:t>
            </w:r>
            <w:r w:rsidRPr="000E261B">
              <w:rPr>
                <w:rFonts w:asciiTheme="minorEastAsia" w:eastAsiaTheme="minorEastAsia" w:hAnsiTheme="minorEastAsia" w:hint="eastAsia"/>
                <w:color w:val="auto"/>
              </w:rPr>
              <w:t>について</w:t>
            </w:r>
            <w:r w:rsidR="0008097C" w:rsidRPr="000E261B">
              <w:rPr>
                <w:rFonts w:asciiTheme="minorEastAsia" w:eastAsiaTheme="minorEastAsia" w:hAnsiTheme="minorEastAsia" w:hint="eastAsia"/>
                <w:color w:val="auto"/>
              </w:rPr>
              <w:t>理解し</w:t>
            </w:r>
            <w:r w:rsidRPr="000E261B">
              <w:rPr>
                <w:rFonts w:asciiTheme="minorEastAsia" w:eastAsiaTheme="minorEastAsia" w:hAnsiTheme="minorEastAsia" w:hint="eastAsia"/>
                <w:color w:val="auto"/>
              </w:rPr>
              <w:t>、</w:t>
            </w:r>
            <w:r w:rsidR="0008097C" w:rsidRPr="000E261B">
              <w:rPr>
                <w:rFonts w:asciiTheme="minorEastAsia" w:eastAsiaTheme="minorEastAsia" w:hAnsiTheme="minorEastAsia" w:hint="eastAsia"/>
                <w:color w:val="auto"/>
              </w:rPr>
              <w:t>適切な判断をしている。</w:t>
            </w:r>
          </w:p>
          <w:p w14:paraId="60EBB11C" w14:textId="77777777" w:rsidR="00D17F5D" w:rsidRPr="001248EE" w:rsidRDefault="00D17F5D" w:rsidP="00D17F5D">
            <w:pPr>
              <w:ind w:leftChars="100" w:left="204"/>
              <w:rPr>
                <w:rFonts w:asciiTheme="majorEastAsia" w:eastAsiaTheme="majorEastAsia" w:hAnsiTheme="majorEastAsia"/>
                <w:color w:val="000000" w:themeColor="text1"/>
                <w:bdr w:val="single" w:sz="4" w:space="0" w:color="auto"/>
              </w:rPr>
            </w:pPr>
            <w:r w:rsidRPr="001248EE">
              <w:rPr>
                <w:rFonts w:asciiTheme="majorEastAsia" w:eastAsiaTheme="majorEastAsia" w:hAnsiTheme="majorEastAsia" w:hint="eastAsia"/>
                <w:color w:val="000000" w:themeColor="text1"/>
                <w:bdr w:val="single" w:sz="4" w:space="0" w:color="auto"/>
              </w:rPr>
              <w:t>観察・ワークシート</w:t>
            </w:r>
          </w:p>
          <w:p w14:paraId="54EE423A" w14:textId="77777777" w:rsidR="0008097C" w:rsidRDefault="0008097C" w:rsidP="0008097C">
            <w:pPr>
              <w:ind w:leftChars="100" w:left="204"/>
              <w:rPr>
                <w:rFonts w:asciiTheme="minorEastAsia" w:eastAsiaTheme="minorEastAsia" w:hAnsiTheme="minorEastAsia"/>
                <w:color w:val="auto"/>
                <w:bdr w:val="single" w:sz="4" w:space="0" w:color="auto"/>
              </w:rPr>
            </w:pPr>
          </w:p>
          <w:p w14:paraId="39EAE5B6" w14:textId="5EA8D95B" w:rsidR="0008097C" w:rsidRDefault="0008097C" w:rsidP="00D17F5D">
            <w:pPr>
              <w:ind w:left="204" w:hangingChars="100" w:hanging="204"/>
              <w:rPr>
                <w:rFonts w:asciiTheme="minorEastAsia" w:eastAsiaTheme="minorEastAsia" w:hAnsiTheme="minorEastAsia"/>
                <w:color w:val="auto"/>
                <w:bdr w:val="single" w:sz="4" w:space="0" w:color="auto"/>
              </w:rPr>
            </w:pPr>
            <w:r>
              <w:rPr>
                <w:rFonts w:asciiTheme="minorEastAsia" w:eastAsiaTheme="minorEastAsia" w:hAnsiTheme="minorEastAsia" w:hint="eastAsia"/>
                <w:color w:val="auto"/>
              </w:rPr>
              <w:t>・</w:t>
            </w:r>
            <w:r w:rsidR="00D17F5D">
              <w:rPr>
                <w:rFonts w:asciiTheme="minorEastAsia" w:eastAsiaTheme="minorEastAsia" w:hAnsiTheme="minorEastAsia" w:hint="eastAsia"/>
                <w:color w:val="auto"/>
              </w:rPr>
              <w:t xml:space="preserve">　</w:t>
            </w:r>
            <w:r>
              <w:rPr>
                <w:rFonts w:asciiTheme="minorEastAsia" w:eastAsiaTheme="minorEastAsia" w:hAnsiTheme="minorEastAsia" w:hint="eastAsia"/>
                <w:color w:val="auto"/>
              </w:rPr>
              <w:t>減損損失を認識すべきであると判定された資産や資産グループについて減損損失の測定を行い処理ができている。</w:t>
            </w:r>
          </w:p>
          <w:p w14:paraId="464FA879" w14:textId="78FEF269" w:rsidR="00D17F5D" w:rsidRPr="001248EE" w:rsidRDefault="00D17F5D" w:rsidP="00D17F5D">
            <w:pPr>
              <w:ind w:leftChars="100" w:left="204"/>
              <w:rPr>
                <w:rFonts w:asciiTheme="majorEastAsia" w:eastAsiaTheme="majorEastAsia" w:hAnsiTheme="majorEastAsia"/>
                <w:color w:val="000000" w:themeColor="text1"/>
                <w:bdr w:val="single" w:sz="4" w:space="0" w:color="auto"/>
              </w:rPr>
            </w:pPr>
            <w:r w:rsidRPr="001248EE">
              <w:rPr>
                <w:rFonts w:asciiTheme="majorEastAsia" w:eastAsiaTheme="majorEastAsia" w:hAnsiTheme="majorEastAsia" w:hint="eastAsia"/>
                <w:color w:val="000000" w:themeColor="text1"/>
                <w:bdr w:val="single" w:sz="4" w:space="0" w:color="auto"/>
              </w:rPr>
              <w:t>ワークシート</w:t>
            </w:r>
          </w:p>
          <w:p w14:paraId="6E725851" w14:textId="508CD837" w:rsidR="0008097C" w:rsidRPr="00794ED6" w:rsidRDefault="0008097C" w:rsidP="0008097C">
            <w:pPr>
              <w:ind w:leftChars="100" w:left="204"/>
              <w:rPr>
                <w:rFonts w:asciiTheme="majorEastAsia" w:eastAsiaTheme="majorEastAsia" w:hAnsiTheme="majorEastAsia"/>
                <w:color w:val="000000" w:themeColor="text1"/>
                <w:bdr w:val="single" w:sz="4" w:space="0" w:color="auto"/>
              </w:rPr>
            </w:pPr>
          </w:p>
        </w:tc>
      </w:tr>
    </w:tbl>
    <w:p w14:paraId="7794141D" w14:textId="77777777" w:rsidR="008E7805" w:rsidRPr="001B609B" w:rsidRDefault="008E7805" w:rsidP="008E7805">
      <w:pPr>
        <w:rPr>
          <w:rFonts w:ascii="ＭＳ ゴシック" w:eastAsia="ＭＳ ゴシック" w:hAnsi="ＭＳ ゴシック"/>
          <w:color w:val="000000" w:themeColor="text1"/>
        </w:rPr>
      </w:pPr>
    </w:p>
    <w:p w14:paraId="06D4971F" w14:textId="77777777" w:rsidR="008E7805" w:rsidRPr="001B609B" w:rsidRDefault="008E7805" w:rsidP="008E7805">
      <w:pPr>
        <w:rPr>
          <w:rFonts w:ascii="ＭＳ ゴシック" w:eastAsia="ＭＳ ゴシック" w:hAnsi="ＭＳ ゴシック"/>
          <w:color w:val="000000" w:themeColor="text1"/>
        </w:rPr>
      </w:pPr>
    </w:p>
    <w:p w14:paraId="24B63A09" w14:textId="2B5E9FDE" w:rsidR="00060F30" w:rsidRDefault="00060F30">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p w14:paraId="6827C251" w14:textId="77777777" w:rsidR="008E7805" w:rsidRDefault="008E7805" w:rsidP="008E7805">
      <w:pPr>
        <w:rPr>
          <w:rFonts w:ascii="ＭＳ ゴシック" w:eastAsia="ＭＳ ゴシック" w:hAnsi="ＭＳ ゴシック"/>
          <w:color w:val="000000" w:themeColor="text1"/>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8E7805" w:rsidRPr="007C0D67" w14:paraId="27337416" w14:textId="77777777" w:rsidTr="008E7805">
        <w:trPr>
          <w:trHeight w:val="689"/>
        </w:trPr>
        <w:tc>
          <w:tcPr>
            <w:tcW w:w="9328" w:type="dxa"/>
            <w:vAlign w:val="center"/>
          </w:tcPr>
          <w:p w14:paraId="7DDD2077" w14:textId="741DE011" w:rsidR="008E7805" w:rsidRPr="007C0D67" w:rsidRDefault="008E7805" w:rsidP="008E7805">
            <w:pPr>
              <w:rPr>
                <w:rFonts w:asciiTheme="majorEastAsia" w:eastAsiaTheme="majorEastAsia" w:hAnsiTheme="majorEastAsia"/>
                <w:color w:val="000000" w:themeColor="text1"/>
                <w:lang w:eastAsia="zh-CN"/>
              </w:rPr>
            </w:pPr>
            <w:r w:rsidRPr="007F66F5">
              <w:rPr>
                <w:rFonts w:asciiTheme="majorEastAsia" w:eastAsiaTheme="majorEastAsia" w:hAnsiTheme="majorEastAsia" w:hint="eastAsia"/>
                <w:color w:val="000000" w:themeColor="text1"/>
                <w:sz w:val="21"/>
                <w:szCs w:val="21"/>
                <w:lang w:eastAsia="zh-CN"/>
              </w:rPr>
              <w:t xml:space="preserve">商業科　</w:t>
            </w:r>
            <w:r>
              <w:rPr>
                <w:rFonts w:asciiTheme="majorEastAsia" w:eastAsiaTheme="majorEastAsia" w:hAnsiTheme="majorEastAsia" w:hint="eastAsia"/>
                <w:color w:val="000000" w:themeColor="text1"/>
                <w:sz w:val="21"/>
                <w:szCs w:val="21"/>
                <w:lang w:eastAsia="zh-CN"/>
              </w:rPr>
              <w:t>「財務会計</w:t>
            </w:r>
            <w:r w:rsidR="00060F30">
              <w:rPr>
                <w:rFonts w:asciiTheme="majorEastAsia" w:eastAsiaTheme="majorEastAsia" w:hAnsiTheme="majorEastAsia" w:hint="eastAsia"/>
                <w:color w:val="000000" w:themeColor="text1"/>
                <w:sz w:val="21"/>
                <w:szCs w:val="21"/>
                <w:lang w:eastAsia="zh-CN"/>
              </w:rPr>
              <w:t>２</w:t>
            </w:r>
            <w:r>
              <w:rPr>
                <w:rFonts w:asciiTheme="majorEastAsia" w:eastAsiaTheme="majorEastAsia" w:hAnsiTheme="majorEastAsia" w:hint="eastAsia"/>
                <w:color w:val="000000" w:themeColor="text1"/>
                <w:sz w:val="21"/>
                <w:szCs w:val="21"/>
                <w:lang w:eastAsia="zh-CN"/>
              </w:rPr>
              <w:t>」</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8E7805" w:rsidRPr="007C0D67" w14:paraId="4121E6E8" w14:textId="77777777" w:rsidTr="008E7805">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7BF93765"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22CF21DE" w14:textId="77777777" w:rsidR="008E7805" w:rsidRPr="007C0D67" w:rsidRDefault="008E7805" w:rsidP="008E7805">
            <w:pPr>
              <w:rPr>
                <w:rFonts w:asciiTheme="majorEastAsia" w:eastAsiaTheme="majorEastAsia" w:hAnsiTheme="majorEastAsia"/>
                <w:color w:val="000000" w:themeColor="text1"/>
              </w:rPr>
            </w:pPr>
          </w:p>
          <w:p w14:paraId="7F530501" w14:textId="4A34A38B"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00060F30" w:rsidRPr="00060F30">
              <w:rPr>
                <w:rFonts w:asciiTheme="majorEastAsia" w:eastAsiaTheme="majorEastAsia" w:hAnsiTheme="majorEastAsia" w:hint="eastAsia"/>
                <w:color w:val="000000" w:themeColor="text1"/>
              </w:rPr>
              <w:t>社債</w:t>
            </w:r>
            <w:r w:rsidRPr="007C0D67">
              <w:rPr>
                <w:rFonts w:asciiTheme="majorEastAsia" w:eastAsiaTheme="majorEastAsia" w:hAnsiTheme="majorEastAsia" w:hint="eastAsia"/>
                <w:color w:val="000000" w:themeColor="text1"/>
              </w:rPr>
              <w:t>」</w:t>
            </w:r>
          </w:p>
          <w:p w14:paraId="2EF402E2" w14:textId="77777777" w:rsidR="008E7805" w:rsidRPr="007C0D67" w:rsidRDefault="008E7805" w:rsidP="008E7805">
            <w:pPr>
              <w:rPr>
                <w:rFonts w:asciiTheme="majorEastAsia" w:eastAsiaTheme="majorEastAsia" w:hAnsiTheme="majorEastAsia"/>
                <w:color w:val="000000" w:themeColor="text1"/>
              </w:rPr>
            </w:pPr>
          </w:p>
          <w:p w14:paraId="621F53F8" w14:textId="77777777" w:rsidR="008E7805" w:rsidRPr="007C0D67" w:rsidRDefault="008E7805" w:rsidP="008E7805">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66E52FF3" w14:textId="77777777" w:rsidR="008E7805" w:rsidRPr="007C0D67" w:rsidRDefault="008E7805" w:rsidP="008E7805">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69556169" w14:textId="77777777" w:rsidR="005560EA" w:rsidRPr="007C0D67" w:rsidRDefault="005560EA" w:rsidP="005560E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556626A2" w14:textId="77777777" w:rsidR="00060F30" w:rsidRPr="00060F30" w:rsidRDefault="00060F30" w:rsidP="00060F30">
            <w:pPr>
              <w:rPr>
                <w:rFonts w:asciiTheme="majorEastAsia" w:eastAsiaTheme="majorEastAsia" w:hAnsiTheme="majorEastAsia"/>
                <w:color w:val="000000" w:themeColor="text1"/>
              </w:rPr>
            </w:pPr>
            <w:r w:rsidRPr="00060F30">
              <w:rPr>
                <w:rFonts w:asciiTheme="majorEastAsia" w:eastAsiaTheme="majorEastAsia" w:hAnsiTheme="majorEastAsia" w:hint="eastAsia"/>
                <w:color w:val="000000" w:themeColor="text1"/>
              </w:rPr>
              <w:t>第 5編 固定負債</w:t>
            </w:r>
          </w:p>
          <w:p w14:paraId="4AE4E64C" w14:textId="77777777" w:rsidR="00060F30" w:rsidRPr="00060F30" w:rsidRDefault="00060F30" w:rsidP="00060F30">
            <w:pPr>
              <w:ind w:firstLineChars="100" w:firstLine="204"/>
              <w:rPr>
                <w:rFonts w:asciiTheme="majorEastAsia" w:eastAsiaTheme="majorEastAsia" w:hAnsiTheme="majorEastAsia"/>
                <w:color w:val="000000" w:themeColor="text1"/>
              </w:rPr>
            </w:pPr>
            <w:r w:rsidRPr="00060F30">
              <w:rPr>
                <w:rFonts w:asciiTheme="majorEastAsia" w:eastAsiaTheme="majorEastAsia" w:hAnsiTheme="majorEastAsia" w:hint="eastAsia"/>
                <w:color w:val="000000" w:themeColor="text1"/>
              </w:rPr>
              <w:t>第13 章　社債</w:t>
            </w:r>
          </w:p>
          <w:p w14:paraId="32FF163C" w14:textId="77777777" w:rsidR="00060F30" w:rsidRPr="00060F30" w:rsidRDefault="00060F30" w:rsidP="00060F30">
            <w:pPr>
              <w:ind w:firstLineChars="100" w:firstLine="204"/>
              <w:rPr>
                <w:rFonts w:asciiTheme="majorEastAsia" w:eastAsiaTheme="majorEastAsia" w:hAnsiTheme="majorEastAsia"/>
                <w:color w:val="000000" w:themeColor="text1"/>
                <w:lang w:eastAsia="zh-CN"/>
              </w:rPr>
            </w:pPr>
            <w:r w:rsidRPr="00060F30">
              <w:rPr>
                <w:rFonts w:asciiTheme="majorEastAsia" w:eastAsiaTheme="majorEastAsia" w:hAnsiTheme="majorEastAsia" w:hint="eastAsia"/>
                <w:color w:val="000000" w:themeColor="text1"/>
                <w:lang w:eastAsia="zh-CN"/>
              </w:rPr>
              <w:t>第14 章　退職給付会計</w:t>
            </w:r>
          </w:p>
          <w:p w14:paraId="67ABB3E9" w14:textId="6E8ED695" w:rsidR="008E7805" w:rsidRPr="007C0D67" w:rsidRDefault="00060F30" w:rsidP="00060F30">
            <w:pPr>
              <w:ind w:firstLineChars="100" w:firstLine="204"/>
              <w:rPr>
                <w:rFonts w:asciiTheme="majorEastAsia" w:eastAsiaTheme="majorEastAsia" w:hAnsiTheme="majorEastAsia"/>
                <w:color w:val="000000" w:themeColor="text1"/>
                <w:lang w:eastAsia="zh-CN"/>
              </w:rPr>
            </w:pPr>
            <w:r w:rsidRPr="00060F30">
              <w:rPr>
                <w:rFonts w:asciiTheme="majorEastAsia" w:eastAsiaTheme="majorEastAsia" w:hAnsiTheme="majorEastAsia" w:hint="eastAsia"/>
                <w:color w:val="000000" w:themeColor="text1"/>
                <w:lang w:eastAsia="zh-CN"/>
              </w:rPr>
              <w:t>第15 章　資産除去債務</w:t>
            </w:r>
          </w:p>
        </w:tc>
      </w:tr>
    </w:tbl>
    <w:p w14:paraId="4CA43663"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3F399054" w14:textId="0808F504" w:rsidR="00DA40B9" w:rsidRPr="00F23250" w:rsidRDefault="008E7805" w:rsidP="00DA40B9">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 xml:space="preserve">(1) </w:t>
      </w:r>
      <w:r w:rsidR="00DA40B9">
        <w:rPr>
          <w:rFonts w:asciiTheme="minorEastAsia" w:eastAsiaTheme="minorEastAsia" w:hAnsiTheme="minorEastAsia" w:hint="eastAsia"/>
          <w:color w:val="000000" w:themeColor="text1"/>
        </w:rPr>
        <w:t>社債の考え方を理解するとともに、関連する技術を身に付けている。</w:t>
      </w:r>
    </w:p>
    <w:p w14:paraId="1E62CC32" w14:textId="2DF235EC" w:rsidR="00DA40B9" w:rsidRPr="00F23250" w:rsidRDefault="00DA40B9" w:rsidP="00DA40B9">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 xml:space="preserve">(2) </w:t>
      </w:r>
      <w:r>
        <w:rPr>
          <w:rFonts w:asciiTheme="minorEastAsia" w:eastAsiaTheme="minorEastAsia" w:hAnsiTheme="minorEastAsia" w:hint="eastAsia"/>
          <w:color w:val="000000" w:themeColor="text1"/>
        </w:rPr>
        <w:t>社債</w:t>
      </w:r>
      <w:r>
        <w:rPr>
          <w:rFonts w:asciiTheme="minorEastAsia" w:eastAsiaTheme="minorEastAsia" w:hAnsiTheme="minorEastAsia" w:hint="eastAsia"/>
          <w:color w:val="auto"/>
        </w:rPr>
        <w:t>の考え方について、企業活動に関連付けて見いだす。</w:t>
      </w:r>
    </w:p>
    <w:p w14:paraId="4F40604C" w14:textId="60E21545" w:rsidR="00DA40B9" w:rsidRDefault="00DA40B9" w:rsidP="00DA40B9">
      <w:pPr>
        <w:ind w:leftChars="100" w:left="408" w:hangingChars="100" w:hanging="204"/>
        <w:rPr>
          <w:rFonts w:asciiTheme="minorEastAsia" w:eastAsiaTheme="minorEastAsia" w:hAnsiTheme="minorEastAsia"/>
          <w:color w:val="auto"/>
        </w:rPr>
      </w:pPr>
      <w:r>
        <w:rPr>
          <w:rFonts w:asciiTheme="minorEastAsia" w:eastAsiaTheme="minorEastAsia" w:hAnsiTheme="minorEastAsia" w:hint="eastAsia"/>
          <w:color w:val="auto"/>
        </w:rPr>
        <w:t>(3) 社債の考え方について自ら学び、適正な会計情報の提供と効果的な活用に主体的かつ協働的に取り組む。</w:t>
      </w:r>
    </w:p>
    <w:p w14:paraId="47900E8F" w14:textId="77777777" w:rsidR="008E7805" w:rsidRDefault="008E7805" w:rsidP="008E7805">
      <w:pPr>
        <w:rPr>
          <w:rFonts w:asciiTheme="majorEastAsia" w:eastAsiaTheme="majorEastAsia" w:hAnsiTheme="majorEastAsia"/>
          <w:color w:val="000000" w:themeColor="text1"/>
        </w:rPr>
      </w:pPr>
    </w:p>
    <w:p w14:paraId="7C8B5FE2"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8E7805" w:rsidRPr="007C0D67" w14:paraId="053C88E1" w14:textId="77777777" w:rsidTr="008E7805">
        <w:trPr>
          <w:trHeight w:val="501"/>
        </w:trPr>
        <w:tc>
          <w:tcPr>
            <w:tcW w:w="3114" w:type="dxa"/>
            <w:shd w:val="clear" w:color="auto" w:fill="D9D9D9" w:themeFill="background1" w:themeFillShade="D9"/>
            <w:vAlign w:val="center"/>
          </w:tcPr>
          <w:p w14:paraId="09EA5C70"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7EE8E78F"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480865F7"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DA40B9" w:rsidRPr="007C0D67" w14:paraId="17A461B9" w14:textId="77777777" w:rsidTr="008E7805">
        <w:trPr>
          <w:trHeight w:val="1754"/>
        </w:trPr>
        <w:tc>
          <w:tcPr>
            <w:tcW w:w="3114" w:type="dxa"/>
          </w:tcPr>
          <w:p w14:paraId="7E5BD289" w14:textId="0C1B27CC" w:rsidR="00DA40B9" w:rsidRPr="001E2221" w:rsidRDefault="00DA40B9" w:rsidP="00DA40B9">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社債の考え方を理解するとともに、関連する技術を身に付けている。</w:t>
            </w:r>
          </w:p>
        </w:tc>
        <w:tc>
          <w:tcPr>
            <w:tcW w:w="3114" w:type="dxa"/>
          </w:tcPr>
          <w:p w14:paraId="23A8D7D1" w14:textId="1431EA07" w:rsidR="00DA40B9" w:rsidRPr="001E2221" w:rsidRDefault="00DA40B9" w:rsidP="00DA40B9">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社債</w:t>
            </w:r>
            <w:r>
              <w:rPr>
                <w:rFonts w:asciiTheme="minorEastAsia" w:eastAsiaTheme="minorEastAsia" w:hAnsiTheme="minorEastAsia" w:hint="eastAsia"/>
                <w:color w:val="auto"/>
              </w:rPr>
              <w:t>の考え方について、企業活動に関連付けて見いだ</w:t>
            </w:r>
            <w:r w:rsidR="0001307E">
              <w:rPr>
                <w:rFonts w:asciiTheme="minorEastAsia" w:eastAsiaTheme="minorEastAsia" w:hAnsiTheme="minorEastAsia" w:hint="eastAsia"/>
                <w:color w:val="auto"/>
              </w:rPr>
              <w:t>そうとしている</w:t>
            </w:r>
            <w:r>
              <w:rPr>
                <w:rFonts w:asciiTheme="minorEastAsia" w:eastAsiaTheme="minorEastAsia" w:hAnsiTheme="minorEastAsia" w:hint="eastAsia"/>
                <w:color w:val="auto"/>
              </w:rPr>
              <w:t>。</w:t>
            </w:r>
          </w:p>
        </w:tc>
        <w:tc>
          <w:tcPr>
            <w:tcW w:w="3115" w:type="dxa"/>
          </w:tcPr>
          <w:p w14:paraId="1F6C451E" w14:textId="42638825" w:rsidR="00DA40B9" w:rsidRPr="00DA40B9" w:rsidRDefault="00515EB3" w:rsidP="00DA40B9">
            <w:pPr>
              <w:ind w:firstLineChars="100" w:firstLine="204"/>
              <w:rPr>
                <w:rFonts w:asciiTheme="minorEastAsia" w:eastAsiaTheme="minorEastAsia" w:hAnsiTheme="minorEastAsia"/>
                <w:color w:val="auto"/>
              </w:rPr>
            </w:pPr>
            <w:r>
              <w:rPr>
                <w:rFonts w:asciiTheme="minorEastAsia" w:eastAsiaTheme="minorEastAsia" w:hAnsiTheme="minorEastAsia" w:hint="eastAsia"/>
                <w:color w:val="auto"/>
              </w:rPr>
              <w:t>社債</w:t>
            </w:r>
            <w:r w:rsidR="00DA40B9">
              <w:rPr>
                <w:rFonts w:asciiTheme="minorEastAsia" w:eastAsiaTheme="minorEastAsia" w:hAnsiTheme="minorEastAsia" w:hint="eastAsia"/>
                <w:color w:val="auto"/>
              </w:rPr>
              <w:t>の考え方について自ら学び、適正な会計情報の提供と効果的な活用に主体的かつ協働的に取り組もうとしている。</w:t>
            </w:r>
          </w:p>
        </w:tc>
      </w:tr>
    </w:tbl>
    <w:p w14:paraId="1845B72C" w14:textId="77777777" w:rsidR="008E7805" w:rsidRDefault="008E7805" w:rsidP="008E7805">
      <w:pPr>
        <w:rPr>
          <w:rFonts w:asciiTheme="majorEastAsia" w:eastAsiaTheme="majorEastAsia" w:hAnsiTheme="majorEastAsia"/>
          <w:color w:val="000000" w:themeColor="text1"/>
        </w:rPr>
      </w:pPr>
    </w:p>
    <w:p w14:paraId="4590D8F8" w14:textId="77777777" w:rsidR="008E7805"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8E7805" w:rsidRPr="00B12745" w14:paraId="7C89AFEB" w14:textId="77777777" w:rsidTr="008E7805">
        <w:trPr>
          <w:trHeight w:val="463"/>
          <w:jc w:val="center"/>
        </w:trPr>
        <w:tc>
          <w:tcPr>
            <w:tcW w:w="562" w:type="dxa"/>
            <w:shd w:val="clear" w:color="auto" w:fill="D9D9D9" w:themeFill="background1" w:themeFillShade="D9"/>
            <w:vAlign w:val="center"/>
          </w:tcPr>
          <w:p w14:paraId="60E06E98" w14:textId="77777777" w:rsidR="008E7805" w:rsidRPr="00B12745" w:rsidRDefault="008E7805" w:rsidP="008E7805">
            <w:pPr>
              <w:jc w:val="center"/>
            </w:pPr>
            <w:r w:rsidRPr="00B12745">
              <w:rPr>
                <w:rFonts w:hint="eastAsia"/>
              </w:rPr>
              <w:t>時間</w:t>
            </w:r>
          </w:p>
        </w:tc>
        <w:tc>
          <w:tcPr>
            <w:tcW w:w="4678" w:type="dxa"/>
            <w:shd w:val="clear" w:color="auto" w:fill="D9D9D9" w:themeFill="background1" w:themeFillShade="D9"/>
            <w:vAlign w:val="center"/>
          </w:tcPr>
          <w:p w14:paraId="1CFFA885" w14:textId="77777777" w:rsidR="008E7805" w:rsidRPr="00B12745" w:rsidRDefault="008E7805" w:rsidP="008E7805">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16F0ADFE" w14:textId="77777777" w:rsidR="008E7805" w:rsidRPr="00B12745" w:rsidRDefault="008E7805" w:rsidP="008E7805">
            <w:pPr>
              <w:jc w:val="center"/>
            </w:pPr>
            <w:r w:rsidRPr="00B12745">
              <w:rPr>
                <w:rFonts w:hint="eastAsia"/>
              </w:rPr>
              <w:t>重点</w:t>
            </w:r>
          </w:p>
        </w:tc>
        <w:tc>
          <w:tcPr>
            <w:tcW w:w="426" w:type="dxa"/>
            <w:shd w:val="clear" w:color="auto" w:fill="D9D9D9" w:themeFill="background1" w:themeFillShade="D9"/>
          </w:tcPr>
          <w:p w14:paraId="2A4F9B2D" w14:textId="77777777" w:rsidR="008E7805" w:rsidRPr="00B12745" w:rsidRDefault="008E7805" w:rsidP="008E7805">
            <w:pPr>
              <w:jc w:val="center"/>
            </w:pPr>
            <w:r w:rsidRPr="00B12745">
              <w:rPr>
                <w:rFonts w:hint="eastAsia"/>
              </w:rPr>
              <w:t>記録</w:t>
            </w:r>
          </w:p>
        </w:tc>
        <w:tc>
          <w:tcPr>
            <w:tcW w:w="3274" w:type="dxa"/>
            <w:shd w:val="clear" w:color="auto" w:fill="D9D9D9" w:themeFill="background1" w:themeFillShade="D9"/>
            <w:vAlign w:val="center"/>
          </w:tcPr>
          <w:p w14:paraId="4B00E623" w14:textId="77777777" w:rsidR="008E7805" w:rsidRPr="00B12745" w:rsidRDefault="008E7805" w:rsidP="008E7805">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8E7805" w:rsidRPr="00DC6307" w14:paraId="498A4A4B" w14:textId="77777777" w:rsidTr="005560EA">
        <w:trPr>
          <w:cantSplit/>
          <w:trHeight w:val="2400"/>
          <w:jc w:val="center"/>
        </w:trPr>
        <w:tc>
          <w:tcPr>
            <w:tcW w:w="562" w:type="dxa"/>
            <w:textDirection w:val="tbRlV"/>
            <w:vAlign w:val="center"/>
          </w:tcPr>
          <w:p w14:paraId="492EB718" w14:textId="77777777" w:rsidR="008E7805" w:rsidRPr="00872520" w:rsidRDefault="008E7805" w:rsidP="008E7805">
            <w:pPr>
              <w:ind w:left="113" w:right="113"/>
              <w:jc w:val="center"/>
              <w:rPr>
                <w:sz w:val="21"/>
                <w:szCs w:val="21"/>
              </w:rPr>
            </w:pPr>
            <w:r>
              <w:rPr>
                <w:rFonts w:hint="eastAsia"/>
                <w:sz w:val="21"/>
                <w:szCs w:val="21"/>
              </w:rPr>
              <w:t>第一次（　時間）</w:t>
            </w:r>
          </w:p>
        </w:tc>
        <w:tc>
          <w:tcPr>
            <w:tcW w:w="4678" w:type="dxa"/>
          </w:tcPr>
          <w:p w14:paraId="03D664AF" w14:textId="110D802E" w:rsidR="00060F30" w:rsidRPr="00113869" w:rsidRDefault="00060F30" w:rsidP="00060F30">
            <w:pPr>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1 社債とは</w:t>
            </w:r>
          </w:p>
          <w:p w14:paraId="3F02AAF5" w14:textId="77777777" w:rsidR="00515EB3" w:rsidRPr="00113869" w:rsidRDefault="00515EB3" w:rsidP="00060F30">
            <w:pPr>
              <w:rPr>
                <w:rFonts w:asciiTheme="minorEastAsia" w:eastAsiaTheme="minorEastAsia" w:hAnsiTheme="minorEastAsia"/>
                <w:color w:val="000000" w:themeColor="text1"/>
              </w:rPr>
            </w:pPr>
          </w:p>
          <w:tbl>
            <w:tblPr>
              <w:tblStyle w:val="a9"/>
              <w:tblpPr w:leftFromText="142" w:rightFromText="142" w:vertAnchor="text" w:horzAnchor="margin" w:tblpY="-297"/>
              <w:tblOverlap w:val="never"/>
              <w:tblW w:w="0" w:type="auto"/>
              <w:tblLayout w:type="fixed"/>
              <w:tblLook w:val="04A0" w:firstRow="1" w:lastRow="0" w:firstColumn="1" w:lastColumn="0" w:noHBand="0" w:noVBand="1"/>
            </w:tblPr>
            <w:tblGrid>
              <w:gridCol w:w="4452"/>
            </w:tblGrid>
            <w:tr w:rsidR="00515EB3" w:rsidRPr="00113869" w14:paraId="726FE382" w14:textId="77777777" w:rsidTr="000E261B">
              <w:tc>
                <w:tcPr>
                  <w:tcW w:w="4452" w:type="dxa"/>
                </w:tcPr>
                <w:p w14:paraId="01995574" w14:textId="30D8D206" w:rsidR="00515EB3" w:rsidRPr="00113869" w:rsidRDefault="00515EB3" w:rsidP="00515EB3">
                  <w:pPr>
                    <w:ind w:leftChars="-5" w:left="-10"/>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社債について学び</w:t>
                  </w:r>
                  <w:r w:rsidR="00392C91" w:rsidRPr="00113869">
                    <w:rPr>
                      <w:rFonts w:asciiTheme="minorEastAsia" w:eastAsiaTheme="minorEastAsia" w:hAnsiTheme="minorEastAsia" w:hint="eastAsia"/>
                      <w:color w:val="000000" w:themeColor="text1"/>
                    </w:rPr>
                    <w:t>株式の発行や借入金と比較し、</w:t>
                  </w:r>
                  <w:r w:rsidRPr="00113869">
                    <w:rPr>
                      <w:rFonts w:asciiTheme="minorEastAsia" w:eastAsiaTheme="minorEastAsia" w:hAnsiTheme="minorEastAsia" w:hint="eastAsia"/>
                      <w:color w:val="000000" w:themeColor="text1"/>
                    </w:rPr>
                    <w:t>その必要性について考察する。</w:t>
                  </w:r>
                </w:p>
              </w:tc>
            </w:tr>
          </w:tbl>
          <w:p w14:paraId="1E7596A7" w14:textId="77777777" w:rsidR="00515EB3" w:rsidRPr="00113869" w:rsidRDefault="00515EB3" w:rsidP="00060F30">
            <w:pPr>
              <w:rPr>
                <w:rFonts w:asciiTheme="minorEastAsia" w:eastAsiaTheme="minorEastAsia" w:hAnsiTheme="minorEastAsia"/>
                <w:color w:val="000000" w:themeColor="text1"/>
              </w:rPr>
            </w:pPr>
          </w:p>
          <w:p w14:paraId="1274AEC7" w14:textId="77777777" w:rsidR="00392C91" w:rsidRPr="00113869" w:rsidRDefault="00392C91" w:rsidP="00060F30">
            <w:pPr>
              <w:rPr>
                <w:rFonts w:asciiTheme="minorEastAsia" w:eastAsiaTheme="minorEastAsia" w:hAnsiTheme="minorEastAsia"/>
                <w:color w:val="000000" w:themeColor="text1"/>
              </w:rPr>
            </w:pPr>
          </w:p>
          <w:p w14:paraId="41303AEA" w14:textId="77777777" w:rsidR="00392C91" w:rsidRPr="00113869" w:rsidRDefault="00392C91" w:rsidP="00060F30">
            <w:pPr>
              <w:rPr>
                <w:rFonts w:asciiTheme="minorEastAsia" w:eastAsiaTheme="minorEastAsia" w:hAnsiTheme="minorEastAsia"/>
                <w:color w:val="000000" w:themeColor="text1"/>
              </w:rPr>
            </w:pPr>
          </w:p>
          <w:p w14:paraId="52E13642" w14:textId="2161D4DF" w:rsidR="00060F30" w:rsidRPr="00113869" w:rsidRDefault="00060F30" w:rsidP="00060F30">
            <w:pPr>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2 社債を発行したとき</w:t>
            </w:r>
          </w:p>
          <w:p w14:paraId="24EB7405" w14:textId="34C1DC46" w:rsidR="00060F30" w:rsidRPr="00113869" w:rsidRDefault="00060F30" w:rsidP="00060F30">
            <w:pPr>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3 社債利息を支払ったとき</w:t>
            </w:r>
          </w:p>
          <w:p w14:paraId="6C35F915" w14:textId="77777777" w:rsidR="00392C91" w:rsidRPr="00113869" w:rsidRDefault="00392C91" w:rsidP="00060F30">
            <w:pPr>
              <w:rPr>
                <w:rFonts w:asciiTheme="minorEastAsia" w:eastAsiaTheme="minorEastAsia" w:hAnsiTheme="minorEastAsia"/>
                <w:color w:val="000000" w:themeColor="text1"/>
              </w:rPr>
            </w:pPr>
          </w:p>
          <w:tbl>
            <w:tblPr>
              <w:tblStyle w:val="a9"/>
              <w:tblpPr w:leftFromText="142" w:rightFromText="142" w:vertAnchor="text" w:horzAnchor="margin" w:tblpY="-297"/>
              <w:tblOverlap w:val="never"/>
              <w:tblW w:w="0" w:type="auto"/>
              <w:tblLayout w:type="fixed"/>
              <w:tblLook w:val="04A0" w:firstRow="1" w:lastRow="0" w:firstColumn="1" w:lastColumn="0" w:noHBand="0" w:noVBand="1"/>
            </w:tblPr>
            <w:tblGrid>
              <w:gridCol w:w="4452"/>
            </w:tblGrid>
            <w:tr w:rsidR="00392C91" w:rsidRPr="00113869" w14:paraId="691E6C99" w14:textId="77777777" w:rsidTr="000E261B">
              <w:tc>
                <w:tcPr>
                  <w:tcW w:w="4452" w:type="dxa"/>
                </w:tcPr>
                <w:p w14:paraId="3C28179B" w14:textId="01984EE6" w:rsidR="00392C91" w:rsidRPr="00113869" w:rsidRDefault="00392C91" w:rsidP="00392C91">
                  <w:pPr>
                    <w:ind w:leftChars="-5" w:left="-10"/>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社債の発行や利息の支払いについて理解し、適切な会計処理をすることができる。</w:t>
                  </w:r>
                </w:p>
              </w:tc>
            </w:tr>
          </w:tbl>
          <w:p w14:paraId="4E2F8BA8" w14:textId="3D5C7FE9" w:rsidR="00060F30" w:rsidRPr="00113869" w:rsidRDefault="00060F30" w:rsidP="00060F30">
            <w:pPr>
              <w:rPr>
                <w:rFonts w:asciiTheme="minorEastAsia" w:eastAsiaTheme="minorEastAsia" w:hAnsiTheme="minorEastAsia"/>
                <w:color w:val="000000" w:themeColor="text1"/>
              </w:rPr>
            </w:pPr>
          </w:p>
          <w:p w14:paraId="4247FDA5" w14:textId="32F88A17" w:rsidR="008E7805" w:rsidRPr="00113869" w:rsidRDefault="008E7805" w:rsidP="008E7805">
            <w:pPr>
              <w:ind w:left="204" w:hangingChars="100" w:hanging="204"/>
              <w:rPr>
                <w:rFonts w:asciiTheme="minorEastAsia" w:eastAsiaTheme="minorEastAsia" w:hAnsiTheme="minorEastAsia"/>
                <w:color w:val="000000" w:themeColor="text1"/>
              </w:rPr>
            </w:pPr>
          </w:p>
        </w:tc>
        <w:tc>
          <w:tcPr>
            <w:tcW w:w="425" w:type="dxa"/>
          </w:tcPr>
          <w:p w14:paraId="0C84BD29" w14:textId="71337FD4" w:rsidR="008E7805" w:rsidRDefault="00515EB3" w:rsidP="008E7805">
            <w:pPr>
              <w:jc w:val="center"/>
            </w:pPr>
            <w:r>
              <w:rPr>
                <w:rFonts w:hint="eastAsia"/>
              </w:rPr>
              <w:t>態</w:t>
            </w:r>
          </w:p>
          <w:p w14:paraId="1385AE08" w14:textId="77777777" w:rsidR="00DA40B9" w:rsidRDefault="00DA40B9" w:rsidP="008E7805">
            <w:pPr>
              <w:jc w:val="center"/>
            </w:pPr>
          </w:p>
          <w:p w14:paraId="58BD15FE" w14:textId="77777777" w:rsidR="00DA40B9" w:rsidRDefault="00DA40B9" w:rsidP="008E7805">
            <w:pPr>
              <w:jc w:val="center"/>
            </w:pPr>
          </w:p>
          <w:p w14:paraId="7F02BE02" w14:textId="77777777" w:rsidR="00DA40B9" w:rsidRDefault="00DA40B9" w:rsidP="008E7805">
            <w:pPr>
              <w:jc w:val="center"/>
            </w:pPr>
          </w:p>
          <w:p w14:paraId="6A5B3EF7" w14:textId="77777777" w:rsidR="00DA40B9" w:rsidRDefault="00DA40B9" w:rsidP="008E7805">
            <w:pPr>
              <w:jc w:val="center"/>
            </w:pPr>
          </w:p>
          <w:p w14:paraId="045ABF80" w14:textId="77777777" w:rsidR="00DA40B9" w:rsidRDefault="00DA40B9" w:rsidP="008E7805">
            <w:pPr>
              <w:jc w:val="center"/>
            </w:pPr>
          </w:p>
          <w:p w14:paraId="1992FD79" w14:textId="77777777" w:rsidR="00DA40B9" w:rsidRDefault="00DA40B9" w:rsidP="008E7805">
            <w:pPr>
              <w:jc w:val="center"/>
            </w:pPr>
          </w:p>
          <w:p w14:paraId="675100C7" w14:textId="77777777" w:rsidR="00DA40B9" w:rsidRDefault="00DA40B9" w:rsidP="008E7805">
            <w:pPr>
              <w:jc w:val="center"/>
            </w:pPr>
          </w:p>
          <w:p w14:paraId="3AEFC34F" w14:textId="0EB3D565" w:rsidR="00DA40B9" w:rsidRDefault="00392C91" w:rsidP="008E7805">
            <w:pPr>
              <w:jc w:val="center"/>
            </w:pPr>
            <w:r>
              <w:rPr>
                <w:rFonts w:hint="eastAsia"/>
              </w:rPr>
              <w:t>知</w:t>
            </w:r>
          </w:p>
          <w:p w14:paraId="61E6BC85" w14:textId="77777777" w:rsidR="00DA40B9" w:rsidRDefault="00DA40B9" w:rsidP="008E7805">
            <w:pPr>
              <w:jc w:val="center"/>
            </w:pPr>
          </w:p>
          <w:p w14:paraId="52AEC584" w14:textId="77777777" w:rsidR="00DA40B9" w:rsidRDefault="00DA40B9" w:rsidP="008E7805">
            <w:pPr>
              <w:jc w:val="center"/>
            </w:pPr>
          </w:p>
          <w:p w14:paraId="3CCBD974" w14:textId="77777777" w:rsidR="00DA40B9" w:rsidRDefault="00DA40B9" w:rsidP="008E7805">
            <w:pPr>
              <w:jc w:val="center"/>
            </w:pPr>
          </w:p>
          <w:p w14:paraId="10ABA778" w14:textId="77777777" w:rsidR="00DA40B9" w:rsidRDefault="00DA40B9" w:rsidP="008E7805">
            <w:pPr>
              <w:jc w:val="center"/>
            </w:pPr>
          </w:p>
          <w:p w14:paraId="6BA248D5" w14:textId="77777777" w:rsidR="00DA40B9" w:rsidRDefault="00DA40B9" w:rsidP="008E7805">
            <w:pPr>
              <w:jc w:val="center"/>
            </w:pPr>
          </w:p>
          <w:p w14:paraId="2BC9F0D4" w14:textId="77777777" w:rsidR="00DA40B9" w:rsidRDefault="00DA40B9" w:rsidP="008E7805">
            <w:pPr>
              <w:jc w:val="center"/>
            </w:pPr>
          </w:p>
          <w:p w14:paraId="21C55709" w14:textId="77777777" w:rsidR="00DA40B9" w:rsidRDefault="00DA40B9" w:rsidP="008E7805">
            <w:pPr>
              <w:jc w:val="center"/>
            </w:pPr>
          </w:p>
          <w:p w14:paraId="24299132" w14:textId="77777777" w:rsidR="00DA40B9" w:rsidRDefault="00DA40B9" w:rsidP="008E7805">
            <w:pPr>
              <w:jc w:val="center"/>
            </w:pPr>
          </w:p>
          <w:p w14:paraId="5EDA69F9" w14:textId="77777777" w:rsidR="00DA40B9" w:rsidRPr="00731D6A" w:rsidRDefault="00DA40B9" w:rsidP="008E7805">
            <w:pPr>
              <w:jc w:val="center"/>
            </w:pPr>
          </w:p>
        </w:tc>
        <w:tc>
          <w:tcPr>
            <w:tcW w:w="426" w:type="dxa"/>
          </w:tcPr>
          <w:p w14:paraId="7C2056C9" w14:textId="77777777" w:rsidR="008E7805" w:rsidRPr="00731D6A" w:rsidRDefault="008E7805" w:rsidP="008E7805">
            <w:pPr>
              <w:jc w:val="center"/>
              <w:rPr>
                <w:color w:val="000000" w:themeColor="text1"/>
              </w:rPr>
            </w:pPr>
          </w:p>
          <w:p w14:paraId="7FAE5B58" w14:textId="77777777" w:rsidR="008E7805" w:rsidRPr="00731D6A" w:rsidRDefault="008E7805" w:rsidP="008E7805">
            <w:pPr>
              <w:jc w:val="center"/>
              <w:rPr>
                <w:color w:val="000000" w:themeColor="text1"/>
              </w:rPr>
            </w:pPr>
          </w:p>
          <w:p w14:paraId="5EF348C3" w14:textId="77777777" w:rsidR="008E7805" w:rsidRPr="00731D6A" w:rsidRDefault="008E7805" w:rsidP="008E7805">
            <w:pPr>
              <w:jc w:val="center"/>
              <w:rPr>
                <w:color w:val="000000" w:themeColor="text1"/>
              </w:rPr>
            </w:pPr>
          </w:p>
          <w:p w14:paraId="363B3C2E" w14:textId="77777777" w:rsidR="008E7805" w:rsidRPr="00731D6A" w:rsidRDefault="008E7805" w:rsidP="008E7805">
            <w:pPr>
              <w:rPr>
                <w:color w:val="000000" w:themeColor="text1"/>
              </w:rPr>
            </w:pPr>
          </w:p>
          <w:p w14:paraId="1980744D" w14:textId="77777777" w:rsidR="008E7805" w:rsidRPr="00731D6A" w:rsidRDefault="008E7805" w:rsidP="008E7805">
            <w:pPr>
              <w:jc w:val="center"/>
              <w:rPr>
                <w:color w:val="000000" w:themeColor="text1"/>
              </w:rPr>
            </w:pPr>
          </w:p>
          <w:p w14:paraId="6FFA5B4D" w14:textId="77777777" w:rsidR="008E7805" w:rsidRDefault="008E7805" w:rsidP="008E7805">
            <w:pPr>
              <w:jc w:val="center"/>
              <w:rPr>
                <w:color w:val="000000" w:themeColor="text1"/>
              </w:rPr>
            </w:pPr>
          </w:p>
          <w:p w14:paraId="728D950D" w14:textId="77777777" w:rsidR="008E7805" w:rsidRPr="00731D6A" w:rsidRDefault="008E7805" w:rsidP="008E7805">
            <w:pPr>
              <w:jc w:val="center"/>
              <w:rPr>
                <w:color w:val="000000" w:themeColor="text1"/>
              </w:rPr>
            </w:pPr>
          </w:p>
        </w:tc>
        <w:tc>
          <w:tcPr>
            <w:tcW w:w="3274" w:type="dxa"/>
            <w:tcBorders>
              <w:right w:val="single" w:sz="4" w:space="0" w:color="000000"/>
            </w:tcBorders>
          </w:tcPr>
          <w:p w14:paraId="54231B1C" w14:textId="143EB1FF" w:rsidR="00515EB3" w:rsidRPr="00113869" w:rsidRDefault="00515EB3" w:rsidP="00D17F5D">
            <w:pPr>
              <w:ind w:left="204" w:hangingChars="100" w:hanging="204"/>
              <w:rPr>
                <w:rFonts w:asciiTheme="minorEastAsia" w:eastAsiaTheme="minorEastAsia" w:hAnsiTheme="minorEastAsia"/>
                <w:color w:val="auto"/>
              </w:rPr>
            </w:pPr>
            <w:r w:rsidRPr="00113869">
              <w:rPr>
                <w:rFonts w:asciiTheme="minorEastAsia" w:eastAsiaTheme="minorEastAsia" w:hAnsiTheme="minorEastAsia" w:hint="eastAsia"/>
                <w:color w:val="000000" w:themeColor="text1"/>
              </w:rPr>
              <w:t>・</w:t>
            </w:r>
            <w:r w:rsidR="00D17F5D">
              <w:rPr>
                <w:rFonts w:asciiTheme="minorEastAsia" w:eastAsiaTheme="minorEastAsia" w:hAnsiTheme="minorEastAsia" w:hint="eastAsia"/>
                <w:color w:val="000000" w:themeColor="text1"/>
              </w:rPr>
              <w:t xml:space="preserve">　</w:t>
            </w:r>
            <w:r w:rsidRPr="00113869">
              <w:rPr>
                <w:rFonts w:asciiTheme="minorEastAsia" w:eastAsiaTheme="minorEastAsia" w:hAnsiTheme="minorEastAsia" w:hint="eastAsia"/>
                <w:color w:val="000000" w:themeColor="text1"/>
              </w:rPr>
              <w:t>社債</w:t>
            </w:r>
            <w:r w:rsidRPr="00113869">
              <w:rPr>
                <w:rFonts w:asciiTheme="minorEastAsia" w:eastAsiaTheme="minorEastAsia" w:hAnsiTheme="minorEastAsia" w:hint="eastAsia"/>
                <w:color w:val="auto"/>
              </w:rPr>
              <w:t>の考え方について自ら学び、適正な会計情報の提供と効果的な活用に主体的かつ協働的に取り組もうとしている。</w:t>
            </w:r>
          </w:p>
          <w:p w14:paraId="72D606B7" w14:textId="77777777" w:rsidR="00D17F5D" w:rsidRPr="001248EE" w:rsidRDefault="00D17F5D" w:rsidP="00D17F5D">
            <w:pPr>
              <w:ind w:leftChars="100" w:left="204"/>
              <w:rPr>
                <w:rFonts w:asciiTheme="majorEastAsia" w:eastAsiaTheme="majorEastAsia" w:hAnsiTheme="majorEastAsia"/>
                <w:color w:val="000000" w:themeColor="text1"/>
                <w:bdr w:val="single" w:sz="4" w:space="0" w:color="auto"/>
              </w:rPr>
            </w:pPr>
            <w:r w:rsidRPr="001248EE">
              <w:rPr>
                <w:rFonts w:asciiTheme="majorEastAsia" w:eastAsiaTheme="majorEastAsia" w:hAnsiTheme="majorEastAsia" w:hint="eastAsia"/>
                <w:color w:val="000000" w:themeColor="text1"/>
                <w:bdr w:val="single" w:sz="4" w:space="0" w:color="auto"/>
              </w:rPr>
              <w:t>観察・ワークシート</w:t>
            </w:r>
          </w:p>
          <w:p w14:paraId="2803C260" w14:textId="77777777" w:rsidR="008E7805" w:rsidRDefault="008E7805" w:rsidP="008E7805">
            <w:pPr>
              <w:ind w:leftChars="100" w:left="204"/>
              <w:rPr>
                <w:rFonts w:asciiTheme="majorEastAsia" w:eastAsiaTheme="majorEastAsia" w:hAnsiTheme="majorEastAsia"/>
                <w:color w:val="000000" w:themeColor="text1"/>
              </w:rPr>
            </w:pPr>
          </w:p>
          <w:p w14:paraId="6D75E3E9" w14:textId="77777777" w:rsidR="00392C91" w:rsidRDefault="00392C91" w:rsidP="008E7805">
            <w:pPr>
              <w:ind w:leftChars="100" w:left="204"/>
              <w:rPr>
                <w:rFonts w:asciiTheme="majorEastAsia" w:eastAsiaTheme="majorEastAsia" w:hAnsiTheme="majorEastAsia"/>
                <w:color w:val="000000" w:themeColor="text1"/>
              </w:rPr>
            </w:pPr>
          </w:p>
          <w:p w14:paraId="72922C91" w14:textId="520AAC66" w:rsidR="00392C91" w:rsidRPr="00113869" w:rsidRDefault="00392C91" w:rsidP="00D17F5D">
            <w:pPr>
              <w:ind w:left="204" w:hangingChars="100" w:hanging="204"/>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w:t>
            </w:r>
            <w:r w:rsidR="00D17F5D">
              <w:rPr>
                <w:rFonts w:asciiTheme="minorEastAsia" w:eastAsiaTheme="minorEastAsia" w:hAnsiTheme="minorEastAsia" w:hint="eastAsia"/>
                <w:color w:val="000000" w:themeColor="text1"/>
              </w:rPr>
              <w:t xml:space="preserve">　</w:t>
            </w:r>
            <w:r w:rsidRPr="00113869">
              <w:rPr>
                <w:rFonts w:asciiTheme="minorEastAsia" w:eastAsiaTheme="minorEastAsia" w:hAnsiTheme="minorEastAsia" w:hint="eastAsia"/>
                <w:color w:val="000000" w:themeColor="text1"/>
              </w:rPr>
              <w:t>社債の発行や利息の支払いについて適切な会計処理をすることができる。</w:t>
            </w:r>
          </w:p>
          <w:p w14:paraId="17CC85DB" w14:textId="31A94A8A" w:rsidR="00D17F5D" w:rsidRPr="001248EE" w:rsidRDefault="00D17F5D" w:rsidP="00D17F5D">
            <w:pPr>
              <w:ind w:leftChars="100" w:left="204"/>
              <w:rPr>
                <w:rFonts w:asciiTheme="majorEastAsia" w:eastAsiaTheme="majorEastAsia" w:hAnsiTheme="majorEastAsia"/>
                <w:color w:val="000000" w:themeColor="text1"/>
                <w:bdr w:val="single" w:sz="4" w:space="0" w:color="auto"/>
              </w:rPr>
            </w:pPr>
            <w:r w:rsidRPr="001248EE">
              <w:rPr>
                <w:rFonts w:asciiTheme="majorEastAsia" w:eastAsiaTheme="majorEastAsia" w:hAnsiTheme="majorEastAsia" w:hint="eastAsia"/>
                <w:color w:val="000000" w:themeColor="text1"/>
                <w:bdr w:val="single" w:sz="4" w:space="0" w:color="auto"/>
              </w:rPr>
              <w:t>ワークシート</w:t>
            </w:r>
          </w:p>
          <w:p w14:paraId="7A5FFCAF" w14:textId="77777777" w:rsidR="00392C91" w:rsidRDefault="00392C91" w:rsidP="008E7805">
            <w:pPr>
              <w:ind w:leftChars="100" w:left="204"/>
              <w:rPr>
                <w:rFonts w:asciiTheme="majorEastAsia" w:eastAsiaTheme="majorEastAsia" w:hAnsiTheme="majorEastAsia"/>
                <w:color w:val="000000" w:themeColor="text1"/>
              </w:rPr>
            </w:pPr>
          </w:p>
          <w:p w14:paraId="3C9C0C22" w14:textId="2D0883A6" w:rsidR="00392C91" w:rsidRPr="00794ED6" w:rsidRDefault="00392C91" w:rsidP="008E7805">
            <w:pPr>
              <w:ind w:leftChars="100" w:left="204"/>
              <w:rPr>
                <w:rFonts w:asciiTheme="majorEastAsia" w:eastAsiaTheme="majorEastAsia" w:hAnsiTheme="majorEastAsia"/>
                <w:color w:val="000000" w:themeColor="text1"/>
                <w:bdr w:val="single" w:sz="4" w:space="0" w:color="auto"/>
              </w:rPr>
            </w:pPr>
          </w:p>
        </w:tc>
      </w:tr>
    </w:tbl>
    <w:p w14:paraId="59510632" w14:textId="77777777" w:rsidR="008E7805" w:rsidRPr="001B609B" w:rsidRDefault="008E7805" w:rsidP="008E7805">
      <w:pPr>
        <w:rPr>
          <w:rFonts w:ascii="ＭＳ ゴシック" w:eastAsia="ＭＳ ゴシック" w:hAnsi="ＭＳ ゴシック"/>
          <w:color w:val="000000" w:themeColor="text1"/>
        </w:rPr>
      </w:pPr>
    </w:p>
    <w:p w14:paraId="14679C09" w14:textId="77777777" w:rsidR="008E7805" w:rsidRDefault="008E7805" w:rsidP="008E7805">
      <w:pPr>
        <w:rPr>
          <w:rFonts w:ascii="ＭＳ ゴシック" w:eastAsia="ＭＳ ゴシック" w:hAnsi="ＭＳ ゴシック"/>
          <w:color w:val="000000" w:themeColor="text1"/>
        </w:rPr>
      </w:pP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DA40B9" w:rsidRPr="00B12745" w14:paraId="5D974292" w14:textId="77777777" w:rsidTr="000E261B">
        <w:trPr>
          <w:trHeight w:val="463"/>
          <w:jc w:val="center"/>
        </w:trPr>
        <w:tc>
          <w:tcPr>
            <w:tcW w:w="562" w:type="dxa"/>
            <w:shd w:val="clear" w:color="auto" w:fill="D9D9D9" w:themeFill="background1" w:themeFillShade="D9"/>
            <w:vAlign w:val="center"/>
          </w:tcPr>
          <w:p w14:paraId="37D0C466" w14:textId="77777777" w:rsidR="00DA40B9" w:rsidRPr="00B12745" w:rsidRDefault="00DA40B9" w:rsidP="000E261B">
            <w:pPr>
              <w:jc w:val="center"/>
            </w:pPr>
            <w:r w:rsidRPr="00B12745">
              <w:rPr>
                <w:rFonts w:hint="eastAsia"/>
              </w:rPr>
              <w:t>時間</w:t>
            </w:r>
          </w:p>
        </w:tc>
        <w:tc>
          <w:tcPr>
            <w:tcW w:w="4678" w:type="dxa"/>
            <w:shd w:val="clear" w:color="auto" w:fill="D9D9D9" w:themeFill="background1" w:themeFillShade="D9"/>
            <w:vAlign w:val="center"/>
          </w:tcPr>
          <w:p w14:paraId="5F0B5D90" w14:textId="77777777" w:rsidR="00DA40B9" w:rsidRPr="00B12745" w:rsidRDefault="00DA40B9" w:rsidP="000E261B">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5211355A" w14:textId="77777777" w:rsidR="00DA40B9" w:rsidRPr="00B12745" w:rsidRDefault="00DA40B9" w:rsidP="000E261B">
            <w:pPr>
              <w:jc w:val="center"/>
            </w:pPr>
            <w:r w:rsidRPr="00B12745">
              <w:rPr>
                <w:rFonts w:hint="eastAsia"/>
              </w:rPr>
              <w:t>重点</w:t>
            </w:r>
          </w:p>
        </w:tc>
        <w:tc>
          <w:tcPr>
            <w:tcW w:w="426" w:type="dxa"/>
            <w:shd w:val="clear" w:color="auto" w:fill="D9D9D9" w:themeFill="background1" w:themeFillShade="D9"/>
          </w:tcPr>
          <w:p w14:paraId="7938A7F1" w14:textId="77777777" w:rsidR="00DA40B9" w:rsidRPr="00B12745" w:rsidRDefault="00DA40B9" w:rsidP="000E261B">
            <w:pPr>
              <w:jc w:val="center"/>
            </w:pPr>
            <w:r w:rsidRPr="00B12745">
              <w:rPr>
                <w:rFonts w:hint="eastAsia"/>
              </w:rPr>
              <w:t>記録</w:t>
            </w:r>
          </w:p>
        </w:tc>
        <w:tc>
          <w:tcPr>
            <w:tcW w:w="3274" w:type="dxa"/>
            <w:shd w:val="clear" w:color="auto" w:fill="D9D9D9" w:themeFill="background1" w:themeFillShade="D9"/>
            <w:vAlign w:val="center"/>
          </w:tcPr>
          <w:p w14:paraId="0D8FB81F" w14:textId="77777777" w:rsidR="00DA40B9" w:rsidRPr="00B12745" w:rsidRDefault="00DA40B9" w:rsidP="000E261B">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DA40B9" w:rsidRPr="00794ED6" w14:paraId="46F8A9E5" w14:textId="77777777" w:rsidTr="000E261B">
        <w:trPr>
          <w:cantSplit/>
          <w:trHeight w:val="2400"/>
          <w:jc w:val="center"/>
        </w:trPr>
        <w:tc>
          <w:tcPr>
            <w:tcW w:w="562" w:type="dxa"/>
            <w:textDirection w:val="tbRlV"/>
            <w:vAlign w:val="center"/>
          </w:tcPr>
          <w:p w14:paraId="0EE1B58E" w14:textId="092E5BE8" w:rsidR="00DA40B9" w:rsidRPr="00872520" w:rsidRDefault="00DA40B9" w:rsidP="000E261B">
            <w:pPr>
              <w:ind w:left="113" w:right="113"/>
              <w:jc w:val="center"/>
              <w:rPr>
                <w:sz w:val="21"/>
                <w:szCs w:val="21"/>
              </w:rPr>
            </w:pPr>
            <w:r>
              <w:rPr>
                <w:rFonts w:hint="eastAsia"/>
                <w:sz w:val="21"/>
                <w:szCs w:val="21"/>
              </w:rPr>
              <w:t>第二次（　時間）</w:t>
            </w:r>
          </w:p>
        </w:tc>
        <w:tc>
          <w:tcPr>
            <w:tcW w:w="4678" w:type="dxa"/>
          </w:tcPr>
          <w:p w14:paraId="76A713B5" w14:textId="1216E580" w:rsidR="00DA40B9" w:rsidRPr="00113869" w:rsidRDefault="00DA40B9" w:rsidP="000E261B">
            <w:pPr>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4 決算のとき</w:t>
            </w:r>
          </w:p>
          <w:p w14:paraId="285A256F" w14:textId="77777777" w:rsidR="00392C91" w:rsidRPr="00113869" w:rsidRDefault="00392C91" w:rsidP="000E261B">
            <w:pPr>
              <w:rPr>
                <w:rFonts w:asciiTheme="minorEastAsia" w:eastAsiaTheme="minorEastAsia" w:hAnsiTheme="minorEastAsia"/>
                <w:color w:val="000000" w:themeColor="text1"/>
              </w:rPr>
            </w:pPr>
          </w:p>
          <w:tbl>
            <w:tblPr>
              <w:tblStyle w:val="a9"/>
              <w:tblpPr w:leftFromText="142" w:rightFromText="142" w:vertAnchor="text" w:horzAnchor="margin" w:tblpY="-297"/>
              <w:tblOverlap w:val="never"/>
              <w:tblW w:w="0" w:type="auto"/>
              <w:tblLayout w:type="fixed"/>
              <w:tblLook w:val="04A0" w:firstRow="1" w:lastRow="0" w:firstColumn="1" w:lastColumn="0" w:noHBand="0" w:noVBand="1"/>
            </w:tblPr>
            <w:tblGrid>
              <w:gridCol w:w="4452"/>
            </w:tblGrid>
            <w:tr w:rsidR="00392C91" w:rsidRPr="00113869" w14:paraId="4E1822FF" w14:textId="77777777" w:rsidTr="000E261B">
              <w:tc>
                <w:tcPr>
                  <w:tcW w:w="4452" w:type="dxa"/>
                </w:tcPr>
                <w:p w14:paraId="1DEAA712" w14:textId="033A2AD9" w:rsidR="00392C91" w:rsidRPr="00113869" w:rsidRDefault="00D53B92" w:rsidP="00392C91">
                  <w:pPr>
                    <w:ind w:leftChars="-5" w:left="-10"/>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社債の評価について</w:t>
                  </w:r>
                  <w:r w:rsidR="00392C91" w:rsidRPr="00113869">
                    <w:rPr>
                      <w:rFonts w:asciiTheme="minorEastAsia" w:eastAsiaTheme="minorEastAsia" w:hAnsiTheme="minorEastAsia" w:hint="eastAsia"/>
                      <w:color w:val="000000" w:themeColor="text1"/>
                    </w:rPr>
                    <w:t>理解し、適切な会計処理方法を判断することができる。</w:t>
                  </w:r>
                </w:p>
              </w:tc>
            </w:tr>
          </w:tbl>
          <w:p w14:paraId="4D61BB77" w14:textId="77777777" w:rsidR="00311232" w:rsidRPr="00113869" w:rsidRDefault="00311232" w:rsidP="000E261B">
            <w:pPr>
              <w:rPr>
                <w:rFonts w:asciiTheme="minorEastAsia" w:eastAsiaTheme="minorEastAsia" w:hAnsiTheme="minorEastAsia"/>
                <w:color w:val="000000" w:themeColor="text1"/>
              </w:rPr>
            </w:pPr>
          </w:p>
          <w:p w14:paraId="02ABFF78" w14:textId="77777777" w:rsidR="00DA40B9" w:rsidRPr="00113869" w:rsidRDefault="00DA40B9" w:rsidP="000E261B">
            <w:pPr>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5 社債の償還</w:t>
            </w:r>
          </w:p>
          <w:p w14:paraId="1DADA97C" w14:textId="77777777" w:rsidR="00DA40B9" w:rsidRPr="00113869" w:rsidRDefault="00DA40B9" w:rsidP="000E261B">
            <w:pPr>
              <w:ind w:left="204" w:hangingChars="100" w:hanging="204"/>
              <w:rPr>
                <w:rFonts w:asciiTheme="minorEastAsia" w:eastAsiaTheme="minorEastAsia" w:hAnsiTheme="minorEastAsia"/>
                <w:color w:val="000000" w:themeColor="text1"/>
              </w:rPr>
            </w:pPr>
          </w:p>
          <w:tbl>
            <w:tblPr>
              <w:tblStyle w:val="a9"/>
              <w:tblpPr w:leftFromText="142" w:rightFromText="142" w:vertAnchor="text" w:horzAnchor="margin" w:tblpY="-297"/>
              <w:tblOverlap w:val="never"/>
              <w:tblW w:w="0" w:type="auto"/>
              <w:tblLayout w:type="fixed"/>
              <w:tblLook w:val="04A0" w:firstRow="1" w:lastRow="0" w:firstColumn="1" w:lastColumn="0" w:noHBand="0" w:noVBand="1"/>
            </w:tblPr>
            <w:tblGrid>
              <w:gridCol w:w="4452"/>
            </w:tblGrid>
            <w:tr w:rsidR="00311232" w:rsidRPr="00113869" w14:paraId="58EC955C" w14:textId="77777777" w:rsidTr="000E261B">
              <w:tc>
                <w:tcPr>
                  <w:tcW w:w="4452" w:type="dxa"/>
                </w:tcPr>
                <w:p w14:paraId="041C9E2B" w14:textId="409F069B" w:rsidR="00311232" w:rsidRPr="00113869" w:rsidRDefault="00311232" w:rsidP="00311232">
                  <w:pPr>
                    <w:ind w:leftChars="-5" w:left="-10"/>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社債の償還方法について理解し、適切な会計処理をすることができる。</w:t>
                  </w:r>
                </w:p>
              </w:tc>
            </w:tr>
          </w:tbl>
          <w:p w14:paraId="1B7443B0" w14:textId="77777777" w:rsidR="00D53B92" w:rsidRPr="00311232" w:rsidRDefault="00D53B92" w:rsidP="000E261B">
            <w:pPr>
              <w:ind w:left="204" w:hangingChars="100" w:hanging="204"/>
              <w:rPr>
                <w:rFonts w:asciiTheme="minorEastAsia" w:eastAsiaTheme="minorEastAsia" w:hAnsiTheme="minorEastAsia"/>
                <w:color w:val="000000" w:themeColor="text1"/>
              </w:rPr>
            </w:pPr>
          </w:p>
        </w:tc>
        <w:tc>
          <w:tcPr>
            <w:tcW w:w="425" w:type="dxa"/>
          </w:tcPr>
          <w:p w14:paraId="5655670B" w14:textId="38166A73" w:rsidR="00DA40B9" w:rsidRDefault="00311232" w:rsidP="000E261B">
            <w:pPr>
              <w:jc w:val="center"/>
            </w:pPr>
            <w:r>
              <w:rPr>
                <w:rFonts w:hint="eastAsia"/>
              </w:rPr>
              <w:t>思</w:t>
            </w:r>
          </w:p>
          <w:p w14:paraId="255EF301" w14:textId="77777777" w:rsidR="00DA40B9" w:rsidRDefault="00DA40B9" w:rsidP="000E261B">
            <w:pPr>
              <w:jc w:val="center"/>
            </w:pPr>
          </w:p>
          <w:p w14:paraId="469D3751" w14:textId="77777777" w:rsidR="00DA40B9" w:rsidRDefault="00DA40B9" w:rsidP="000E261B">
            <w:pPr>
              <w:jc w:val="center"/>
            </w:pPr>
          </w:p>
          <w:p w14:paraId="7B89D4A0" w14:textId="77777777" w:rsidR="00DA40B9" w:rsidRDefault="00DA40B9" w:rsidP="00311232"/>
          <w:p w14:paraId="71AF01EC" w14:textId="77777777" w:rsidR="00DA40B9" w:rsidRDefault="00DA40B9" w:rsidP="000E261B">
            <w:pPr>
              <w:jc w:val="center"/>
            </w:pPr>
          </w:p>
          <w:p w14:paraId="61E9A80E" w14:textId="3F7E98B1" w:rsidR="00DA40B9" w:rsidRDefault="00311232" w:rsidP="000E261B">
            <w:pPr>
              <w:jc w:val="center"/>
            </w:pPr>
            <w:r>
              <w:rPr>
                <w:rFonts w:hint="eastAsia"/>
              </w:rPr>
              <w:t>知</w:t>
            </w:r>
          </w:p>
          <w:p w14:paraId="5BE0FB86" w14:textId="77777777" w:rsidR="00DA40B9" w:rsidRDefault="00DA40B9" w:rsidP="000E261B">
            <w:pPr>
              <w:jc w:val="center"/>
            </w:pPr>
          </w:p>
          <w:p w14:paraId="611E26BC" w14:textId="77777777" w:rsidR="00DA40B9" w:rsidRDefault="00DA40B9" w:rsidP="000E261B">
            <w:pPr>
              <w:jc w:val="center"/>
            </w:pPr>
          </w:p>
          <w:p w14:paraId="5CC0D914" w14:textId="77777777" w:rsidR="00DA40B9" w:rsidRDefault="00DA40B9" w:rsidP="000E261B">
            <w:pPr>
              <w:jc w:val="center"/>
            </w:pPr>
          </w:p>
          <w:p w14:paraId="3FD90A10" w14:textId="77777777" w:rsidR="00DA40B9" w:rsidRDefault="00DA40B9" w:rsidP="00311232"/>
          <w:p w14:paraId="0463E493" w14:textId="77777777" w:rsidR="00DA40B9" w:rsidRPr="00731D6A" w:rsidRDefault="00DA40B9" w:rsidP="000E261B">
            <w:pPr>
              <w:jc w:val="center"/>
            </w:pPr>
          </w:p>
        </w:tc>
        <w:tc>
          <w:tcPr>
            <w:tcW w:w="426" w:type="dxa"/>
          </w:tcPr>
          <w:p w14:paraId="0744824B" w14:textId="77777777" w:rsidR="00DA40B9" w:rsidRPr="00731D6A" w:rsidRDefault="00DA40B9" w:rsidP="000E261B">
            <w:pPr>
              <w:jc w:val="center"/>
              <w:rPr>
                <w:color w:val="000000" w:themeColor="text1"/>
              </w:rPr>
            </w:pPr>
          </w:p>
          <w:p w14:paraId="6A473522" w14:textId="77777777" w:rsidR="00DA40B9" w:rsidRPr="00731D6A" w:rsidRDefault="00DA40B9" w:rsidP="000E261B">
            <w:pPr>
              <w:jc w:val="center"/>
              <w:rPr>
                <w:color w:val="000000" w:themeColor="text1"/>
              </w:rPr>
            </w:pPr>
          </w:p>
          <w:p w14:paraId="48CE5AE7" w14:textId="77777777" w:rsidR="00DA40B9" w:rsidRPr="00731D6A" w:rsidRDefault="00DA40B9" w:rsidP="000E261B">
            <w:pPr>
              <w:jc w:val="center"/>
              <w:rPr>
                <w:color w:val="000000" w:themeColor="text1"/>
              </w:rPr>
            </w:pPr>
          </w:p>
          <w:p w14:paraId="2F822BEE" w14:textId="77777777" w:rsidR="00DA40B9" w:rsidRPr="00731D6A" w:rsidRDefault="00DA40B9" w:rsidP="000E261B">
            <w:pPr>
              <w:rPr>
                <w:color w:val="000000" w:themeColor="text1"/>
              </w:rPr>
            </w:pPr>
          </w:p>
          <w:p w14:paraId="2FDC2566" w14:textId="77777777" w:rsidR="00DA40B9" w:rsidRPr="00731D6A" w:rsidRDefault="00DA40B9" w:rsidP="000E261B">
            <w:pPr>
              <w:jc w:val="center"/>
              <w:rPr>
                <w:color w:val="000000" w:themeColor="text1"/>
              </w:rPr>
            </w:pPr>
          </w:p>
          <w:p w14:paraId="2B938F06" w14:textId="77777777" w:rsidR="00DA40B9" w:rsidRDefault="00DA40B9" w:rsidP="000E261B">
            <w:pPr>
              <w:jc w:val="center"/>
              <w:rPr>
                <w:color w:val="000000" w:themeColor="text1"/>
              </w:rPr>
            </w:pPr>
          </w:p>
          <w:p w14:paraId="56E2B245" w14:textId="77777777" w:rsidR="00DA40B9" w:rsidRPr="00731D6A" w:rsidRDefault="00DA40B9" w:rsidP="000E261B">
            <w:pPr>
              <w:jc w:val="center"/>
              <w:rPr>
                <w:color w:val="000000" w:themeColor="text1"/>
              </w:rPr>
            </w:pPr>
          </w:p>
        </w:tc>
        <w:tc>
          <w:tcPr>
            <w:tcW w:w="3274" w:type="dxa"/>
            <w:tcBorders>
              <w:right w:val="single" w:sz="4" w:space="0" w:color="000000"/>
            </w:tcBorders>
          </w:tcPr>
          <w:p w14:paraId="4EE48BCC" w14:textId="7CD52D1A" w:rsidR="00DA40B9" w:rsidRPr="00113869" w:rsidRDefault="00D53B92" w:rsidP="00D17F5D">
            <w:pPr>
              <w:ind w:left="204" w:hangingChars="100" w:hanging="204"/>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w:t>
            </w:r>
            <w:r w:rsidR="00D17F5D">
              <w:rPr>
                <w:rFonts w:asciiTheme="minorEastAsia" w:eastAsiaTheme="minorEastAsia" w:hAnsiTheme="minorEastAsia" w:hint="eastAsia"/>
                <w:color w:val="000000" w:themeColor="text1"/>
              </w:rPr>
              <w:t xml:space="preserve">　</w:t>
            </w:r>
            <w:r w:rsidRPr="00113869">
              <w:rPr>
                <w:rFonts w:asciiTheme="minorEastAsia" w:eastAsiaTheme="minorEastAsia" w:hAnsiTheme="minorEastAsia" w:hint="eastAsia"/>
                <w:color w:val="000000" w:themeColor="text1"/>
              </w:rPr>
              <w:t>決算時における社債の評価について理解し、適切な</w:t>
            </w:r>
            <w:r w:rsidR="00311232" w:rsidRPr="00113869">
              <w:rPr>
                <w:rFonts w:asciiTheme="minorEastAsia" w:eastAsiaTheme="minorEastAsia" w:hAnsiTheme="minorEastAsia" w:hint="eastAsia"/>
                <w:color w:val="000000" w:themeColor="text1"/>
              </w:rPr>
              <w:t>判断を</w:t>
            </w:r>
            <w:r w:rsidRPr="00113869">
              <w:rPr>
                <w:rFonts w:asciiTheme="minorEastAsia" w:eastAsiaTheme="minorEastAsia" w:hAnsiTheme="minorEastAsia" w:hint="eastAsia"/>
                <w:color w:val="000000" w:themeColor="text1"/>
              </w:rPr>
              <w:t>することができる。</w:t>
            </w:r>
          </w:p>
          <w:p w14:paraId="67A698C8" w14:textId="77777777" w:rsidR="00D17F5D" w:rsidRPr="001248EE" w:rsidRDefault="00D17F5D" w:rsidP="00D17F5D">
            <w:pPr>
              <w:ind w:leftChars="100" w:left="204"/>
              <w:rPr>
                <w:rFonts w:asciiTheme="majorEastAsia" w:eastAsiaTheme="majorEastAsia" w:hAnsiTheme="majorEastAsia"/>
                <w:color w:val="000000" w:themeColor="text1"/>
                <w:bdr w:val="single" w:sz="4" w:space="0" w:color="auto"/>
              </w:rPr>
            </w:pPr>
            <w:r w:rsidRPr="001248EE">
              <w:rPr>
                <w:rFonts w:asciiTheme="majorEastAsia" w:eastAsiaTheme="majorEastAsia" w:hAnsiTheme="majorEastAsia" w:hint="eastAsia"/>
                <w:color w:val="000000" w:themeColor="text1"/>
                <w:bdr w:val="single" w:sz="4" w:space="0" w:color="auto"/>
              </w:rPr>
              <w:t>観察・ワークシート</w:t>
            </w:r>
          </w:p>
          <w:p w14:paraId="74C1796D" w14:textId="77777777" w:rsidR="00D53B92" w:rsidRDefault="00D53B92" w:rsidP="000E261B">
            <w:pPr>
              <w:ind w:leftChars="100" w:left="204"/>
              <w:rPr>
                <w:rFonts w:asciiTheme="majorEastAsia" w:eastAsiaTheme="majorEastAsia" w:hAnsiTheme="majorEastAsia"/>
                <w:color w:val="000000" w:themeColor="text1"/>
              </w:rPr>
            </w:pPr>
          </w:p>
          <w:p w14:paraId="37C1F418" w14:textId="72F0F027" w:rsidR="00D53B92" w:rsidRPr="00113869" w:rsidRDefault="00D53B92" w:rsidP="00D17F5D">
            <w:pPr>
              <w:ind w:left="204" w:hangingChars="100" w:hanging="204"/>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w:t>
            </w:r>
            <w:r w:rsidR="00D17F5D">
              <w:rPr>
                <w:rFonts w:asciiTheme="minorEastAsia" w:eastAsiaTheme="minorEastAsia" w:hAnsiTheme="minorEastAsia" w:hint="eastAsia"/>
                <w:color w:val="000000" w:themeColor="text1"/>
              </w:rPr>
              <w:t xml:space="preserve">　</w:t>
            </w:r>
            <w:r w:rsidR="00311232" w:rsidRPr="00113869">
              <w:rPr>
                <w:rFonts w:asciiTheme="minorEastAsia" w:eastAsiaTheme="minorEastAsia" w:hAnsiTheme="minorEastAsia" w:hint="eastAsia"/>
                <w:color w:val="000000" w:themeColor="text1"/>
              </w:rPr>
              <w:t>社債の償還方法について理解し、満期償還・抽選償還・買入償還について適切な会計処理をすることができる。</w:t>
            </w:r>
          </w:p>
          <w:p w14:paraId="2220BF49" w14:textId="5D572291" w:rsidR="00D17F5D" w:rsidRPr="001248EE" w:rsidRDefault="00D17F5D" w:rsidP="00D17F5D">
            <w:pPr>
              <w:ind w:leftChars="100" w:left="204"/>
              <w:rPr>
                <w:rFonts w:asciiTheme="majorEastAsia" w:eastAsiaTheme="majorEastAsia" w:hAnsiTheme="majorEastAsia"/>
                <w:color w:val="000000" w:themeColor="text1"/>
                <w:bdr w:val="single" w:sz="4" w:space="0" w:color="auto"/>
              </w:rPr>
            </w:pPr>
            <w:r w:rsidRPr="001248EE">
              <w:rPr>
                <w:rFonts w:asciiTheme="majorEastAsia" w:eastAsiaTheme="majorEastAsia" w:hAnsiTheme="majorEastAsia" w:hint="eastAsia"/>
                <w:color w:val="000000" w:themeColor="text1"/>
                <w:bdr w:val="single" w:sz="4" w:space="0" w:color="auto"/>
              </w:rPr>
              <w:t>ワークシート</w:t>
            </w:r>
          </w:p>
          <w:p w14:paraId="51DDD9C8" w14:textId="7D402D8F" w:rsidR="00311232" w:rsidRPr="00794ED6" w:rsidRDefault="00311232" w:rsidP="000E261B">
            <w:pPr>
              <w:ind w:leftChars="100" w:left="204"/>
              <w:rPr>
                <w:rFonts w:asciiTheme="majorEastAsia" w:eastAsiaTheme="majorEastAsia" w:hAnsiTheme="majorEastAsia"/>
                <w:color w:val="000000" w:themeColor="text1"/>
                <w:bdr w:val="single" w:sz="4" w:space="0" w:color="auto"/>
              </w:rPr>
            </w:pPr>
          </w:p>
        </w:tc>
      </w:tr>
    </w:tbl>
    <w:p w14:paraId="601C46B0" w14:textId="77777777" w:rsidR="00DA40B9" w:rsidRPr="001B609B" w:rsidRDefault="00DA40B9" w:rsidP="008E7805">
      <w:pPr>
        <w:rPr>
          <w:rFonts w:ascii="ＭＳ ゴシック" w:eastAsia="ＭＳ ゴシック" w:hAnsi="ＭＳ ゴシック"/>
          <w:color w:val="000000" w:themeColor="text1"/>
        </w:rPr>
      </w:pPr>
    </w:p>
    <w:p w14:paraId="65D9C003" w14:textId="05877840" w:rsidR="00060F30" w:rsidRDefault="00060F30">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p w14:paraId="391CE482" w14:textId="77777777" w:rsidR="008E7805" w:rsidRDefault="008E7805" w:rsidP="008E7805">
      <w:pPr>
        <w:rPr>
          <w:rFonts w:ascii="ＭＳ ゴシック" w:eastAsia="ＭＳ ゴシック" w:hAnsi="ＭＳ ゴシック"/>
          <w:color w:val="000000" w:themeColor="text1"/>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8E7805" w:rsidRPr="007C0D67" w14:paraId="655ABD3B" w14:textId="77777777" w:rsidTr="008E7805">
        <w:trPr>
          <w:trHeight w:val="689"/>
        </w:trPr>
        <w:tc>
          <w:tcPr>
            <w:tcW w:w="9328" w:type="dxa"/>
            <w:vAlign w:val="center"/>
          </w:tcPr>
          <w:p w14:paraId="6DA81C83" w14:textId="7085D2A5" w:rsidR="008E7805" w:rsidRPr="007C0D67" w:rsidRDefault="008E7805" w:rsidP="008E7805">
            <w:pPr>
              <w:rPr>
                <w:rFonts w:asciiTheme="majorEastAsia" w:eastAsiaTheme="majorEastAsia" w:hAnsiTheme="majorEastAsia"/>
                <w:color w:val="000000" w:themeColor="text1"/>
                <w:lang w:eastAsia="zh-CN"/>
              </w:rPr>
            </w:pPr>
            <w:r w:rsidRPr="007F66F5">
              <w:rPr>
                <w:rFonts w:asciiTheme="majorEastAsia" w:eastAsiaTheme="majorEastAsia" w:hAnsiTheme="majorEastAsia" w:hint="eastAsia"/>
                <w:color w:val="000000" w:themeColor="text1"/>
                <w:sz w:val="21"/>
                <w:szCs w:val="21"/>
                <w:lang w:eastAsia="zh-CN"/>
              </w:rPr>
              <w:t xml:space="preserve">商業科　</w:t>
            </w:r>
            <w:r>
              <w:rPr>
                <w:rFonts w:asciiTheme="majorEastAsia" w:eastAsiaTheme="majorEastAsia" w:hAnsiTheme="majorEastAsia" w:hint="eastAsia"/>
                <w:color w:val="000000" w:themeColor="text1"/>
                <w:sz w:val="21"/>
                <w:szCs w:val="21"/>
                <w:lang w:eastAsia="zh-CN"/>
              </w:rPr>
              <w:t>「財務会計</w:t>
            </w:r>
            <w:r w:rsidR="00060F30">
              <w:rPr>
                <w:rFonts w:asciiTheme="majorEastAsia" w:eastAsiaTheme="majorEastAsia" w:hAnsiTheme="majorEastAsia" w:hint="eastAsia"/>
                <w:color w:val="000000" w:themeColor="text1"/>
                <w:sz w:val="21"/>
                <w:szCs w:val="21"/>
                <w:lang w:eastAsia="zh-CN"/>
              </w:rPr>
              <w:t>２</w:t>
            </w:r>
            <w:r>
              <w:rPr>
                <w:rFonts w:asciiTheme="majorEastAsia" w:eastAsiaTheme="majorEastAsia" w:hAnsiTheme="majorEastAsia" w:hint="eastAsia"/>
                <w:color w:val="000000" w:themeColor="text1"/>
                <w:sz w:val="21"/>
                <w:szCs w:val="21"/>
                <w:lang w:eastAsia="zh-CN"/>
              </w:rPr>
              <w:t>」</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8E7805" w:rsidRPr="007C0D67" w14:paraId="03D7E230" w14:textId="77777777" w:rsidTr="008E7805">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651A7326"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42C0562A" w14:textId="77777777" w:rsidR="008E7805" w:rsidRPr="007C0D67" w:rsidRDefault="008E7805" w:rsidP="008E7805">
            <w:pPr>
              <w:rPr>
                <w:rFonts w:asciiTheme="majorEastAsia" w:eastAsiaTheme="majorEastAsia" w:hAnsiTheme="majorEastAsia"/>
                <w:color w:val="000000" w:themeColor="text1"/>
              </w:rPr>
            </w:pPr>
          </w:p>
          <w:p w14:paraId="67B66F88" w14:textId="7C47A5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00060F30" w:rsidRPr="00060F30">
              <w:rPr>
                <w:rFonts w:asciiTheme="majorEastAsia" w:eastAsiaTheme="majorEastAsia" w:hAnsiTheme="majorEastAsia" w:hint="eastAsia"/>
                <w:color w:val="000000" w:themeColor="text1"/>
              </w:rPr>
              <w:t>退職給付会計</w:t>
            </w:r>
            <w:r w:rsidRPr="007C0D67">
              <w:rPr>
                <w:rFonts w:asciiTheme="majorEastAsia" w:eastAsiaTheme="majorEastAsia" w:hAnsiTheme="majorEastAsia" w:hint="eastAsia"/>
                <w:color w:val="000000" w:themeColor="text1"/>
              </w:rPr>
              <w:t>」</w:t>
            </w:r>
          </w:p>
          <w:p w14:paraId="5CE1B249" w14:textId="77777777" w:rsidR="008E7805" w:rsidRPr="007C0D67" w:rsidRDefault="008E7805" w:rsidP="008E7805">
            <w:pPr>
              <w:rPr>
                <w:rFonts w:asciiTheme="majorEastAsia" w:eastAsiaTheme="majorEastAsia" w:hAnsiTheme="majorEastAsia"/>
                <w:color w:val="000000" w:themeColor="text1"/>
              </w:rPr>
            </w:pPr>
          </w:p>
          <w:p w14:paraId="59817A5A" w14:textId="77777777" w:rsidR="008E7805" w:rsidRPr="007C0D67" w:rsidRDefault="008E7805" w:rsidP="008E7805">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573FB4BF" w14:textId="77777777" w:rsidR="008E7805" w:rsidRPr="007C0D67" w:rsidRDefault="008E7805" w:rsidP="008E7805">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08AE7D66" w14:textId="77777777" w:rsidR="005560EA" w:rsidRPr="007C0D67" w:rsidRDefault="005560EA" w:rsidP="005560E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54482122" w14:textId="77777777" w:rsidR="00060F30" w:rsidRPr="00060F30" w:rsidRDefault="00060F30" w:rsidP="00060F30">
            <w:pPr>
              <w:rPr>
                <w:rFonts w:asciiTheme="majorEastAsia" w:eastAsiaTheme="majorEastAsia" w:hAnsiTheme="majorEastAsia"/>
                <w:color w:val="000000" w:themeColor="text1"/>
              </w:rPr>
            </w:pPr>
            <w:r w:rsidRPr="00060F30">
              <w:rPr>
                <w:rFonts w:asciiTheme="majorEastAsia" w:eastAsiaTheme="majorEastAsia" w:hAnsiTheme="majorEastAsia" w:hint="eastAsia"/>
                <w:color w:val="000000" w:themeColor="text1"/>
              </w:rPr>
              <w:t>第 5編 固定負債</w:t>
            </w:r>
          </w:p>
          <w:p w14:paraId="6E2BFCD3" w14:textId="77777777" w:rsidR="00060F30" w:rsidRPr="00060F30" w:rsidRDefault="00060F30" w:rsidP="00060F30">
            <w:pPr>
              <w:ind w:firstLineChars="100" w:firstLine="204"/>
              <w:rPr>
                <w:rFonts w:asciiTheme="majorEastAsia" w:eastAsiaTheme="majorEastAsia" w:hAnsiTheme="majorEastAsia"/>
                <w:color w:val="000000" w:themeColor="text1"/>
              </w:rPr>
            </w:pPr>
            <w:r w:rsidRPr="00060F30">
              <w:rPr>
                <w:rFonts w:asciiTheme="majorEastAsia" w:eastAsiaTheme="majorEastAsia" w:hAnsiTheme="majorEastAsia" w:hint="eastAsia"/>
                <w:color w:val="000000" w:themeColor="text1"/>
              </w:rPr>
              <w:t>第13 章　社債</w:t>
            </w:r>
          </w:p>
          <w:p w14:paraId="288F24F0" w14:textId="77777777" w:rsidR="00060F30" w:rsidRPr="00060F30" w:rsidRDefault="00060F30" w:rsidP="00060F30">
            <w:pPr>
              <w:ind w:firstLineChars="100" w:firstLine="204"/>
              <w:rPr>
                <w:rFonts w:asciiTheme="majorEastAsia" w:eastAsiaTheme="majorEastAsia" w:hAnsiTheme="majorEastAsia"/>
                <w:color w:val="000000" w:themeColor="text1"/>
                <w:lang w:eastAsia="zh-CN"/>
              </w:rPr>
            </w:pPr>
            <w:r w:rsidRPr="00060F30">
              <w:rPr>
                <w:rFonts w:asciiTheme="majorEastAsia" w:eastAsiaTheme="majorEastAsia" w:hAnsiTheme="majorEastAsia" w:hint="eastAsia"/>
                <w:color w:val="000000" w:themeColor="text1"/>
                <w:lang w:eastAsia="zh-CN"/>
              </w:rPr>
              <w:t>第14 章　退職給付会計</w:t>
            </w:r>
          </w:p>
          <w:p w14:paraId="57416BF8" w14:textId="1688CF73" w:rsidR="008E7805" w:rsidRPr="007C0D67" w:rsidRDefault="00060F30" w:rsidP="00060F30">
            <w:pPr>
              <w:ind w:firstLineChars="100" w:firstLine="204"/>
              <w:rPr>
                <w:rFonts w:asciiTheme="majorEastAsia" w:eastAsiaTheme="majorEastAsia" w:hAnsiTheme="majorEastAsia"/>
                <w:color w:val="000000" w:themeColor="text1"/>
                <w:lang w:eastAsia="zh-CN"/>
              </w:rPr>
            </w:pPr>
            <w:r w:rsidRPr="00060F30">
              <w:rPr>
                <w:rFonts w:asciiTheme="majorEastAsia" w:eastAsiaTheme="majorEastAsia" w:hAnsiTheme="majorEastAsia" w:hint="eastAsia"/>
                <w:color w:val="000000" w:themeColor="text1"/>
                <w:lang w:eastAsia="zh-CN"/>
              </w:rPr>
              <w:t>第15 章　資産除去債務</w:t>
            </w:r>
          </w:p>
        </w:tc>
      </w:tr>
    </w:tbl>
    <w:p w14:paraId="0C0CFDCB"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6CBA2A6F" w14:textId="31777F4F" w:rsidR="0001307E" w:rsidRPr="00F23250" w:rsidRDefault="008E7805" w:rsidP="0001307E">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 xml:space="preserve">(1) </w:t>
      </w:r>
      <w:r w:rsidR="0001307E">
        <w:rPr>
          <w:rFonts w:asciiTheme="minorEastAsia" w:eastAsiaTheme="minorEastAsia" w:hAnsiTheme="minorEastAsia" w:hint="eastAsia"/>
          <w:color w:val="000000" w:themeColor="text1"/>
        </w:rPr>
        <w:t>退職給付会計の考え方を理解するとともに、関連する技術を身に付けている。</w:t>
      </w:r>
    </w:p>
    <w:p w14:paraId="3CFACAAD" w14:textId="71EA3E65" w:rsidR="0001307E" w:rsidRPr="00F23250" w:rsidRDefault="0001307E" w:rsidP="0001307E">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 xml:space="preserve">(2) </w:t>
      </w:r>
      <w:r>
        <w:rPr>
          <w:rFonts w:asciiTheme="minorEastAsia" w:eastAsiaTheme="minorEastAsia" w:hAnsiTheme="minorEastAsia" w:hint="eastAsia"/>
          <w:color w:val="000000" w:themeColor="text1"/>
        </w:rPr>
        <w:t>退職給付会計</w:t>
      </w:r>
      <w:r>
        <w:rPr>
          <w:rFonts w:asciiTheme="minorEastAsia" w:eastAsiaTheme="minorEastAsia" w:hAnsiTheme="minorEastAsia" w:hint="eastAsia"/>
          <w:color w:val="auto"/>
        </w:rPr>
        <w:t>の考え方について、企業活動に関連付けて見いだす。</w:t>
      </w:r>
    </w:p>
    <w:p w14:paraId="7C3E2D7B" w14:textId="4B9642F9" w:rsidR="0001307E" w:rsidRDefault="0001307E" w:rsidP="0001307E">
      <w:pPr>
        <w:ind w:leftChars="100" w:left="408" w:hangingChars="100" w:hanging="204"/>
        <w:rPr>
          <w:rFonts w:asciiTheme="minorEastAsia" w:eastAsiaTheme="minorEastAsia" w:hAnsiTheme="minorEastAsia"/>
          <w:color w:val="auto"/>
        </w:rPr>
      </w:pPr>
      <w:r>
        <w:rPr>
          <w:rFonts w:asciiTheme="minorEastAsia" w:eastAsiaTheme="minorEastAsia" w:hAnsiTheme="minorEastAsia" w:hint="eastAsia"/>
          <w:color w:val="auto"/>
        </w:rPr>
        <w:t>(3) 退職給付会計の考え方について自ら学び、適正な会計情報の提供と効果的な活用に主体的かつ協働的に取り組む。</w:t>
      </w:r>
    </w:p>
    <w:p w14:paraId="1AFA5322" w14:textId="7863B154" w:rsidR="008E7805" w:rsidRPr="0001307E" w:rsidRDefault="008E7805" w:rsidP="0001307E">
      <w:pPr>
        <w:ind w:leftChars="100" w:left="408" w:hangingChars="100" w:hanging="204"/>
        <w:rPr>
          <w:rFonts w:asciiTheme="minorEastAsia" w:eastAsiaTheme="minorEastAsia" w:hAnsiTheme="minorEastAsia"/>
          <w:color w:val="auto"/>
        </w:rPr>
      </w:pPr>
    </w:p>
    <w:p w14:paraId="1053F335" w14:textId="77777777" w:rsidR="008E7805" w:rsidRDefault="008E7805" w:rsidP="008E7805">
      <w:pPr>
        <w:rPr>
          <w:rFonts w:asciiTheme="majorEastAsia" w:eastAsiaTheme="majorEastAsia" w:hAnsiTheme="majorEastAsia"/>
          <w:color w:val="000000" w:themeColor="text1"/>
        </w:rPr>
      </w:pPr>
    </w:p>
    <w:p w14:paraId="7FA5E00A"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8E7805" w:rsidRPr="007C0D67" w14:paraId="480B9595" w14:textId="77777777" w:rsidTr="008E7805">
        <w:trPr>
          <w:trHeight w:val="501"/>
        </w:trPr>
        <w:tc>
          <w:tcPr>
            <w:tcW w:w="3114" w:type="dxa"/>
            <w:shd w:val="clear" w:color="auto" w:fill="D9D9D9" w:themeFill="background1" w:themeFillShade="D9"/>
            <w:vAlign w:val="center"/>
          </w:tcPr>
          <w:p w14:paraId="1990CAC8"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62C02AE7"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013ACE5E"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8E7805" w:rsidRPr="007C0D67" w14:paraId="52EF8E39" w14:textId="77777777" w:rsidTr="008E7805">
        <w:trPr>
          <w:trHeight w:val="1754"/>
        </w:trPr>
        <w:tc>
          <w:tcPr>
            <w:tcW w:w="3114" w:type="dxa"/>
          </w:tcPr>
          <w:p w14:paraId="7F766020" w14:textId="1B7DE6BB" w:rsidR="008E7805" w:rsidRPr="001E2221" w:rsidRDefault="00BA1574" w:rsidP="008E7805">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退職給付会計の考え方を理解するとともに、関連する技術を身に付けている。</w:t>
            </w:r>
          </w:p>
        </w:tc>
        <w:tc>
          <w:tcPr>
            <w:tcW w:w="3114" w:type="dxa"/>
          </w:tcPr>
          <w:p w14:paraId="7B529F9C" w14:textId="018675D2" w:rsidR="008E7805" w:rsidRPr="001E2221" w:rsidRDefault="00BA1574" w:rsidP="008E7805">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auto"/>
              </w:rPr>
              <w:t>退職給付会計の考え方について、企業活動に関連付けて見いだし、適切な判断をしている。</w:t>
            </w:r>
          </w:p>
        </w:tc>
        <w:tc>
          <w:tcPr>
            <w:tcW w:w="3115" w:type="dxa"/>
          </w:tcPr>
          <w:p w14:paraId="2BC22AC5" w14:textId="7E3FBD2C" w:rsidR="008E7805" w:rsidRPr="001E2221" w:rsidRDefault="00BA1574" w:rsidP="008E7805">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auto"/>
              </w:rPr>
              <w:t>退職給付会計について自ら学び、適正な会計情報の提供と効果的な活用に主体的かつ協働的に取り組もうとしている。</w:t>
            </w:r>
          </w:p>
        </w:tc>
      </w:tr>
    </w:tbl>
    <w:p w14:paraId="4B30058F" w14:textId="77777777" w:rsidR="008E7805" w:rsidRDefault="008E7805" w:rsidP="008E7805">
      <w:pPr>
        <w:rPr>
          <w:rFonts w:asciiTheme="majorEastAsia" w:eastAsiaTheme="majorEastAsia" w:hAnsiTheme="majorEastAsia"/>
          <w:color w:val="000000" w:themeColor="text1"/>
        </w:rPr>
      </w:pPr>
    </w:p>
    <w:p w14:paraId="0C522B86" w14:textId="77777777" w:rsidR="008E7805"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8E7805" w:rsidRPr="00B12745" w14:paraId="1F313A97" w14:textId="77777777" w:rsidTr="008E7805">
        <w:trPr>
          <w:trHeight w:val="463"/>
          <w:jc w:val="center"/>
        </w:trPr>
        <w:tc>
          <w:tcPr>
            <w:tcW w:w="562" w:type="dxa"/>
            <w:shd w:val="clear" w:color="auto" w:fill="D9D9D9" w:themeFill="background1" w:themeFillShade="D9"/>
            <w:vAlign w:val="center"/>
          </w:tcPr>
          <w:p w14:paraId="475C6EB9" w14:textId="77777777" w:rsidR="008E7805" w:rsidRPr="00B12745" w:rsidRDefault="008E7805" w:rsidP="008E7805">
            <w:pPr>
              <w:jc w:val="center"/>
            </w:pPr>
            <w:r w:rsidRPr="00B12745">
              <w:rPr>
                <w:rFonts w:hint="eastAsia"/>
              </w:rPr>
              <w:t>時間</w:t>
            </w:r>
          </w:p>
        </w:tc>
        <w:tc>
          <w:tcPr>
            <w:tcW w:w="4678" w:type="dxa"/>
            <w:shd w:val="clear" w:color="auto" w:fill="D9D9D9" w:themeFill="background1" w:themeFillShade="D9"/>
            <w:vAlign w:val="center"/>
          </w:tcPr>
          <w:p w14:paraId="40108E24" w14:textId="77777777" w:rsidR="008E7805" w:rsidRPr="00B12745" w:rsidRDefault="008E7805" w:rsidP="008E7805">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5629DA3C" w14:textId="77777777" w:rsidR="008E7805" w:rsidRPr="00B12745" w:rsidRDefault="008E7805" w:rsidP="008E7805">
            <w:pPr>
              <w:jc w:val="center"/>
            </w:pPr>
            <w:r w:rsidRPr="00B12745">
              <w:rPr>
                <w:rFonts w:hint="eastAsia"/>
              </w:rPr>
              <w:t>重点</w:t>
            </w:r>
          </w:p>
        </w:tc>
        <w:tc>
          <w:tcPr>
            <w:tcW w:w="426" w:type="dxa"/>
            <w:shd w:val="clear" w:color="auto" w:fill="D9D9D9" w:themeFill="background1" w:themeFillShade="D9"/>
          </w:tcPr>
          <w:p w14:paraId="1EA623DD" w14:textId="77777777" w:rsidR="008E7805" w:rsidRPr="00B12745" w:rsidRDefault="008E7805" w:rsidP="008E7805">
            <w:pPr>
              <w:jc w:val="center"/>
            </w:pPr>
            <w:r w:rsidRPr="00B12745">
              <w:rPr>
                <w:rFonts w:hint="eastAsia"/>
              </w:rPr>
              <w:t>記録</w:t>
            </w:r>
          </w:p>
        </w:tc>
        <w:tc>
          <w:tcPr>
            <w:tcW w:w="3274" w:type="dxa"/>
            <w:shd w:val="clear" w:color="auto" w:fill="D9D9D9" w:themeFill="background1" w:themeFillShade="D9"/>
            <w:vAlign w:val="center"/>
          </w:tcPr>
          <w:p w14:paraId="66BA969F" w14:textId="77777777" w:rsidR="008E7805" w:rsidRPr="00B12745" w:rsidRDefault="008E7805" w:rsidP="008E7805">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8E7805" w:rsidRPr="00DC6307" w14:paraId="6F6DA6E6" w14:textId="77777777" w:rsidTr="005560EA">
        <w:trPr>
          <w:cantSplit/>
          <w:trHeight w:val="2542"/>
          <w:jc w:val="center"/>
        </w:trPr>
        <w:tc>
          <w:tcPr>
            <w:tcW w:w="562" w:type="dxa"/>
            <w:textDirection w:val="tbRlV"/>
            <w:vAlign w:val="center"/>
          </w:tcPr>
          <w:p w14:paraId="3EA16AC1" w14:textId="77777777" w:rsidR="008E7805" w:rsidRPr="00872520" w:rsidRDefault="008E7805" w:rsidP="008E7805">
            <w:pPr>
              <w:ind w:left="113" w:right="113"/>
              <w:jc w:val="center"/>
              <w:rPr>
                <w:sz w:val="21"/>
                <w:szCs w:val="21"/>
              </w:rPr>
            </w:pPr>
            <w:r>
              <w:rPr>
                <w:rFonts w:hint="eastAsia"/>
                <w:sz w:val="21"/>
                <w:szCs w:val="21"/>
              </w:rPr>
              <w:t>第一次（　時間）</w:t>
            </w:r>
          </w:p>
        </w:tc>
        <w:tc>
          <w:tcPr>
            <w:tcW w:w="4678" w:type="dxa"/>
          </w:tcPr>
          <w:p w14:paraId="06B435D7" w14:textId="429B6CEF" w:rsidR="00060F30" w:rsidRPr="00113869" w:rsidRDefault="00060F30" w:rsidP="00060F30">
            <w:pPr>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1 退職給付会計</w:t>
            </w:r>
          </w:p>
          <w:p w14:paraId="71ED60D2" w14:textId="77777777" w:rsidR="00BA1574" w:rsidRPr="00113869" w:rsidRDefault="00BA1574" w:rsidP="00060F30">
            <w:pPr>
              <w:rPr>
                <w:rFonts w:asciiTheme="minorEastAsia" w:eastAsiaTheme="minorEastAsia" w:hAnsiTheme="minorEastAsia"/>
                <w:color w:val="000000" w:themeColor="text1"/>
              </w:rPr>
            </w:pPr>
          </w:p>
          <w:tbl>
            <w:tblPr>
              <w:tblStyle w:val="a9"/>
              <w:tblpPr w:leftFromText="142" w:rightFromText="142" w:vertAnchor="text" w:horzAnchor="margin" w:tblpY="-297"/>
              <w:tblOverlap w:val="never"/>
              <w:tblW w:w="0" w:type="auto"/>
              <w:tblLayout w:type="fixed"/>
              <w:tblLook w:val="04A0" w:firstRow="1" w:lastRow="0" w:firstColumn="1" w:lastColumn="0" w:noHBand="0" w:noVBand="1"/>
            </w:tblPr>
            <w:tblGrid>
              <w:gridCol w:w="4452"/>
            </w:tblGrid>
            <w:tr w:rsidR="00BA1574" w:rsidRPr="00113869" w14:paraId="39CA0BE8" w14:textId="77777777" w:rsidTr="000E261B">
              <w:tc>
                <w:tcPr>
                  <w:tcW w:w="4452" w:type="dxa"/>
                </w:tcPr>
                <w:p w14:paraId="4FE25B01" w14:textId="3E24058E" w:rsidR="00BA1574" w:rsidRPr="00113869" w:rsidRDefault="00BA1574" w:rsidP="00BA1574">
                  <w:pPr>
                    <w:ind w:leftChars="-5" w:left="-10"/>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退職給付会計について学び退職給付会計の必要性について考察する。</w:t>
                  </w:r>
                </w:p>
              </w:tc>
            </w:tr>
          </w:tbl>
          <w:p w14:paraId="65F8FB4C" w14:textId="77777777" w:rsidR="00BA1574" w:rsidRPr="00113869" w:rsidRDefault="00BA1574" w:rsidP="00060F30">
            <w:pPr>
              <w:rPr>
                <w:rFonts w:asciiTheme="minorEastAsia" w:eastAsiaTheme="minorEastAsia" w:hAnsiTheme="minorEastAsia"/>
                <w:color w:val="000000" w:themeColor="text1"/>
              </w:rPr>
            </w:pPr>
          </w:p>
          <w:p w14:paraId="33992AB4" w14:textId="77777777" w:rsidR="00AA0160" w:rsidRPr="00113869" w:rsidRDefault="00AA0160" w:rsidP="00060F30">
            <w:pPr>
              <w:rPr>
                <w:rFonts w:asciiTheme="minorEastAsia" w:eastAsiaTheme="minorEastAsia" w:hAnsiTheme="minorEastAsia"/>
                <w:color w:val="000000" w:themeColor="text1"/>
              </w:rPr>
            </w:pPr>
          </w:p>
          <w:p w14:paraId="4A822204" w14:textId="55157793" w:rsidR="00060F30" w:rsidRPr="00113869" w:rsidRDefault="00060F30" w:rsidP="00060F30">
            <w:pPr>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2 退職給付会計の会計処理</w:t>
            </w:r>
          </w:p>
          <w:p w14:paraId="7D5FD408" w14:textId="55100B34" w:rsidR="00060F30" w:rsidRPr="00113869" w:rsidRDefault="00060F30" w:rsidP="00060F30">
            <w:pPr>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3 退職給付債務</w:t>
            </w:r>
          </w:p>
          <w:p w14:paraId="60563C47" w14:textId="638AAA52" w:rsidR="00060F30" w:rsidRPr="00113869" w:rsidRDefault="00060F30" w:rsidP="00060F30">
            <w:pPr>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4 年金資産</w:t>
            </w:r>
          </w:p>
          <w:p w14:paraId="675355EB" w14:textId="59B50339" w:rsidR="00060F30" w:rsidRPr="00113869" w:rsidRDefault="00060F30" w:rsidP="00060F30">
            <w:pPr>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5 退職給付費用</w:t>
            </w:r>
          </w:p>
          <w:p w14:paraId="03140851" w14:textId="10499014" w:rsidR="00060F30" w:rsidRPr="00113869" w:rsidRDefault="00060F30" w:rsidP="00060F30">
            <w:pPr>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6 期中の退職給付の増減</w:t>
            </w:r>
          </w:p>
          <w:p w14:paraId="328FCD24" w14:textId="71291818" w:rsidR="00060F30" w:rsidRPr="00113869" w:rsidRDefault="00060F30" w:rsidP="00060F30">
            <w:pPr>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7 退職給付引当金の内訳のまとめ</w:t>
            </w:r>
          </w:p>
          <w:p w14:paraId="1E1E715B" w14:textId="77777777" w:rsidR="00344918" w:rsidRPr="00113869" w:rsidRDefault="00344918" w:rsidP="00060F30">
            <w:pPr>
              <w:rPr>
                <w:rFonts w:asciiTheme="minorEastAsia" w:eastAsiaTheme="minorEastAsia" w:hAnsiTheme="minorEastAsia"/>
                <w:color w:val="000000" w:themeColor="text1"/>
              </w:rPr>
            </w:pPr>
          </w:p>
          <w:tbl>
            <w:tblPr>
              <w:tblStyle w:val="a9"/>
              <w:tblpPr w:leftFromText="142" w:rightFromText="142" w:vertAnchor="text" w:horzAnchor="margin" w:tblpY="-297"/>
              <w:tblOverlap w:val="never"/>
              <w:tblW w:w="0" w:type="auto"/>
              <w:tblLayout w:type="fixed"/>
              <w:tblLook w:val="04A0" w:firstRow="1" w:lastRow="0" w:firstColumn="1" w:lastColumn="0" w:noHBand="0" w:noVBand="1"/>
            </w:tblPr>
            <w:tblGrid>
              <w:gridCol w:w="4452"/>
            </w:tblGrid>
            <w:tr w:rsidR="00344918" w:rsidRPr="00113869" w14:paraId="6E43856C" w14:textId="77777777" w:rsidTr="000E261B">
              <w:tc>
                <w:tcPr>
                  <w:tcW w:w="4452" w:type="dxa"/>
                </w:tcPr>
                <w:p w14:paraId="28FF8950" w14:textId="5D0B20CF" w:rsidR="00344918" w:rsidRPr="00113869" w:rsidRDefault="00344918" w:rsidP="00344918">
                  <w:pPr>
                    <w:ind w:leftChars="-5" w:left="-10"/>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退職給付会計について理解し、適切な会計処理をすることができる。</w:t>
                  </w:r>
                </w:p>
              </w:tc>
            </w:tr>
          </w:tbl>
          <w:p w14:paraId="6F9F8911" w14:textId="77777777" w:rsidR="008E7805" w:rsidRPr="00113869" w:rsidRDefault="008E7805" w:rsidP="00060F30">
            <w:pPr>
              <w:rPr>
                <w:rFonts w:asciiTheme="minorEastAsia" w:eastAsiaTheme="minorEastAsia" w:hAnsiTheme="minorEastAsia"/>
                <w:color w:val="000000" w:themeColor="text1"/>
              </w:rPr>
            </w:pPr>
          </w:p>
          <w:p w14:paraId="3DEC1F39" w14:textId="53E65DEA" w:rsidR="009336C2" w:rsidRPr="00113869" w:rsidRDefault="009336C2" w:rsidP="00060F30">
            <w:pPr>
              <w:rPr>
                <w:rFonts w:asciiTheme="minorEastAsia" w:eastAsiaTheme="minorEastAsia" w:hAnsiTheme="minorEastAsia"/>
                <w:color w:val="000000" w:themeColor="text1"/>
              </w:rPr>
            </w:pPr>
          </w:p>
        </w:tc>
        <w:tc>
          <w:tcPr>
            <w:tcW w:w="425" w:type="dxa"/>
          </w:tcPr>
          <w:p w14:paraId="6AAEA28E" w14:textId="77777777" w:rsidR="008E7805" w:rsidRDefault="00BA1574" w:rsidP="008E7805">
            <w:pPr>
              <w:jc w:val="center"/>
            </w:pPr>
            <w:r>
              <w:rPr>
                <w:rFonts w:hint="eastAsia"/>
              </w:rPr>
              <w:t>態</w:t>
            </w:r>
          </w:p>
          <w:p w14:paraId="1A2567F9" w14:textId="77777777" w:rsidR="00344918" w:rsidRDefault="00344918" w:rsidP="008E7805">
            <w:pPr>
              <w:jc w:val="center"/>
            </w:pPr>
          </w:p>
          <w:p w14:paraId="69447551" w14:textId="77777777" w:rsidR="00344918" w:rsidRDefault="00344918" w:rsidP="008E7805">
            <w:pPr>
              <w:jc w:val="center"/>
            </w:pPr>
          </w:p>
          <w:p w14:paraId="2946556C" w14:textId="77777777" w:rsidR="00344918" w:rsidRDefault="00344918" w:rsidP="008E7805">
            <w:pPr>
              <w:jc w:val="center"/>
            </w:pPr>
          </w:p>
          <w:p w14:paraId="01FD59D3" w14:textId="77777777" w:rsidR="00344918" w:rsidRDefault="00344918" w:rsidP="008E7805">
            <w:pPr>
              <w:jc w:val="center"/>
            </w:pPr>
          </w:p>
          <w:p w14:paraId="1147BF89" w14:textId="77777777" w:rsidR="00344918" w:rsidRDefault="00344918" w:rsidP="008E7805">
            <w:pPr>
              <w:jc w:val="center"/>
            </w:pPr>
          </w:p>
          <w:p w14:paraId="6F5F6743" w14:textId="77777777" w:rsidR="00344918" w:rsidRDefault="00344918" w:rsidP="008E7805">
            <w:pPr>
              <w:jc w:val="center"/>
            </w:pPr>
          </w:p>
          <w:p w14:paraId="1770ACF0" w14:textId="77777777" w:rsidR="00344918" w:rsidRDefault="00344918" w:rsidP="008E7805">
            <w:pPr>
              <w:jc w:val="center"/>
            </w:pPr>
          </w:p>
          <w:p w14:paraId="1EEAC049" w14:textId="77777777" w:rsidR="00344918" w:rsidRDefault="00344918" w:rsidP="008E7805">
            <w:pPr>
              <w:jc w:val="center"/>
            </w:pPr>
          </w:p>
          <w:p w14:paraId="4E3D5473" w14:textId="77777777" w:rsidR="00AA0160" w:rsidRDefault="00AA0160" w:rsidP="008E7805">
            <w:pPr>
              <w:jc w:val="center"/>
            </w:pPr>
          </w:p>
          <w:p w14:paraId="4EF7322C" w14:textId="77777777" w:rsidR="00344918" w:rsidRDefault="00344918" w:rsidP="008E7805">
            <w:pPr>
              <w:jc w:val="center"/>
            </w:pPr>
          </w:p>
          <w:p w14:paraId="2676AFDD" w14:textId="46D4EE9B" w:rsidR="00344918" w:rsidRPr="00731D6A" w:rsidRDefault="00344918" w:rsidP="008E7805">
            <w:pPr>
              <w:jc w:val="center"/>
            </w:pPr>
            <w:r>
              <w:rPr>
                <w:rFonts w:hint="eastAsia"/>
              </w:rPr>
              <w:t>知</w:t>
            </w:r>
          </w:p>
        </w:tc>
        <w:tc>
          <w:tcPr>
            <w:tcW w:w="426" w:type="dxa"/>
          </w:tcPr>
          <w:p w14:paraId="3245892D" w14:textId="77777777" w:rsidR="008E7805" w:rsidRPr="00731D6A" w:rsidRDefault="008E7805" w:rsidP="008E7805">
            <w:pPr>
              <w:jc w:val="center"/>
              <w:rPr>
                <w:color w:val="000000" w:themeColor="text1"/>
              </w:rPr>
            </w:pPr>
          </w:p>
          <w:p w14:paraId="30AC5FA9" w14:textId="77777777" w:rsidR="008E7805" w:rsidRPr="00731D6A" w:rsidRDefault="008E7805" w:rsidP="008E7805">
            <w:pPr>
              <w:jc w:val="center"/>
              <w:rPr>
                <w:color w:val="000000" w:themeColor="text1"/>
              </w:rPr>
            </w:pPr>
          </w:p>
          <w:p w14:paraId="5FDEA7D7" w14:textId="77777777" w:rsidR="008E7805" w:rsidRPr="00731D6A" w:rsidRDefault="008E7805" w:rsidP="008E7805">
            <w:pPr>
              <w:jc w:val="center"/>
              <w:rPr>
                <w:color w:val="000000" w:themeColor="text1"/>
              </w:rPr>
            </w:pPr>
          </w:p>
          <w:p w14:paraId="7BD9CDF3" w14:textId="77777777" w:rsidR="008E7805" w:rsidRPr="00731D6A" w:rsidRDefault="008E7805" w:rsidP="008E7805">
            <w:pPr>
              <w:rPr>
                <w:color w:val="000000" w:themeColor="text1"/>
              </w:rPr>
            </w:pPr>
          </w:p>
          <w:p w14:paraId="6DBEE43A" w14:textId="77777777" w:rsidR="008E7805" w:rsidRPr="00731D6A" w:rsidRDefault="008E7805" w:rsidP="008E7805">
            <w:pPr>
              <w:jc w:val="center"/>
              <w:rPr>
                <w:color w:val="000000" w:themeColor="text1"/>
              </w:rPr>
            </w:pPr>
          </w:p>
          <w:p w14:paraId="4F467623" w14:textId="77777777" w:rsidR="008E7805" w:rsidRDefault="008E7805" w:rsidP="008E7805">
            <w:pPr>
              <w:jc w:val="center"/>
              <w:rPr>
                <w:color w:val="000000" w:themeColor="text1"/>
              </w:rPr>
            </w:pPr>
          </w:p>
          <w:p w14:paraId="5D2EFA4C" w14:textId="77777777" w:rsidR="008E7805" w:rsidRPr="00731D6A" w:rsidRDefault="008E7805" w:rsidP="008E7805">
            <w:pPr>
              <w:jc w:val="center"/>
              <w:rPr>
                <w:color w:val="000000" w:themeColor="text1"/>
              </w:rPr>
            </w:pPr>
          </w:p>
        </w:tc>
        <w:tc>
          <w:tcPr>
            <w:tcW w:w="3274" w:type="dxa"/>
            <w:tcBorders>
              <w:right w:val="single" w:sz="4" w:space="0" w:color="000000"/>
            </w:tcBorders>
          </w:tcPr>
          <w:p w14:paraId="2D3B95CD" w14:textId="0D9DEE89" w:rsidR="008E7805" w:rsidRPr="00113869" w:rsidRDefault="00BA1574" w:rsidP="00D17F5D">
            <w:pPr>
              <w:ind w:left="204" w:hangingChars="100" w:hanging="204"/>
              <w:rPr>
                <w:rFonts w:asciiTheme="minorEastAsia" w:eastAsiaTheme="minorEastAsia" w:hAnsiTheme="minorEastAsia"/>
                <w:color w:val="auto"/>
              </w:rPr>
            </w:pPr>
            <w:r w:rsidRPr="00113869">
              <w:rPr>
                <w:rFonts w:asciiTheme="minorEastAsia" w:eastAsiaTheme="minorEastAsia" w:hAnsiTheme="minorEastAsia" w:hint="eastAsia"/>
                <w:color w:val="000000" w:themeColor="text1"/>
              </w:rPr>
              <w:t>・</w:t>
            </w:r>
            <w:r w:rsidR="00D17F5D">
              <w:rPr>
                <w:rFonts w:asciiTheme="minorEastAsia" w:eastAsiaTheme="minorEastAsia" w:hAnsiTheme="minorEastAsia" w:hint="eastAsia"/>
                <w:color w:val="000000" w:themeColor="text1"/>
              </w:rPr>
              <w:t xml:space="preserve">　</w:t>
            </w:r>
            <w:r w:rsidR="00344918" w:rsidRPr="00113869">
              <w:rPr>
                <w:rFonts w:asciiTheme="minorEastAsia" w:eastAsiaTheme="minorEastAsia" w:hAnsiTheme="minorEastAsia" w:hint="eastAsia"/>
                <w:color w:val="auto"/>
              </w:rPr>
              <w:t>退職給付会計について自ら学び、適正な会計情報の提供と効果的な活用に主体的かつ協働的に取り組もうとしている。</w:t>
            </w:r>
          </w:p>
          <w:p w14:paraId="469D7031" w14:textId="77777777" w:rsidR="00D17F5D" w:rsidRPr="001248EE" w:rsidRDefault="00D17F5D" w:rsidP="00D17F5D">
            <w:pPr>
              <w:ind w:leftChars="100" w:left="204"/>
              <w:rPr>
                <w:rFonts w:asciiTheme="majorEastAsia" w:eastAsiaTheme="majorEastAsia" w:hAnsiTheme="majorEastAsia"/>
                <w:color w:val="000000" w:themeColor="text1"/>
                <w:bdr w:val="single" w:sz="4" w:space="0" w:color="auto"/>
              </w:rPr>
            </w:pPr>
            <w:r w:rsidRPr="001248EE">
              <w:rPr>
                <w:rFonts w:asciiTheme="majorEastAsia" w:eastAsiaTheme="majorEastAsia" w:hAnsiTheme="majorEastAsia" w:hint="eastAsia"/>
                <w:color w:val="000000" w:themeColor="text1"/>
                <w:bdr w:val="single" w:sz="4" w:space="0" w:color="auto"/>
              </w:rPr>
              <w:t>観察・ワークシート</w:t>
            </w:r>
          </w:p>
          <w:p w14:paraId="3C3B212D" w14:textId="77777777" w:rsidR="00344918" w:rsidRDefault="00344918" w:rsidP="008E7805">
            <w:pPr>
              <w:ind w:leftChars="100" w:left="204"/>
              <w:rPr>
                <w:rFonts w:asciiTheme="minorEastAsia" w:eastAsiaTheme="minorEastAsia" w:hAnsiTheme="minorEastAsia"/>
                <w:color w:val="auto"/>
                <w:bdr w:val="single" w:sz="4" w:space="0" w:color="auto"/>
              </w:rPr>
            </w:pPr>
          </w:p>
          <w:p w14:paraId="36AB72BA" w14:textId="77777777" w:rsidR="00344918" w:rsidRDefault="00344918" w:rsidP="008E7805">
            <w:pPr>
              <w:ind w:leftChars="100" w:left="204"/>
              <w:rPr>
                <w:rFonts w:asciiTheme="majorEastAsia" w:eastAsiaTheme="majorEastAsia" w:hAnsiTheme="majorEastAsia"/>
                <w:color w:val="000000" w:themeColor="text1"/>
                <w:bdr w:val="single" w:sz="4" w:space="0" w:color="auto"/>
              </w:rPr>
            </w:pPr>
          </w:p>
          <w:p w14:paraId="0EC5EB9E" w14:textId="77777777" w:rsidR="00344918" w:rsidRDefault="00344918" w:rsidP="008E7805">
            <w:pPr>
              <w:ind w:leftChars="100" w:left="204"/>
              <w:rPr>
                <w:rFonts w:asciiTheme="majorEastAsia" w:eastAsiaTheme="majorEastAsia" w:hAnsiTheme="majorEastAsia"/>
                <w:color w:val="000000" w:themeColor="text1"/>
                <w:bdr w:val="single" w:sz="4" w:space="0" w:color="auto"/>
              </w:rPr>
            </w:pPr>
          </w:p>
          <w:p w14:paraId="50B3AD88" w14:textId="77777777" w:rsidR="00AA0160" w:rsidRDefault="00AA0160" w:rsidP="008E7805">
            <w:pPr>
              <w:ind w:leftChars="100" w:left="204"/>
              <w:rPr>
                <w:rFonts w:asciiTheme="majorEastAsia" w:eastAsiaTheme="majorEastAsia" w:hAnsiTheme="majorEastAsia"/>
                <w:color w:val="000000" w:themeColor="text1"/>
                <w:bdr w:val="single" w:sz="4" w:space="0" w:color="auto"/>
              </w:rPr>
            </w:pPr>
          </w:p>
          <w:p w14:paraId="6BC5F7D2" w14:textId="77777777" w:rsidR="00344918" w:rsidRDefault="00344918" w:rsidP="008E7805">
            <w:pPr>
              <w:ind w:leftChars="100" w:left="204"/>
              <w:rPr>
                <w:rFonts w:asciiTheme="majorEastAsia" w:eastAsiaTheme="majorEastAsia" w:hAnsiTheme="majorEastAsia"/>
                <w:color w:val="000000" w:themeColor="text1"/>
                <w:bdr w:val="single" w:sz="4" w:space="0" w:color="auto"/>
              </w:rPr>
            </w:pPr>
          </w:p>
          <w:p w14:paraId="08C744AE" w14:textId="4AB54159" w:rsidR="00344918" w:rsidRPr="00113869" w:rsidRDefault="00344918" w:rsidP="00D17F5D">
            <w:pPr>
              <w:ind w:left="204" w:hangingChars="100" w:hanging="204"/>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w:t>
            </w:r>
            <w:r w:rsidR="00D17F5D">
              <w:rPr>
                <w:rFonts w:asciiTheme="minorEastAsia" w:eastAsiaTheme="minorEastAsia" w:hAnsiTheme="minorEastAsia" w:hint="eastAsia"/>
                <w:color w:val="000000" w:themeColor="text1"/>
              </w:rPr>
              <w:t xml:space="preserve">　</w:t>
            </w:r>
            <w:r w:rsidRPr="00113869">
              <w:rPr>
                <w:rFonts w:asciiTheme="minorEastAsia" w:eastAsiaTheme="minorEastAsia" w:hAnsiTheme="minorEastAsia" w:hint="eastAsia"/>
                <w:color w:val="000000" w:themeColor="text1"/>
              </w:rPr>
              <w:t>退職給付会計の考え方を理解するとともに、適切な会計処理ができる。</w:t>
            </w:r>
          </w:p>
          <w:p w14:paraId="2D44EB4E" w14:textId="4803D64B" w:rsidR="00D17F5D" w:rsidRPr="001248EE" w:rsidRDefault="00D17F5D" w:rsidP="00D17F5D">
            <w:pPr>
              <w:ind w:leftChars="100" w:left="204"/>
              <w:rPr>
                <w:rFonts w:asciiTheme="majorEastAsia" w:eastAsiaTheme="majorEastAsia" w:hAnsiTheme="majorEastAsia"/>
                <w:color w:val="000000" w:themeColor="text1"/>
                <w:bdr w:val="single" w:sz="4" w:space="0" w:color="auto"/>
              </w:rPr>
            </w:pPr>
            <w:r w:rsidRPr="001248EE">
              <w:rPr>
                <w:rFonts w:asciiTheme="majorEastAsia" w:eastAsiaTheme="majorEastAsia" w:hAnsiTheme="majorEastAsia" w:hint="eastAsia"/>
                <w:color w:val="000000" w:themeColor="text1"/>
                <w:bdr w:val="single" w:sz="4" w:space="0" w:color="auto"/>
              </w:rPr>
              <w:t>ワークシート</w:t>
            </w:r>
          </w:p>
          <w:p w14:paraId="6E4530CA" w14:textId="20E5DC66" w:rsidR="00344918" w:rsidRPr="00794ED6" w:rsidRDefault="00344918" w:rsidP="008E7805">
            <w:pPr>
              <w:ind w:leftChars="100" w:left="204"/>
              <w:rPr>
                <w:rFonts w:asciiTheme="majorEastAsia" w:eastAsiaTheme="majorEastAsia" w:hAnsiTheme="majorEastAsia"/>
                <w:color w:val="000000" w:themeColor="text1"/>
                <w:bdr w:val="single" w:sz="4" w:space="0" w:color="auto"/>
              </w:rPr>
            </w:pPr>
          </w:p>
        </w:tc>
      </w:tr>
    </w:tbl>
    <w:p w14:paraId="5CA8A696" w14:textId="77777777" w:rsidR="008E7805" w:rsidRPr="001B609B" w:rsidRDefault="008E7805" w:rsidP="008E7805">
      <w:pPr>
        <w:rPr>
          <w:rFonts w:ascii="ＭＳ ゴシック" w:eastAsia="ＭＳ ゴシック" w:hAnsi="ＭＳ ゴシック"/>
          <w:color w:val="000000" w:themeColor="text1"/>
        </w:rPr>
      </w:pPr>
    </w:p>
    <w:p w14:paraId="094B6E64" w14:textId="77777777" w:rsidR="00BA1574" w:rsidRDefault="00BA1574" w:rsidP="008E7805">
      <w:pPr>
        <w:rPr>
          <w:rFonts w:ascii="ＭＳ ゴシック" w:eastAsia="ＭＳ ゴシック" w:hAnsi="ＭＳ ゴシック"/>
          <w:color w:val="000000" w:themeColor="text1"/>
        </w:rPr>
      </w:pP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BA1574" w:rsidRPr="00B12745" w14:paraId="6CDC29D6" w14:textId="77777777" w:rsidTr="000E261B">
        <w:trPr>
          <w:trHeight w:val="463"/>
          <w:jc w:val="center"/>
        </w:trPr>
        <w:tc>
          <w:tcPr>
            <w:tcW w:w="562" w:type="dxa"/>
            <w:shd w:val="clear" w:color="auto" w:fill="D9D9D9" w:themeFill="background1" w:themeFillShade="D9"/>
            <w:vAlign w:val="center"/>
          </w:tcPr>
          <w:p w14:paraId="5ABA0C28" w14:textId="77777777" w:rsidR="00BA1574" w:rsidRPr="00B12745" w:rsidRDefault="00BA1574" w:rsidP="000E261B">
            <w:pPr>
              <w:jc w:val="center"/>
            </w:pPr>
            <w:r w:rsidRPr="00B12745">
              <w:rPr>
                <w:rFonts w:hint="eastAsia"/>
              </w:rPr>
              <w:t>時間</w:t>
            </w:r>
          </w:p>
        </w:tc>
        <w:tc>
          <w:tcPr>
            <w:tcW w:w="4678" w:type="dxa"/>
            <w:shd w:val="clear" w:color="auto" w:fill="D9D9D9" w:themeFill="background1" w:themeFillShade="D9"/>
            <w:vAlign w:val="center"/>
          </w:tcPr>
          <w:p w14:paraId="2E714934" w14:textId="77777777" w:rsidR="00BA1574" w:rsidRPr="00B12745" w:rsidRDefault="00BA1574" w:rsidP="000E261B">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4B120E3B" w14:textId="77777777" w:rsidR="00BA1574" w:rsidRPr="00B12745" w:rsidRDefault="00BA1574" w:rsidP="000E261B">
            <w:pPr>
              <w:jc w:val="center"/>
            </w:pPr>
            <w:r w:rsidRPr="00B12745">
              <w:rPr>
                <w:rFonts w:hint="eastAsia"/>
              </w:rPr>
              <w:t>重点</w:t>
            </w:r>
          </w:p>
        </w:tc>
        <w:tc>
          <w:tcPr>
            <w:tcW w:w="426" w:type="dxa"/>
            <w:shd w:val="clear" w:color="auto" w:fill="D9D9D9" w:themeFill="background1" w:themeFillShade="D9"/>
          </w:tcPr>
          <w:p w14:paraId="0EB8CC12" w14:textId="77777777" w:rsidR="00BA1574" w:rsidRPr="00B12745" w:rsidRDefault="00BA1574" w:rsidP="000E261B">
            <w:pPr>
              <w:jc w:val="center"/>
            </w:pPr>
            <w:r w:rsidRPr="00B12745">
              <w:rPr>
                <w:rFonts w:hint="eastAsia"/>
              </w:rPr>
              <w:t>記録</w:t>
            </w:r>
          </w:p>
        </w:tc>
        <w:tc>
          <w:tcPr>
            <w:tcW w:w="3274" w:type="dxa"/>
            <w:shd w:val="clear" w:color="auto" w:fill="D9D9D9" w:themeFill="background1" w:themeFillShade="D9"/>
            <w:vAlign w:val="center"/>
          </w:tcPr>
          <w:p w14:paraId="627991D3" w14:textId="77777777" w:rsidR="00BA1574" w:rsidRPr="00B12745" w:rsidRDefault="00BA1574" w:rsidP="000E261B">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BA1574" w:rsidRPr="00794ED6" w14:paraId="2344F0D7" w14:textId="77777777" w:rsidTr="000E261B">
        <w:trPr>
          <w:cantSplit/>
          <w:trHeight w:val="2542"/>
          <w:jc w:val="center"/>
        </w:trPr>
        <w:tc>
          <w:tcPr>
            <w:tcW w:w="562" w:type="dxa"/>
            <w:textDirection w:val="tbRlV"/>
            <w:vAlign w:val="center"/>
          </w:tcPr>
          <w:p w14:paraId="553DDCF2" w14:textId="3BA36E19" w:rsidR="00BA1574" w:rsidRPr="00872520" w:rsidRDefault="00BA1574" w:rsidP="000E261B">
            <w:pPr>
              <w:ind w:left="113" w:right="113"/>
              <w:jc w:val="center"/>
              <w:rPr>
                <w:sz w:val="21"/>
                <w:szCs w:val="21"/>
              </w:rPr>
            </w:pPr>
            <w:r>
              <w:rPr>
                <w:rFonts w:hint="eastAsia"/>
                <w:sz w:val="21"/>
                <w:szCs w:val="21"/>
              </w:rPr>
              <w:t>第二次（　時間）</w:t>
            </w:r>
          </w:p>
        </w:tc>
        <w:tc>
          <w:tcPr>
            <w:tcW w:w="4678" w:type="dxa"/>
          </w:tcPr>
          <w:p w14:paraId="691CD4E4" w14:textId="5C2EF8AB" w:rsidR="00BA1574" w:rsidRPr="00113869" w:rsidRDefault="00BA1574" w:rsidP="000E261B">
            <w:pPr>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8 数理計算上の差異</w:t>
            </w:r>
          </w:p>
          <w:p w14:paraId="1021825F" w14:textId="77777777" w:rsidR="009336C2" w:rsidRPr="00113869" w:rsidRDefault="009336C2" w:rsidP="000E261B">
            <w:pPr>
              <w:rPr>
                <w:rFonts w:asciiTheme="minorEastAsia" w:eastAsiaTheme="minorEastAsia" w:hAnsiTheme="minorEastAsia"/>
                <w:color w:val="000000" w:themeColor="text1"/>
              </w:rPr>
            </w:pPr>
          </w:p>
          <w:tbl>
            <w:tblPr>
              <w:tblStyle w:val="a9"/>
              <w:tblpPr w:leftFromText="142" w:rightFromText="142" w:vertAnchor="text" w:horzAnchor="margin" w:tblpY="-297"/>
              <w:tblOverlap w:val="never"/>
              <w:tblW w:w="0" w:type="auto"/>
              <w:tblLayout w:type="fixed"/>
              <w:tblLook w:val="04A0" w:firstRow="1" w:lastRow="0" w:firstColumn="1" w:lastColumn="0" w:noHBand="0" w:noVBand="1"/>
            </w:tblPr>
            <w:tblGrid>
              <w:gridCol w:w="4452"/>
            </w:tblGrid>
            <w:tr w:rsidR="009336C2" w:rsidRPr="00113869" w14:paraId="5E148531" w14:textId="77777777" w:rsidTr="000E261B">
              <w:tc>
                <w:tcPr>
                  <w:tcW w:w="4452" w:type="dxa"/>
                </w:tcPr>
                <w:p w14:paraId="2A782447" w14:textId="681E6C76" w:rsidR="009336C2" w:rsidRPr="00113869" w:rsidRDefault="009336C2" w:rsidP="009336C2">
                  <w:pPr>
                    <w:ind w:leftChars="-5" w:left="-10"/>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数理計算上の差異について理解し、適切な会計処理方法を判断することができる。</w:t>
                  </w:r>
                </w:p>
              </w:tc>
            </w:tr>
          </w:tbl>
          <w:p w14:paraId="56F2B546" w14:textId="77777777" w:rsidR="009336C2" w:rsidRPr="00113869" w:rsidRDefault="009336C2" w:rsidP="000E261B">
            <w:pPr>
              <w:rPr>
                <w:rFonts w:asciiTheme="minorEastAsia" w:eastAsiaTheme="minorEastAsia" w:hAnsiTheme="minorEastAsia"/>
                <w:color w:val="000000" w:themeColor="text1"/>
              </w:rPr>
            </w:pPr>
          </w:p>
          <w:p w14:paraId="48926891" w14:textId="77777777" w:rsidR="00BA1574" w:rsidRPr="00113869" w:rsidRDefault="00BA1574" w:rsidP="000E261B">
            <w:pPr>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9 過去勤務費用</w:t>
            </w:r>
          </w:p>
          <w:p w14:paraId="43BCF61B" w14:textId="77777777" w:rsidR="007642A1" w:rsidRPr="00113869" w:rsidRDefault="007642A1" w:rsidP="000E261B">
            <w:pPr>
              <w:rPr>
                <w:rFonts w:asciiTheme="minorEastAsia" w:eastAsiaTheme="minorEastAsia" w:hAnsiTheme="minorEastAsia"/>
                <w:color w:val="000000" w:themeColor="text1"/>
              </w:rPr>
            </w:pPr>
          </w:p>
          <w:tbl>
            <w:tblPr>
              <w:tblStyle w:val="a9"/>
              <w:tblpPr w:leftFromText="142" w:rightFromText="142" w:vertAnchor="text" w:horzAnchor="margin" w:tblpY="-297"/>
              <w:tblOverlap w:val="never"/>
              <w:tblW w:w="0" w:type="auto"/>
              <w:tblLayout w:type="fixed"/>
              <w:tblLook w:val="04A0" w:firstRow="1" w:lastRow="0" w:firstColumn="1" w:lastColumn="0" w:noHBand="0" w:noVBand="1"/>
            </w:tblPr>
            <w:tblGrid>
              <w:gridCol w:w="4452"/>
            </w:tblGrid>
            <w:tr w:rsidR="007642A1" w:rsidRPr="00113869" w14:paraId="3A288D33" w14:textId="77777777" w:rsidTr="000E261B">
              <w:tc>
                <w:tcPr>
                  <w:tcW w:w="4452" w:type="dxa"/>
                </w:tcPr>
                <w:p w14:paraId="06EFD770" w14:textId="38211F2A" w:rsidR="007642A1" w:rsidRPr="00113869" w:rsidRDefault="007642A1" w:rsidP="007642A1">
                  <w:pPr>
                    <w:ind w:leftChars="-5" w:left="-10"/>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過去勤務費用について理解し、適切な会計処理方法を判断することができる。</w:t>
                  </w:r>
                </w:p>
              </w:tc>
            </w:tr>
          </w:tbl>
          <w:p w14:paraId="1220200C" w14:textId="77777777" w:rsidR="007642A1" w:rsidRPr="007642A1" w:rsidRDefault="007642A1" w:rsidP="000E261B">
            <w:pPr>
              <w:rPr>
                <w:rFonts w:asciiTheme="minorEastAsia" w:eastAsiaTheme="minorEastAsia" w:hAnsiTheme="minorEastAsia"/>
                <w:color w:val="000000" w:themeColor="text1"/>
              </w:rPr>
            </w:pPr>
          </w:p>
        </w:tc>
        <w:tc>
          <w:tcPr>
            <w:tcW w:w="425" w:type="dxa"/>
          </w:tcPr>
          <w:p w14:paraId="2DD1C283" w14:textId="77777777" w:rsidR="00BA1574" w:rsidRDefault="00BA1574" w:rsidP="000E261B">
            <w:pPr>
              <w:jc w:val="center"/>
            </w:pPr>
          </w:p>
          <w:p w14:paraId="4C3E29AD" w14:textId="77777777" w:rsidR="007642A1" w:rsidRDefault="007642A1" w:rsidP="007642A1">
            <w:r>
              <w:rPr>
                <w:rFonts w:hint="eastAsia"/>
              </w:rPr>
              <w:t>思</w:t>
            </w:r>
          </w:p>
          <w:p w14:paraId="13C538D1" w14:textId="77777777" w:rsidR="009336C2" w:rsidRDefault="009336C2" w:rsidP="007642A1"/>
          <w:p w14:paraId="6C50BB58" w14:textId="77777777" w:rsidR="009336C2" w:rsidRDefault="009336C2" w:rsidP="007642A1"/>
          <w:p w14:paraId="7FAD3DCC" w14:textId="77777777" w:rsidR="009336C2" w:rsidRDefault="009336C2" w:rsidP="007642A1"/>
          <w:p w14:paraId="757A3171" w14:textId="3F8BB1C4" w:rsidR="009336C2" w:rsidRPr="00731D6A" w:rsidRDefault="009336C2" w:rsidP="007642A1">
            <w:r>
              <w:rPr>
                <w:rFonts w:hint="eastAsia"/>
              </w:rPr>
              <w:t>思</w:t>
            </w:r>
          </w:p>
        </w:tc>
        <w:tc>
          <w:tcPr>
            <w:tcW w:w="426" w:type="dxa"/>
          </w:tcPr>
          <w:p w14:paraId="6BC7A805" w14:textId="77777777" w:rsidR="00BA1574" w:rsidRPr="00731D6A" w:rsidRDefault="00BA1574" w:rsidP="000E261B">
            <w:pPr>
              <w:jc w:val="center"/>
              <w:rPr>
                <w:color w:val="000000" w:themeColor="text1"/>
              </w:rPr>
            </w:pPr>
          </w:p>
          <w:p w14:paraId="6585BE47" w14:textId="77777777" w:rsidR="00BA1574" w:rsidRPr="00731D6A" w:rsidRDefault="00BA1574" w:rsidP="000E261B">
            <w:pPr>
              <w:jc w:val="center"/>
              <w:rPr>
                <w:color w:val="000000" w:themeColor="text1"/>
              </w:rPr>
            </w:pPr>
          </w:p>
          <w:p w14:paraId="56E18A60" w14:textId="77777777" w:rsidR="00BA1574" w:rsidRPr="00731D6A" w:rsidRDefault="00BA1574" w:rsidP="000E261B">
            <w:pPr>
              <w:jc w:val="center"/>
              <w:rPr>
                <w:color w:val="000000" w:themeColor="text1"/>
              </w:rPr>
            </w:pPr>
          </w:p>
          <w:p w14:paraId="258663E3" w14:textId="77777777" w:rsidR="00BA1574" w:rsidRPr="00731D6A" w:rsidRDefault="00BA1574" w:rsidP="000E261B">
            <w:pPr>
              <w:rPr>
                <w:color w:val="000000" w:themeColor="text1"/>
              </w:rPr>
            </w:pPr>
          </w:p>
          <w:p w14:paraId="2FB2BB3B" w14:textId="77777777" w:rsidR="00BA1574" w:rsidRPr="00731D6A" w:rsidRDefault="00BA1574" w:rsidP="000E261B">
            <w:pPr>
              <w:jc w:val="center"/>
              <w:rPr>
                <w:color w:val="000000" w:themeColor="text1"/>
              </w:rPr>
            </w:pPr>
          </w:p>
          <w:p w14:paraId="76C59003" w14:textId="77777777" w:rsidR="00BA1574" w:rsidRDefault="00BA1574" w:rsidP="000E261B">
            <w:pPr>
              <w:jc w:val="center"/>
              <w:rPr>
                <w:color w:val="000000" w:themeColor="text1"/>
              </w:rPr>
            </w:pPr>
          </w:p>
          <w:p w14:paraId="1432AB2B" w14:textId="77777777" w:rsidR="00BA1574" w:rsidRPr="00731D6A" w:rsidRDefault="00BA1574" w:rsidP="000E261B">
            <w:pPr>
              <w:jc w:val="center"/>
              <w:rPr>
                <w:color w:val="000000" w:themeColor="text1"/>
              </w:rPr>
            </w:pPr>
          </w:p>
        </w:tc>
        <w:tc>
          <w:tcPr>
            <w:tcW w:w="3274" w:type="dxa"/>
            <w:tcBorders>
              <w:right w:val="single" w:sz="4" w:space="0" w:color="000000"/>
            </w:tcBorders>
          </w:tcPr>
          <w:p w14:paraId="7C91F61B" w14:textId="2A83D6E9" w:rsidR="009336C2" w:rsidRPr="00113869" w:rsidRDefault="009336C2" w:rsidP="00D17F5D">
            <w:pPr>
              <w:ind w:left="204" w:hangingChars="100" w:hanging="204"/>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w:t>
            </w:r>
            <w:r w:rsidR="00D17F5D">
              <w:rPr>
                <w:rFonts w:asciiTheme="minorEastAsia" w:eastAsiaTheme="minorEastAsia" w:hAnsiTheme="minorEastAsia" w:hint="eastAsia"/>
                <w:color w:val="000000" w:themeColor="text1"/>
              </w:rPr>
              <w:t xml:space="preserve">　</w:t>
            </w:r>
            <w:r w:rsidRPr="00113869">
              <w:rPr>
                <w:rFonts w:asciiTheme="minorEastAsia" w:eastAsiaTheme="minorEastAsia" w:hAnsiTheme="minorEastAsia" w:hint="eastAsia"/>
                <w:color w:val="000000" w:themeColor="text1"/>
              </w:rPr>
              <w:t>数理計算上の差異について理解し、適切な判断をすることができる。</w:t>
            </w:r>
          </w:p>
          <w:p w14:paraId="5640D59C" w14:textId="77777777" w:rsidR="00D17F5D" w:rsidRPr="001248EE" w:rsidRDefault="00D17F5D" w:rsidP="00D17F5D">
            <w:pPr>
              <w:ind w:leftChars="100" w:left="204"/>
              <w:rPr>
                <w:rFonts w:asciiTheme="majorEastAsia" w:eastAsiaTheme="majorEastAsia" w:hAnsiTheme="majorEastAsia"/>
                <w:color w:val="000000" w:themeColor="text1"/>
                <w:bdr w:val="single" w:sz="4" w:space="0" w:color="auto"/>
              </w:rPr>
            </w:pPr>
            <w:r w:rsidRPr="001248EE">
              <w:rPr>
                <w:rFonts w:asciiTheme="majorEastAsia" w:eastAsiaTheme="majorEastAsia" w:hAnsiTheme="majorEastAsia" w:hint="eastAsia"/>
                <w:color w:val="000000" w:themeColor="text1"/>
                <w:bdr w:val="single" w:sz="4" w:space="0" w:color="auto"/>
              </w:rPr>
              <w:t>観察・ワークシート</w:t>
            </w:r>
          </w:p>
          <w:p w14:paraId="57104D87" w14:textId="77777777" w:rsidR="00BA1574" w:rsidRDefault="00BA1574" w:rsidP="000E261B">
            <w:pPr>
              <w:ind w:leftChars="100" w:left="204"/>
              <w:rPr>
                <w:rFonts w:asciiTheme="majorEastAsia" w:eastAsiaTheme="majorEastAsia" w:hAnsiTheme="majorEastAsia"/>
                <w:color w:val="000000" w:themeColor="text1"/>
                <w:bdr w:val="single" w:sz="4" w:space="0" w:color="auto"/>
              </w:rPr>
            </w:pPr>
          </w:p>
          <w:p w14:paraId="3C373F44" w14:textId="14539CFA" w:rsidR="009336C2" w:rsidRPr="00113869" w:rsidRDefault="009336C2" w:rsidP="00D17F5D">
            <w:pPr>
              <w:ind w:left="204" w:hangingChars="100" w:hanging="204"/>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w:t>
            </w:r>
            <w:r w:rsidR="00D17F5D">
              <w:rPr>
                <w:rFonts w:asciiTheme="minorEastAsia" w:eastAsiaTheme="minorEastAsia" w:hAnsiTheme="minorEastAsia" w:hint="eastAsia"/>
                <w:color w:val="000000" w:themeColor="text1"/>
              </w:rPr>
              <w:t xml:space="preserve">　</w:t>
            </w:r>
            <w:r w:rsidRPr="00113869">
              <w:rPr>
                <w:rFonts w:asciiTheme="minorEastAsia" w:eastAsiaTheme="minorEastAsia" w:hAnsiTheme="minorEastAsia" w:hint="eastAsia"/>
                <w:color w:val="000000" w:themeColor="text1"/>
              </w:rPr>
              <w:t>過去勤務費用について理解し、適切な判断をすることができる。</w:t>
            </w:r>
          </w:p>
          <w:p w14:paraId="104F9DC3" w14:textId="77777777" w:rsidR="00D17F5D" w:rsidRPr="001248EE" w:rsidRDefault="00D17F5D" w:rsidP="00D17F5D">
            <w:pPr>
              <w:ind w:leftChars="100" w:left="204"/>
              <w:rPr>
                <w:rFonts w:asciiTheme="majorEastAsia" w:eastAsiaTheme="majorEastAsia" w:hAnsiTheme="majorEastAsia"/>
                <w:color w:val="000000" w:themeColor="text1"/>
                <w:bdr w:val="single" w:sz="4" w:space="0" w:color="auto"/>
              </w:rPr>
            </w:pPr>
            <w:r w:rsidRPr="001248EE">
              <w:rPr>
                <w:rFonts w:asciiTheme="majorEastAsia" w:eastAsiaTheme="majorEastAsia" w:hAnsiTheme="majorEastAsia" w:hint="eastAsia"/>
                <w:color w:val="000000" w:themeColor="text1"/>
                <w:bdr w:val="single" w:sz="4" w:space="0" w:color="auto"/>
              </w:rPr>
              <w:t>観察・ワークシート</w:t>
            </w:r>
          </w:p>
          <w:p w14:paraId="76DD4FA2" w14:textId="77777777" w:rsidR="009336C2" w:rsidRPr="00794ED6" w:rsidRDefault="009336C2" w:rsidP="000E261B">
            <w:pPr>
              <w:ind w:leftChars="100" w:left="204"/>
              <w:rPr>
                <w:rFonts w:asciiTheme="majorEastAsia" w:eastAsiaTheme="majorEastAsia" w:hAnsiTheme="majorEastAsia"/>
                <w:color w:val="000000" w:themeColor="text1"/>
                <w:bdr w:val="single" w:sz="4" w:space="0" w:color="auto"/>
              </w:rPr>
            </w:pPr>
          </w:p>
        </w:tc>
      </w:tr>
    </w:tbl>
    <w:p w14:paraId="1D3971CE" w14:textId="77777777" w:rsidR="00BA1574" w:rsidRPr="00BA1574" w:rsidRDefault="00BA1574" w:rsidP="008E7805">
      <w:pPr>
        <w:rPr>
          <w:rFonts w:ascii="ＭＳ ゴシック" w:eastAsia="ＭＳ ゴシック" w:hAnsi="ＭＳ ゴシック"/>
          <w:color w:val="000000" w:themeColor="text1"/>
        </w:rPr>
      </w:pPr>
    </w:p>
    <w:p w14:paraId="53ACD98C" w14:textId="198B3477" w:rsidR="00060F30" w:rsidRDefault="00060F30">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p w14:paraId="0C6869DD" w14:textId="77777777" w:rsidR="008E7805" w:rsidRDefault="008E7805" w:rsidP="008E7805">
      <w:pPr>
        <w:rPr>
          <w:rFonts w:ascii="ＭＳ ゴシック" w:eastAsia="ＭＳ ゴシック" w:hAnsi="ＭＳ ゴシック"/>
          <w:color w:val="000000" w:themeColor="text1"/>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8E7805" w:rsidRPr="007C0D67" w14:paraId="34DD26C8" w14:textId="77777777" w:rsidTr="008E7805">
        <w:trPr>
          <w:trHeight w:val="689"/>
        </w:trPr>
        <w:tc>
          <w:tcPr>
            <w:tcW w:w="9328" w:type="dxa"/>
            <w:vAlign w:val="center"/>
          </w:tcPr>
          <w:p w14:paraId="2922BDEE" w14:textId="3291E999" w:rsidR="008E7805" w:rsidRPr="007C0D67" w:rsidRDefault="008E7805" w:rsidP="008E7805">
            <w:pPr>
              <w:rPr>
                <w:rFonts w:asciiTheme="majorEastAsia" w:eastAsiaTheme="majorEastAsia" w:hAnsiTheme="majorEastAsia"/>
                <w:color w:val="000000" w:themeColor="text1"/>
                <w:lang w:eastAsia="zh-CN"/>
              </w:rPr>
            </w:pPr>
            <w:r w:rsidRPr="007F66F5">
              <w:rPr>
                <w:rFonts w:asciiTheme="majorEastAsia" w:eastAsiaTheme="majorEastAsia" w:hAnsiTheme="majorEastAsia" w:hint="eastAsia"/>
                <w:color w:val="000000" w:themeColor="text1"/>
                <w:sz w:val="21"/>
                <w:szCs w:val="21"/>
                <w:lang w:eastAsia="zh-CN"/>
              </w:rPr>
              <w:t xml:space="preserve">商業科　</w:t>
            </w:r>
            <w:r>
              <w:rPr>
                <w:rFonts w:asciiTheme="majorEastAsia" w:eastAsiaTheme="majorEastAsia" w:hAnsiTheme="majorEastAsia" w:hint="eastAsia"/>
                <w:color w:val="000000" w:themeColor="text1"/>
                <w:sz w:val="21"/>
                <w:szCs w:val="21"/>
                <w:lang w:eastAsia="zh-CN"/>
              </w:rPr>
              <w:t>「財務会計</w:t>
            </w:r>
            <w:r w:rsidR="00060F30">
              <w:rPr>
                <w:rFonts w:asciiTheme="majorEastAsia" w:eastAsiaTheme="majorEastAsia" w:hAnsiTheme="majorEastAsia" w:hint="eastAsia"/>
                <w:color w:val="000000" w:themeColor="text1"/>
                <w:sz w:val="21"/>
                <w:szCs w:val="21"/>
                <w:lang w:eastAsia="zh-CN"/>
              </w:rPr>
              <w:t>２</w:t>
            </w:r>
            <w:r>
              <w:rPr>
                <w:rFonts w:asciiTheme="majorEastAsia" w:eastAsiaTheme="majorEastAsia" w:hAnsiTheme="majorEastAsia" w:hint="eastAsia"/>
                <w:color w:val="000000" w:themeColor="text1"/>
                <w:sz w:val="21"/>
                <w:szCs w:val="21"/>
                <w:lang w:eastAsia="zh-CN"/>
              </w:rPr>
              <w:t>」</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8E7805" w:rsidRPr="007C0D67" w14:paraId="1F52BF62" w14:textId="77777777" w:rsidTr="008E7805">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23259FE6"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7573FAD7" w14:textId="77777777" w:rsidR="008E7805" w:rsidRPr="007C0D67" w:rsidRDefault="008E7805" w:rsidP="008E7805">
            <w:pPr>
              <w:rPr>
                <w:rFonts w:asciiTheme="majorEastAsia" w:eastAsiaTheme="majorEastAsia" w:hAnsiTheme="majorEastAsia"/>
                <w:color w:val="000000" w:themeColor="text1"/>
              </w:rPr>
            </w:pPr>
          </w:p>
          <w:p w14:paraId="7D6B0476" w14:textId="26E6C811"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00060F30" w:rsidRPr="00060F30">
              <w:rPr>
                <w:rFonts w:asciiTheme="majorEastAsia" w:eastAsiaTheme="majorEastAsia" w:hAnsiTheme="majorEastAsia" w:hint="eastAsia"/>
                <w:color w:val="000000" w:themeColor="text1"/>
              </w:rPr>
              <w:t>資産除去債務</w:t>
            </w:r>
            <w:r w:rsidRPr="007C0D67">
              <w:rPr>
                <w:rFonts w:asciiTheme="majorEastAsia" w:eastAsiaTheme="majorEastAsia" w:hAnsiTheme="majorEastAsia" w:hint="eastAsia"/>
                <w:color w:val="000000" w:themeColor="text1"/>
              </w:rPr>
              <w:t>」</w:t>
            </w:r>
          </w:p>
          <w:p w14:paraId="0D971489" w14:textId="77777777" w:rsidR="008E7805" w:rsidRPr="007C0D67" w:rsidRDefault="008E7805" w:rsidP="008E7805">
            <w:pPr>
              <w:rPr>
                <w:rFonts w:asciiTheme="majorEastAsia" w:eastAsiaTheme="majorEastAsia" w:hAnsiTheme="majorEastAsia"/>
                <w:color w:val="000000" w:themeColor="text1"/>
              </w:rPr>
            </w:pPr>
          </w:p>
          <w:p w14:paraId="77FB945F" w14:textId="77777777" w:rsidR="008E7805" w:rsidRPr="007C0D67" w:rsidRDefault="008E7805" w:rsidP="008E7805">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09780118" w14:textId="77777777" w:rsidR="008E7805" w:rsidRPr="007C0D67" w:rsidRDefault="008E7805" w:rsidP="008E7805">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625C5EEF" w14:textId="77777777" w:rsidR="005560EA" w:rsidRPr="007C0D67" w:rsidRDefault="005560EA" w:rsidP="005560E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42C3E39A" w14:textId="77777777" w:rsidR="00060F30" w:rsidRPr="00060F30" w:rsidRDefault="00060F30" w:rsidP="00060F30">
            <w:pPr>
              <w:rPr>
                <w:rFonts w:asciiTheme="majorEastAsia" w:eastAsiaTheme="majorEastAsia" w:hAnsiTheme="majorEastAsia"/>
                <w:color w:val="000000" w:themeColor="text1"/>
              </w:rPr>
            </w:pPr>
            <w:r w:rsidRPr="00060F30">
              <w:rPr>
                <w:rFonts w:asciiTheme="majorEastAsia" w:eastAsiaTheme="majorEastAsia" w:hAnsiTheme="majorEastAsia" w:hint="eastAsia"/>
                <w:color w:val="000000" w:themeColor="text1"/>
              </w:rPr>
              <w:t>第 5編 固定負債</w:t>
            </w:r>
          </w:p>
          <w:p w14:paraId="6FFF671B" w14:textId="77777777" w:rsidR="00060F30" w:rsidRPr="00060F30" w:rsidRDefault="00060F30" w:rsidP="00060F30">
            <w:pPr>
              <w:ind w:firstLineChars="100" w:firstLine="204"/>
              <w:rPr>
                <w:rFonts w:asciiTheme="majorEastAsia" w:eastAsiaTheme="majorEastAsia" w:hAnsiTheme="majorEastAsia"/>
                <w:color w:val="000000" w:themeColor="text1"/>
              </w:rPr>
            </w:pPr>
            <w:r w:rsidRPr="00060F30">
              <w:rPr>
                <w:rFonts w:asciiTheme="majorEastAsia" w:eastAsiaTheme="majorEastAsia" w:hAnsiTheme="majorEastAsia" w:hint="eastAsia"/>
                <w:color w:val="000000" w:themeColor="text1"/>
              </w:rPr>
              <w:t>第13 章　社債</w:t>
            </w:r>
          </w:p>
          <w:p w14:paraId="342360AF" w14:textId="77777777" w:rsidR="00060F30" w:rsidRPr="00060F30" w:rsidRDefault="00060F30" w:rsidP="00060F30">
            <w:pPr>
              <w:ind w:firstLineChars="100" w:firstLine="204"/>
              <w:rPr>
                <w:rFonts w:asciiTheme="majorEastAsia" w:eastAsiaTheme="majorEastAsia" w:hAnsiTheme="majorEastAsia"/>
                <w:color w:val="000000" w:themeColor="text1"/>
                <w:lang w:eastAsia="zh-CN"/>
              </w:rPr>
            </w:pPr>
            <w:r w:rsidRPr="00060F30">
              <w:rPr>
                <w:rFonts w:asciiTheme="majorEastAsia" w:eastAsiaTheme="majorEastAsia" w:hAnsiTheme="majorEastAsia" w:hint="eastAsia"/>
                <w:color w:val="000000" w:themeColor="text1"/>
                <w:lang w:eastAsia="zh-CN"/>
              </w:rPr>
              <w:t>第14 章　退職給付会計</w:t>
            </w:r>
          </w:p>
          <w:p w14:paraId="0A27436F" w14:textId="4C40E660" w:rsidR="008E7805" w:rsidRPr="007C0D67" w:rsidRDefault="00060F30" w:rsidP="00060F30">
            <w:pPr>
              <w:ind w:firstLineChars="100" w:firstLine="204"/>
              <w:rPr>
                <w:rFonts w:asciiTheme="majorEastAsia" w:eastAsiaTheme="majorEastAsia" w:hAnsiTheme="majorEastAsia"/>
                <w:color w:val="000000" w:themeColor="text1"/>
                <w:lang w:eastAsia="zh-CN"/>
              </w:rPr>
            </w:pPr>
            <w:r w:rsidRPr="00060F30">
              <w:rPr>
                <w:rFonts w:asciiTheme="majorEastAsia" w:eastAsiaTheme="majorEastAsia" w:hAnsiTheme="majorEastAsia" w:hint="eastAsia"/>
                <w:color w:val="000000" w:themeColor="text1"/>
                <w:lang w:eastAsia="zh-CN"/>
              </w:rPr>
              <w:t>第15 章　資産除去債務</w:t>
            </w:r>
          </w:p>
        </w:tc>
      </w:tr>
    </w:tbl>
    <w:p w14:paraId="4484E612"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399BD991" w14:textId="1440E9FA" w:rsidR="00614157" w:rsidRPr="00F23250" w:rsidRDefault="008E7805" w:rsidP="00614157">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(1)</w:t>
      </w:r>
      <w:r w:rsidR="00614157">
        <w:rPr>
          <w:rFonts w:asciiTheme="minorEastAsia" w:eastAsiaTheme="minorEastAsia" w:hAnsiTheme="minorEastAsia"/>
          <w:color w:val="000000" w:themeColor="text1"/>
        </w:rPr>
        <w:t xml:space="preserve"> </w:t>
      </w:r>
      <w:r w:rsidR="00614157">
        <w:rPr>
          <w:rFonts w:asciiTheme="minorEastAsia" w:eastAsiaTheme="minorEastAsia" w:hAnsiTheme="minorEastAsia" w:hint="eastAsia"/>
          <w:color w:val="000000" w:themeColor="text1"/>
        </w:rPr>
        <w:t>資産除去債務の考え方を理解するとともに、関連する技術を身に付けている。</w:t>
      </w:r>
    </w:p>
    <w:p w14:paraId="2AF6622C" w14:textId="076B2E93" w:rsidR="00614157" w:rsidRPr="00F23250" w:rsidRDefault="00614157" w:rsidP="00614157">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 xml:space="preserve">(2) </w:t>
      </w:r>
      <w:r>
        <w:rPr>
          <w:rFonts w:asciiTheme="minorEastAsia" w:eastAsiaTheme="minorEastAsia" w:hAnsiTheme="minorEastAsia" w:hint="eastAsia"/>
          <w:color w:val="000000" w:themeColor="text1"/>
        </w:rPr>
        <w:t>資産除去債務</w:t>
      </w:r>
      <w:r>
        <w:rPr>
          <w:rFonts w:asciiTheme="minorEastAsia" w:eastAsiaTheme="minorEastAsia" w:hAnsiTheme="minorEastAsia" w:hint="eastAsia"/>
          <w:color w:val="auto"/>
        </w:rPr>
        <w:t>の考え方について、企業活動に関連付けて見いだす。</w:t>
      </w:r>
    </w:p>
    <w:p w14:paraId="1A4A8093" w14:textId="5E906D8C" w:rsidR="008E7805" w:rsidRPr="00614157" w:rsidRDefault="00614157" w:rsidP="00614157">
      <w:pPr>
        <w:ind w:leftChars="100" w:left="408" w:hangingChars="100" w:hanging="204"/>
        <w:rPr>
          <w:rFonts w:asciiTheme="minorEastAsia" w:eastAsiaTheme="minorEastAsia" w:hAnsiTheme="minorEastAsia"/>
          <w:color w:val="auto"/>
        </w:rPr>
      </w:pPr>
      <w:r>
        <w:rPr>
          <w:rFonts w:asciiTheme="minorEastAsia" w:eastAsiaTheme="minorEastAsia" w:hAnsiTheme="minorEastAsia" w:hint="eastAsia"/>
          <w:color w:val="auto"/>
        </w:rPr>
        <w:t>(3) 資産除去債務の考え方について自ら学び、適正な会計情報の提供と効果的な活用に主体的かつ協働的に取り組む。</w:t>
      </w:r>
    </w:p>
    <w:p w14:paraId="37334B97" w14:textId="77777777" w:rsidR="008E7805" w:rsidRDefault="008E7805" w:rsidP="008E7805">
      <w:pPr>
        <w:rPr>
          <w:rFonts w:asciiTheme="majorEastAsia" w:eastAsiaTheme="majorEastAsia" w:hAnsiTheme="majorEastAsia"/>
          <w:color w:val="000000" w:themeColor="text1"/>
        </w:rPr>
      </w:pPr>
    </w:p>
    <w:p w14:paraId="45E79E92"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8E7805" w:rsidRPr="007C0D67" w14:paraId="4E08FB71" w14:textId="77777777" w:rsidTr="008E7805">
        <w:trPr>
          <w:trHeight w:val="501"/>
        </w:trPr>
        <w:tc>
          <w:tcPr>
            <w:tcW w:w="3114" w:type="dxa"/>
            <w:shd w:val="clear" w:color="auto" w:fill="D9D9D9" w:themeFill="background1" w:themeFillShade="D9"/>
            <w:vAlign w:val="center"/>
          </w:tcPr>
          <w:p w14:paraId="61BB2226"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631A0736"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789382AC"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614157" w:rsidRPr="007C0D67" w14:paraId="16461AC3" w14:textId="77777777" w:rsidTr="008E7805">
        <w:trPr>
          <w:trHeight w:val="1754"/>
        </w:trPr>
        <w:tc>
          <w:tcPr>
            <w:tcW w:w="3114" w:type="dxa"/>
          </w:tcPr>
          <w:p w14:paraId="49A2FABD" w14:textId="678DE660" w:rsidR="00614157" w:rsidRPr="001E2221" w:rsidRDefault="00614157" w:rsidP="00614157">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資産除去債務の考え方を理解するとともに、関連する技術を身に付けている。</w:t>
            </w:r>
          </w:p>
        </w:tc>
        <w:tc>
          <w:tcPr>
            <w:tcW w:w="3114" w:type="dxa"/>
          </w:tcPr>
          <w:p w14:paraId="0C79F297" w14:textId="2A9F9AFB" w:rsidR="00614157" w:rsidRPr="001E2221" w:rsidRDefault="00614157" w:rsidP="00614157">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資産除去債務</w:t>
            </w:r>
            <w:r>
              <w:rPr>
                <w:rFonts w:asciiTheme="minorEastAsia" w:eastAsiaTheme="minorEastAsia" w:hAnsiTheme="minorEastAsia" w:hint="eastAsia"/>
                <w:color w:val="auto"/>
              </w:rPr>
              <w:t>の考え方について、企業活動に関連付けて見いだし、適切な判断をしている。</w:t>
            </w:r>
          </w:p>
        </w:tc>
        <w:tc>
          <w:tcPr>
            <w:tcW w:w="3115" w:type="dxa"/>
          </w:tcPr>
          <w:p w14:paraId="3D5C3ABC" w14:textId="2A48B149" w:rsidR="00614157" w:rsidRPr="001E2221" w:rsidRDefault="00614157" w:rsidP="00614157">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資産除去債務</w:t>
            </w:r>
            <w:r>
              <w:rPr>
                <w:rFonts w:asciiTheme="minorEastAsia" w:eastAsiaTheme="minorEastAsia" w:hAnsiTheme="minorEastAsia" w:hint="eastAsia"/>
                <w:color w:val="auto"/>
              </w:rPr>
              <w:t>について自ら学び、適正な会計情報の提供と効果的な活用に主体的かつ協働的に取り組もうとしている。</w:t>
            </w:r>
          </w:p>
        </w:tc>
      </w:tr>
    </w:tbl>
    <w:p w14:paraId="1A7D63DD" w14:textId="77777777" w:rsidR="008E7805" w:rsidRDefault="008E7805" w:rsidP="008E7805">
      <w:pPr>
        <w:rPr>
          <w:rFonts w:asciiTheme="majorEastAsia" w:eastAsiaTheme="majorEastAsia" w:hAnsiTheme="majorEastAsia"/>
          <w:color w:val="000000" w:themeColor="text1"/>
        </w:rPr>
      </w:pPr>
    </w:p>
    <w:p w14:paraId="576CD187" w14:textId="77777777" w:rsidR="008E7805"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8E7805" w:rsidRPr="00B12745" w14:paraId="0A5BE55D" w14:textId="77777777" w:rsidTr="008E7805">
        <w:trPr>
          <w:trHeight w:val="463"/>
          <w:jc w:val="center"/>
        </w:trPr>
        <w:tc>
          <w:tcPr>
            <w:tcW w:w="562" w:type="dxa"/>
            <w:shd w:val="clear" w:color="auto" w:fill="D9D9D9" w:themeFill="background1" w:themeFillShade="D9"/>
            <w:vAlign w:val="center"/>
          </w:tcPr>
          <w:p w14:paraId="04AF0362" w14:textId="77777777" w:rsidR="008E7805" w:rsidRPr="00B12745" w:rsidRDefault="008E7805" w:rsidP="008E7805">
            <w:pPr>
              <w:jc w:val="center"/>
            </w:pPr>
            <w:r w:rsidRPr="00B12745">
              <w:rPr>
                <w:rFonts w:hint="eastAsia"/>
              </w:rPr>
              <w:t>時間</w:t>
            </w:r>
          </w:p>
        </w:tc>
        <w:tc>
          <w:tcPr>
            <w:tcW w:w="4678" w:type="dxa"/>
            <w:shd w:val="clear" w:color="auto" w:fill="D9D9D9" w:themeFill="background1" w:themeFillShade="D9"/>
            <w:vAlign w:val="center"/>
          </w:tcPr>
          <w:p w14:paraId="49218A30" w14:textId="77777777" w:rsidR="008E7805" w:rsidRPr="00B12745" w:rsidRDefault="008E7805" w:rsidP="008E7805">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26BF2722" w14:textId="77777777" w:rsidR="008E7805" w:rsidRPr="00B12745" w:rsidRDefault="008E7805" w:rsidP="008E7805">
            <w:pPr>
              <w:jc w:val="center"/>
            </w:pPr>
            <w:r w:rsidRPr="00B12745">
              <w:rPr>
                <w:rFonts w:hint="eastAsia"/>
              </w:rPr>
              <w:t>重点</w:t>
            </w:r>
          </w:p>
        </w:tc>
        <w:tc>
          <w:tcPr>
            <w:tcW w:w="426" w:type="dxa"/>
            <w:shd w:val="clear" w:color="auto" w:fill="D9D9D9" w:themeFill="background1" w:themeFillShade="D9"/>
          </w:tcPr>
          <w:p w14:paraId="0E4D1913" w14:textId="77777777" w:rsidR="008E7805" w:rsidRPr="00B12745" w:rsidRDefault="008E7805" w:rsidP="008E7805">
            <w:pPr>
              <w:jc w:val="center"/>
            </w:pPr>
            <w:r w:rsidRPr="00B12745">
              <w:rPr>
                <w:rFonts w:hint="eastAsia"/>
              </w:rPr>
              <w:t>記録</w:t>
            </w:r>
          </w:p>
        </w:tc>
        <w:tc>
          <w:tcPr>
            <w:tcW w:w="3274" w:type="dxa"/>
            <w:shd w:val="clear" w:color="auto" w:fill="D9D9D9" w:themeFill="background1" w:themeFillShade="D9"/>
            <w:vAlign w:val="center"/>
          </w:tcPr>
          <w:p w14:paraId="3EC79996" w14:textId="77777777" w:rsidR="008E7805" w:rsidRPr="00B12745" w:rsidRDefault="008E7805" w:rsidP="008E7805">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8E7805" w:rsidRPr="00DC6307" w14:paraId="38753FAE" w14:textId="77777777" w:rsidTr="005560EA">
        <w:trPr>
          <w:cantSplit/>
          <w:trHeight w:val="2259"/>
          <w:jc w:val="center"/>
        </w:trPr>
        <w:tc>
          <w:tcPr>
            <w:tcW w:w="562" w:type="dxa"/>
            <w:textDirection w:val="tbRlV"/>
            <w:vAlign w:val="center"/>
          </w:tcPr>
          <w:p w14:paraId="027ADA69" w14:textId="77777777" w:rsidR="008E7805" w:rsidRPr="00872520" w:rsidRDefault="008E7805" w:rsidP="008E7805">
            <w:pPr>
              <w:ind w:left="113" w:right="113"/>
              <w:jc w:val="center"/>
              <w:rPr>
                <w:sz w:val="21"/>
                <w:szCs w:val="21"/>
              </w:rPr>
            </w:pPr>
            <w:r>
              <w:rPr>
                <w:rFonts w:hint="eastAsia"/>
                <w:sz w:val="21"/>
                <w:szCs w:val="21"/>
              </w:rPr>
              <w:t>第一次（　時間）</w:t>
            </w:r>
          </w:p>
        </w:tc>
        <w:tc>
          <w:tcPr>
            <w:tcW w:w="4678" w:type="dxa"/>
          </w:tcPr>
          <w:p w14:paraId="425B939B" w14:textId="77777777" w:rsidR="00060F30" w:rsidRPr="00113869" w:rsidRDefault="00060F30" w:rsidP="00060F30">
            <w:pPr>
              <w:ind w:left="204" w:hangingChars="100" w:hanging="204"/>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1 資産除去債務とは</w:t>
            </w:r>
          </w:p>
          <w:p w14:paraId="780549CD" w14:textId="77777777" w:rsidR="00AA0160" w:rsidRPr="00113869" w:rsidRDefault="00AA0160" w:rsidP="00060F30">
            <w:pPr>
              <w:ind w:left="204" w:hangingChars="100" w:hanging="204"/>
              <w:rPr>
                <w:rFonts w:asciiTheme="minorEastAsia" w:eastAsiaTheme="minorEastAsia" w:hAnsiTheme="minorEastAsia"/>
                <w:color w:val="000000" w:themeColor="text1"/>
              </w:rPr>
            </w:pPr>
          </w:p>
          <w:tbl>
            <w:tblPr>
              <w:tblStyle w:val="a9"/>
              <w:tblpPr w:leftFromText="142" w:rightFromText="142" w:vertAnchor="text" w:horzAnchor="margin" w:tblpY="-297"/>
              <w:tblOverlap w:val="never"/>
              <w:tblW w:w="0" w:type="auto"/>
              <w:tblLayout w:type="fixed"/>
              <w:tblLook w:val="04A0" w:firstRow="1" w:lastRow="0" w:firstColumn="1" w:lastColumn="0" w:noHBand="0" w:noVBand="1"/>
            </w:tblPr>
            <w:tblGrid>
              <w:gridCol w:w="4452"/>
            </w:tblGrid>
            <w:tr w:rsidR="00AA0160" w:rsidRPr="00113869" w14:paraId="561B8DBD" w14:textId="77777777" w:rsidTr="000E261B">
              <w:tc>
                <w:tcPr>
                  <w:tcW w:w="4452" w:type="dxa"/>
                </w:tcPr>
                <w:p w14:paraId="35854E59" w14:textId="1FE2B5FF" w:rsidR="00AA0160" w:rsidRPr="00113869" w:rsidRDefault="00AA0160" w:rsidP="00AA0160">
                  <w:pPr>
                    <w:ind w:leftChars="-5" w:left="-10"/>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資産除去債務について学び資産除去債務の必要性について考察する。</w:t>
                  </w:r>
                </w:p>
              </w:tc>
            </w:tr>
          </w:tbl>
          <w:p w14:paraId="12FC153C" w14:textId="77777777" w:rsidR="00AA0160" w:rsidRPr="00113869" w:rsidRDefault="00AA0160" w:rsidP="00060F30">
            <w:pPr>
              <w:ind w:left="204" w:hangingChars="100" w:hanging="204"/>
              <w:rPr>
                <w:rFonts w:asciiTheme="minorEastAsia" w:eastAsiaTheme="minorEastAsia" w:hAnsiTheme="minorEastAsia"/>
                <w:color w:val="000000" w:themeColor="text1"/>
              </w:rPr>
            </w:pPr>
          </w:p>
          <w:p w14:paraId="2CA7149B" w14:textId="77777777" w:rsidR="00AA0160" w:rsidRPr="00113869" w:rsidRDefault="00AA0160" w:rsidP="00060F30">
            <w:pPr>
              <w:ind w:left="204" w:hangingChars="100" w:hanging="204"/>
              <w:rPr>
                <w:rFonts w:asciiTheme="minorEastAsia" w:eastAsiaTheme="minorEastAsia" w:hAnsiTheme="minorEastAsia"/>
                <w:color w:val="000000" w:themeColor="text1"/>
              </w:rPr>
            </w:pPr>
          </w:p>
          <w:p w14:paraId="0C207AD8" w14:textId="77777777" w:rsidR="00AA0160" w:rsidRPr="00113869" w:rsidRDefault="00AA0160" w:rsidP="00060F30">
            <w:pPr>
              <w:ind w:left="204" w:hangingChars="100" w:hanging="204"/>
              <w:rPr>
                <w:rFonts w:asciiTheme="minorEastAsia" w:eastAsiaTheme="minorEastAsia" w:hAnsiTheme="minorEastAsia"/>
                <w:color w:val="000000" w:themeColor="text1"/>
              </w:rPr>
            </w:pPr>
          </w:p>
          <w:p w14:paraId="611876C4" w14:textId="77777777" w:rsidR="008E7805" w:rsidRPr="00113869" w:rsidRDefault="00060F30" w:rsidP="00060F30">
            <w:pPr>
              <w:ind w:left="204" w:hangingChars="100" w:hanging="204"/>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2 資産除去債務の会計処理</w:t>
            </w:r>
          </w:p>
          <w:p w14:paraId="13F7099E" w14:textId="77777777" w:rsidR="006A136D" w:rsidRPr="00113869" w:rsidRDefault="006A136D" w:rsidP="00060F30">
            <w:pPr>
              <w:ind w:left="204" w:hangingChars="100" w:hanging="204"/>
              <w:rPr>
                <w:rFonts w:asciiTheme="minorEastAsia" w:eastAsiaTheme="minorEastAsia" w:hAnsiTheme="minorEastAsia"/>
                <w:color w:val="000000" w:themeColor="text1"/>
              </w:rPr>
            </w:pPr>
          </w:p>
          <w:tbl>
            <w:tblPr>
              <w:tblStyle w:val="a9"/>
              <w:tblpPr w:leftFromText="142" w:rightFromText="142" w:vertAnchor="text" w:horzAnchor="margin" w:tblpY="-297"/>
              <w:tblOverlap w:val="never"/>
              <w:tblW w:w="0" w:type="auto"/>
              <w:tblLayout w:type="fixed"/>
              <w:tblLook w:val="04A0" w:firstRow="1" w:lastRow="0" w:firstColumn="1" w:lastColumn="0" w:noHBand="0" w:noVBand="1"/>
            </w:tblPr>
            <w:tblGrid>
              <w:gridCol w:w="4452"/>
            </w:tblGrid>
            <w:tr w:rsidR="006A136D" w:rsidRPr="00113869" w14:paraId="279EF162" w14:textId="77777777" w:rsidTr="000E261B">
              <w:tc>
                <w:tcPr>
                  <w:tcW w:w="4452" w:type="dxa"/>
                </w:tcPr>
                <w:p w14:paraId="497BA613" w14:textId="52C3A97E" w:rsidR="006A136D" w:rsidRPr="00113869" w:rsidRDefault="006A136D" w:rsidP="006A136D">
                  <w:pPr>
                    <w:ind w:leftChars="-5" w:left="-10"/>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資産除去債務について理解し、適切な会計処理をすることができる。</w:t>
                  </w:r>
                </w:p>
              </w:tc>
            </w:tr>
          </w:tbl>
          <w:p w14:paraId="7E128089" w14:textId="65F9FC93" w:rsidR="006A136D" w:rsidRPr="00113869" w:rsidRDefault="006A136D" w:rsidP="00060F30">
            <w:pPr>
              <w:ind w:left="204" w:hangingChars="100" w:hanging="204"/>
              <w:rPr>
                <w:rFonts w:asciiTheme="minorEastAsia" w:eastAsiaTheme="minorEastAsia" w:hAnsiTheme="minorEastAsia"/>
                <w:color w:val="000000" w:themeColor="text1"/>
              </w:rPr>
            </w:pPr>
          </w:p>
        </w:tc>
        <w:tc>
          <w:tcPr>
            <w:tcW w:w="425" w:type="dxa"/>
          </w:tcPr>
          <w:p w14:paraId="333C286A" w14:textId="77777777" w:rsidR="008E7805" w:rsidRDefault="00AA0160" w:rsidP="008E7805">
            <w:pPr>
              <w:jc w:val="center"/>
            </w:pPr>
            <w:r>
              <w:rPr>
                <w:rFonts w:hint="eastAsia"/>
              </w:rPr>
              <w:t>態</w:t>
            </w:r>
          </w:p>
          <w:p w14:paraId="31110037" w14:textId="77777777" w:rsidR="006A136D" w:rsidRDefault="006A136D" w:rsidP="008E7805">
            <w:pPr>
              <w:jc w:val="center"/>
            </w:pPr>
          </w:p>
          <w:p w14:paraId="26FA6091" w14:textId="77777777" w:rsidR="006A136D" w:rsidRDefault="006A136D" w:rsidP="008E7805">
            <w:pPr>
              <w:jc w:val="center"/>
            </w:pPr>
          </w:p>
          <w:p w14:paraId="284C6999" w14:textId="77777777" w:rsidR="006A136D" w:rsidRDefault="006A136D" w:rsidP="008E7805">
            <w:pPr>
              <w:jc w:val="center"/>
            </w:pPr>
          </w:p>
          <w:p w14:paraId="2860DCFB" w14:textId="77777777" w:rsidR="006A136D" w:rsidRDefault="006A136D" w:rsidP="008E7805">
            <w:pPr>
              <w:jc w:val="center"/>
            </w:pPr>
          </w:p>
          <w:p w14:paraId="5263876C" w14:textId="77777777" w:rsidR="006A136D" w:rsidRDefault="006A136D" w:rsidP="008E7805">
            <w:pPr>
              <w:jc w:val="center"/>
            </w:pPr>
          </w:p>
          <w:p w14:paraId="2A0C5432" w14:textId="77777777" w:rsidR="006A136D" w:rsidRDefault="006A136D" w:rsidP="008E7805">
            <w:pPr>
              <w:jc w:val="center"/>
            </w:pPr>
          </w:p>
          <w:p w14:paraId="26DA0307" w14:textId="39588B22" w:rsidR="006A136D" w:rsidRPr="00731D6A" w:rsidRDefault="006A136D" w:rsidP="008E7805">
            <w:pPr>
              <w:jc w:val="center"/>
            </w:pPr>
            <w:r>
              <w:rPr>
                <w:rFonts w:hint="eastAsia"/>
              </w:rPr>
              <w:t>知</w:t>
            </w:r>
          </w:p>
        </w:tc>
        <w:tc>
          <w:tcPr>
            <w:tcW w:w="426" w:type="dxa"/>
          </w:tcPr>
          <w:p w14:paraId="14B2F5BE" w14:textId="77777777" w:rsidR="008E7805" w:rsidRPr="00731D6A" w:rsidRDefault="008E7805" w:rsidP="008E7805">
            <w:pPr>
              <w:jc w:val="center"/>
              <w:rPr>
                <w:color w:val="000000" w:themeColor="text1"/>
              </w:rPr>
            </w:pPr>
          </w:p>
          <w:p w14:paraId="308A3777" w14:textId="77777777" w:rsidR="008E7805" w:rsidRPr="00731D6A" w:rsidRDefault="008E7805" w:rsidP="008E7805">
            <w:pPr>
              <w:jc w:val="center"/>
              <w:rPr>
                <w:color w:val="000000" w:themeColor="text1"/>
              </w:rPr>
            </w:pPr>
          </w:p>
          <w:p w14:paraId="417EA7F9" w14:textId="77777777" w:rsidR="008E7805" w:rsidRPr="00731D6A" w:rsidRDefault="008E7805" w:rsidP="008E7805">
            <w:pPr>
              <w:jc w:val="center"/>
              <w:rPr>
                <w:color w:val="000000" w:themeColor="text1"/>
              </w:rPr>
            </w:pPr>
          </w:p>
          <w:p w14:paraId="32FEC9D5" w14:textId="77777777" w:rsidR="008E7805" w:rsidRPr="00731D6A" w:rsidRDefault="008E7805" w:rsidP="008E7805">
            <w:pPr>
              <w:rPr>
                <w:color w:val="000000" w:themeColor="text1"/>
              </w:rPr>
            </w:pPr>
          </w:p>
          <w:p w14:paraId="7391CA11" w14:textId="77777777" w:rsidR="008E7805" w:rsidRPr="00731D6A" w:rsidRDefault="008E7805" w:rsidP="008E7805">
            <w:pPr>
              <w:jc w:val="center"/>
              <w:rPr>
                <w:color w:val="000000" w:themeColor="text1"/>
              </w:rPr>
            </w:pPr>
          </w:p>
          <w:p w14:paraId="3B01D846" w14:textId="77777777" w:rsidR="008E7805" w:rsidRDefault="008E7805" w:rsidP="008E7805">
            <w:pPr>
              <w:jc w:val="center"/>
              <w:rPr>
                <w:color w:val="000000" w:themeColor="text1"/>
              </w:rPr>
            </w:pPr>
          </w:p>
          <w:p w14:paraId="22FF4AAF" w14:textId="77777777" w:rsidR="008E7805" w:rsidRDefault="008E7805" w:rsidP="008E7805">
            <w:pPr>
              <w:jc w:val="center"/>
              <w:rPr>
                <w:color w:val="000000" w:themeColor="text1"/>
              </w:rPr>
            </w:pPr>
          </w:p>
          <w:p w14:paraId="6A964A55" w14:textId="77777777" w:rsidR="00AA0160" w:rsidRDefault="00AA0160" w:rsidP="008E7805">
            <w:pPr>
              <w:jc w:val="center"/>
              <w:rPr>
                <w:color w:val="000000" w:themeColor="text1"/>
              </w:rPr>
            </w:pPr>
          </w:p>
          <w:p w14:paraId="1B261356" w14:textId="77777777" w:rsidR="00AA0160" w:rsidRDefault="00AA0160" w:rsidP="008E7805">
            <w:pPr>
              <w:jc w:val="center"/>
              <w:rPr>
                <w:color w:val="000000" w:themeColor="text1"/>
              </w:rPr>
            </w:pPr>
          </w:p>
          <w:p w14:paraId="5BB79597" w14:textId="77777777" w:rsidR="00AA0160" w:rsidRDefault="00AA0160" w:rsidP="008E7805">
            <w:pPr>
              <w:jc w:val="center"/>
              <w:rPr>
                <w:color w:val="000000" w:themeColor="text1"/>
              </w:rPr>
            </w:pPr>
          </w:p>
          <w:p w14:paraId="50D2D710" w14:textId="77777777" w:rsidR="00AA0160" w:rsidRPr="00731D6A" w:rsidRDefault="00AA0160" w:rsidP="008E7805">
            <w:pPr>
              <w:jc w:val="center"/>
              <w:rPr>
                <w:color w:val="000000" w:themeColor="text1"/>
              </w:rPr>
            </w:pPr>
          </w:p>
        </w:tc>
        <w:tc>
          <w:tcPr>
            <w:tcW w:w="3274" w:type="dxa"/>
            <w:tcBorders>
              <w:right w:val="single" w:sz="4" w:space="0" w:color="000000"/>
            </w:tcBorders>
          </w:tcPr>
          <w:p w14:paraId="7FF6DD17" w14:textId="50B1591A" w:rsidR="00AA0160" w:rsidRPr="00113869" w:rsidRDefault="006A136D" w:rsidP="00D17F5D">
            <w:pPr>
              <w:ind w:left="204" w:hangingChars="100" w:hanging="204"/>
              <w:rPr>
                <w:rFonts w:asciiTheme="minorEastAsia" w:eastAsiaTheme="minorEastAsia" w:hAnsiTheme="minorEastAsia"/>
                <w:color w:val="auto"/>
              </w:rPr>
            </w:pPr>
            <w:r w:rsidRPr="00113869">
              <w:rPr>
                <w:rFonts w:asciiTheme="minorEastAsia" w:eastAsiaTheme="minorEastAsia" w:hAnsiTheme="minorEastAsia" w:hint="eastAsia"/>
                <w:color w:val="000000" w:themeColor="text1"/>
              </w:rPr>
              <w:t>・</w:t>
            </w:r>
            <w:r w:rsidR="00D17F5D">
              <w:rPr>
                <w:rFonts w:asciiTheme="minorEastAsia" w:eastAsiaTheme="minorEastAsia" w:hAnsiTheme="minorEastAsia" w:hint="eastAsia"/>
                <w:color w:val="000000" w:themeColor="text1"/>
              </w:rPr>
              <w:t xml:space="preserve">　</w:t>
            </w:r>
            <w:r w:rsidR="00AA0160" w:rsidRPr="00113869">
              <w:rPr>
                <w:rFonts w:asciiTheme="minorEastAsia" w:eastAsiaTheme="minorEastAsia" w:hAnsiTheme="minorEastAsia" w:hint="eastAsia"/>
                <w:color w:val="000000" w:themeColor="text1"/>
              </w:rPr>
              <w:t>資産除去債務</w:t>
            </w:r>
            <w:r w:rsidR="00AA0160" w:rsidRPr="00113869">
              <w:rPr>
                <w:rFonts w:asciiTheme="minorEastAsia" w:eastAsiaTheme="minorEastAsia" w:hAnsiTheme="minorEastAsia" w:hint="eastAsia"/>
                <w:color w:val="auto"/>
              </w:rPr>
              <w:t>について自ら学び、適正な会計情報の提供と効果的な活用に主体的かつ協働的に取り組もうとしている。</w:t>
            </w:r>
          </w:p>
          <w:p w14:paraId="5963FE61" w14:textId="77777777" w:rsidR="00D17F5D" w:rsidRPr="001248EE" w:rsidRDefault="00D17F5D" w:rsidP="00D17F5D">
            <w:pPr>
              <w:ind w:leftChars="100" w:left="204"/>
              <w:rPr>
                <w:rFonts w:asciiTheme="majorEastAsia" w:eastAsiaTheme="majorEastAsia" w:hAnsiTheme="majorEastAsia"/>
                <w:color w:val="000000" w:themeColor="text1"/>
                <w:bdr w:val="single" w:sz="4" w:space="0" w:color="auto"/>
              </w:rPr>
            </w:pPr>
            <w:r w:rsidRPr="001248EE">
              <w:rPr>
                <w:rFonts w:asciiTheme="majorEastAsia" w:eastAsiaTheme="majorEastAsia" w:hAnsiTheme="majorEastAsia" w:hint="eastAsia"/>
                <w:color w:val="000000" w:themeColor="text1"/>
                <w:bdr w:val="single" w:sz="4" w:space="0" w:color="auto"/>
              </w:rPr>
              <w:t>観察・ワークシート</w:t>
            </w:r>
          </w:p>
          <w:p w14:paraId="5B5F11AF" w14:textId="77777777" w:rsidR="008E7805" w:rsidRDefault="008E7805" w:rsidP="008E7805">
            <w:pPr>
              <w:ind w:leftChars="100" w:left="204"/>
              <w:rPr>
                <w:rFonts w:asciiTheme="majorEastAsia" w:eastAsiaTheme="majorEastAsia" w:hAnsiTheme="majorEastAsia"/>
                <w:color w:val="000000" w:themeColor="text1"/>
                <w:bdr w:val="single" w:sz="4" w:space="0" w:color="auto"/>
              </w:rPr>
            </w:pPr>
          </w:p>
          <w:p w14:paraId="4957699A" w14:textId="768FC12F" w:rsidR="006A136D" w:rsidRPr="00113869" w:rsidRDefault="006A136D" w:rsidP="00D17F5D">
            <w:pPr>
              <w:ind w:left="204" w:hangingChars="100" w:hanging="204"/>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w:t>
            </w:r>
            <w:r w:rsidR="00D17F5D">
              <w:rPr>
                <w:rFonts w:asciiTheme="minorEastAsia" w:eastAsiaTheme="minorEastAsia" w:hAnsiTheme="minorEastAsia" w:hint="eastAsia"/>
                <w:color w:val="000000" w:themeColor="text1"/>
              </w:rPr>
              <w:t xml:space="preserve">　</w:t>
            </w:r>
            <w:r w:rsidRPr="00113869">
              <w:rPr>
                <w:rFonts w:asciiTheme="minorEastAsia" w:eastAsiaTheme="minorEastAsia" w:hAnsiTheme="minorEastAsia" w:hint="eastAsia"/>
                <w:color w:val="000000" w:themeColor="text1"/>
              </w:rPr>
              <w:t>資産除去債務の考え方を理解するとともに、適切な会計処理ができる。</w:t>
            </w:r>
          </w:p>
          <w:p w14:paraId="0D24033F" w14:textId="399D36DE" w:rsidR="00D17F5D" w:rsidRPr="001248EE" w:rsidRDefault="00D17F5D" w:rsidP="00D17F5D">
            <w:pPr>
              <w:ind w:leftChars="100" w:left="204"/>
              <w:rPr>
                <w:rFonts w:asciiTheme="majorEastAsia" w:eastAsiaTheme="majorEastAsia" w:hAnsiTheme="majorEastAsia"/>
                <w:color w:val="000000" w:themeColor="text1"/>
                <w:bdr w:val="single" w:sz="4" w:space="0" w:color="auto"/>
              </w:rPr>
            </w:pPr>
            <w:r w:rsidRPr="001248EE">
              <w:rPr>
                <w:rFonts w:asciiTheme="majorEastAsia" w:eastAsiaTheme="majorEastAsia" w:hAnsiTheme="majorEastAsia" w:hint="eastAsia"/>
                <w:color w:val="000000" w:themeColor="text1"/>
                <w:bdr w:val="single" w:sz="4" w:space="0" w:color="auto"/>
              </w:rPr>
              <w:t>ワークシート</w:t>
            </w:r>
          </w:p>
          <w:p w14:paraId="3CD4D5ED" w14:textId="77777777" w:rsidR="006A136D" w:rsidRDefault="006A136D" w:rsidP="006A136D">
            <w:pPr>
              <w:ind w:leftChars="100" w:left="204"/>
              <w:rPr>
                <w:rFonts w:asciiTheme="majorEastAsia" w:eastAsiaTheme="majorEastAsia" w:hAnsiTheme="majorEastAsia"/>
                <w:color w:val="000000" w:themeColor="text1"/>
                <w:bdr w:val="single" w:sz="4" w:space="0" w:color="auto"/>
              </w:rPr>
            </w:pPr>
          </w:p>
          <w:p w14:paraId="7646115E" w14:textId="77777777" w:rsidR="006A136D" w:rsidRDefault="006A136D" w:rsidP="006A136D">
            <w:pPr>
              <w:ind w:leftChars="100" w:left="204"/>
              <w:rPr>
                <w:rFonts w:asciiTheme="majorEastAsia" w:eastAsiaTheme="majorEastAsia" w:hAnsiTheme="majorEastAsia"/>
                <w:color w:val="000000" w:themeColor="text1"/>
                <w:bdr w:val="single" w:sz="4" w:space="0" w:color="auto"/>
              </w:rPr>
            </w:pPr>
          </w:p>
          <w:p w14:paraId="43914E4A" w14:textId="397B0513" w:rsidR="006A136D" w:rsidRPr="00794ED6" w:rsidRDefault="006A136D" w:rsidP="006A136D">
            <w:pPr>
              <w:ind w:leftChars="100" w:left="204"/>
              <w:rPr>
                <w:rFonts w:asciiTheme="majorEastAsia" w:eastAsiaTheme="majorEastAsia" w:hAnsiTheme="majorEastAsia"/>
                <w:color w:val="000000" w:themeColor="text1"/>
                <w:bdr w:val="single" w:sz="4" w:space="0" w:color="auto"/>
              </w:rPr>
            </w:pPr>
          </w:p>
        </w:tc>
      </w:tr>
    </w:tbl>
    <w:p w14:paraId="0518C50A" w14:textId="77777777" w:rsidR="008E7805" w:rsidRPr="001B609B" w:rsidRDefault="008E7805" w:rsidP="008E7805">
      <w:pPr>
        <w:rPr>
          <w:rFonts w:ascii="ＭＳ ゴシック" w:eastAsia="ＭＳ ゴシック" w:hAnsi="ＭＳ ゴシック"/>
          <w:color w:val="000000" w:themeColor="text1"/>
        </w:rPr>
      </w:pPr>
    </w:p>
    <w:p w14:paraId="224BC768" w14:textId="6099D597" w:rsidR="005560EA" w:rsidRDefault="005560EA">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p w14:paraId="502DB227" w14:textId="77777777" w:rsidR="008E7805" w:rsidRDefault="008E7805" w:rsidP="008E7805">
      <w:pPr>
        <w:rPr>
          <w:rFonts w:ascii="ＭＳ ゴシック" w:eastAsia="ＭＳ ゴシック" w:hAnsi="ＭＳ ゴシック"/>
          <w:color w:val="000000" w:themeColor="text1"/>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8E7805" w:rsidRPr="007C0D67" w14:paraId="370FB912" w14:textId="77777777" w:rsidTr="008E7805">
        <w:trPr>
          <w:trHeight w:val="689"/>
        </w:trPr>
        <w:tc>
          <w:tcPr>
            <w:tcW w:w="9328" w:type="dxa"/>
            <w:vAlign w:val="center"/>
          </w:tcPr>
          <w:p w14:paraId="0418660D" w14:textId="7CD46CAC" w:rsidR="008E7805" w:rsidRPr="007C0D67" w:rsidRDefault="008E7805" w:rsidP="008E7805">
            <w:pPr>
              <w:rPr>
                <w:rFonts w:asciiTheme="majorEastAsia" w:eastAsiaTheme="majorEastAsia" w:hAnsiTheme="majorEastAsia"/>
                <w:color w:val="000000" w:themeColor="text1"/>
                <w:lang w:eastAsia="zh-CN"/>
              </w:rPr>
            </w:pPr>
            <w:r w:rsidRPr="007F66F5">
              <w:rPr>
                <w:rFonts w:asciiTheme="majorEastAsia" w:eastAsiaTheme="majorEastAsia" w:hAnsiTheme="majorEastAsia" w:hint="eastAsia"/>
                <w:color w:val="000000" w:themeColor="text1"/>
                <w:sz w:val="21"/>
                <w:szCs w:val="21"/>
                <w:lang w:eastAsia="zh-CN"/>
              </w:rPr>
              <w:t xml:space="preserve">商業科　</w:t>
            </w:r>
            <w:r>
              <w:rPr>
                <w:rFonts w:asciiTheme="majorEastAsia" w:eastAsiaTheme="majorEastAsia" w:hAnsiTheme="majorEastAsia" w:hint="eastAsia"/>
                <w:color w:val="000000" w:themeColor="text1"/>
                <w:sz w:val="21"/>
                <w:szCs w:val="21"/>
                <w:lang w:eastAsia="zh-CN"/>
              </w:rPr>
              <w:t>「財務会計</w:t>
            </w:r>
            <w:r w:rsidR="00060F30">
              <w:rPr>
                <w:rFonts w:asciiTheme="majorEastAsia" w:eastAsiaTheme="majorEastAsia" w:hAnsiTheme="majorEastAsia" w:hint="eastAsia"/>
                <w:color w:val="000000" w:themeColor="text1"/>
                <w:sz w:val="21"/>
                <w:szCs w:val="21"/>
                <w:lang w:eastAsia="zh-CN"/>
              </w:rPr>
              <w:t>２</w:t>
            </w:r>
            <w:r>
              <w:rPr>
                <w:rFonts w:asciiTheme="majorEastAsia" w:eastAsiaTheme="majorEastAsia" w:hAnsiTheme="majorEastAsia" w:hint="eastAsia"/>
                <w:color w:val="000000" w:themeColor="text1"/>
                <w:sz w:val="21"/>
                <w:szCs w:val="21"/>
                <w:lang w:eastAsia="zh-CN"/>
              </w:rPr>
              <w:t>」</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8E7805" w:rsidRPr="007C0D67" w14:paraId="6F68721A" w14:textId="77777777" w:rsidTr="008E7805">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713BB1CA"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1A2092D0" w14:textId="77777777" w:rsidR="008E7805" w:rsidRPr="007C0D67" w:rsidRDefault="008E7805" w:rsidP="008E7805">
            <w:pPr>
              <w:rPr>
                <w:rFonts w:asciiTheme="majorEastAsia" w:eastAsiaTheme="majorEastAsia" w:hAnsiTheme="majorEastAsia"/>
                <w:color w:val="000000" w:themeColor="text1"/>
              </w:rPr>
            </w:pPr>
          </w:p>
          <w:p w14:paraId="6EACF5EC" w14:textId="12319A13"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Pr="008E7805">
              <w:rPr>
                <w:rFonts w:asciiTheme="majorEastAsia" w:eastAsiaTheme="majorEastAsia" w:hAnsiTheme="majorEastAsia" w:hint="eastAsia"/>
                <w:color w:val="000000" w:themeColor="text1"/>
              </w:rPr>
              <w:t>純資産</w:t>
            </w:r>
            <w:r w:rsidRPr="007C0D67">
              <w:rPr>
                <w:rFonts w:asciiTheme="majorEastAsia" w:eastAsiaTheme="majorEastAsia" w:hAnsiTheme="majorEastAsia" w:hint="eastAsia"/>
                <w:color w:val="000000" w:themeColor="text1"/>
              </w:rPr>
              <w:t>」</w:t>
            </w:r>
          </w:p>
          <w:p w14:paraId="7C63600F" w14:textId="77777777" w:rsidR="008E7805" w:rsidRPr="007C0D67" w:rsidRDefault="008E7805" w:rsidP="008E7805">
            <w:pPr>
              <w:rPr>
                <w:rFonts w:asciiTheme="majorEastAsia" w:eastAsiaTheme="majorEastAsia" w:hAnsiTheme="majorEastAsia"/>
                <w:color w:val="000000" w:themeColor="text1"/>
              </w:rPr>
            </w:pPr>
          </w:p>
          <w:p w14:paraId="0B690D13" w14:textId="77777777" w:rsidR="008E7805" w:rsidRPr="007C0D67" w:rsidRDefault="008E7805" w:rsidP="008E7805">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58273B7D" w14:textId="77777777" w:rsidR="008E7805" w:rsidRPr="007C0D67" w:rsidRDefault="008E7805" w:rsidP="008E7805">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49DF4138" w14:textId="77777777" w:rsidR="005560EA" w:rsidRPr="007C0D67" w:rsidRDefault="005560EA" w:rsidP="005560E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244D31B4" w14:textId="77777777" w:rsidR="00060F30" w:rsidRPr="00060F30" w:rsidRDefault="00060F30" w:rsidP="00060F30">
            <w:pPr>
              <w:rPr>
                <w:rFonts w:asciiTheme="majorEastAsia" w:eastAsiaTheme="majorEastAsia" w:hAnsiTheme="majorEastAsia"/>
                <w:color w:val="000000" w:themeColor="text1"/>
              </w:rPr>
            </w:pPr>
            <w:r w:rsidRPr="00060F30">
              <w:rPr>
                <w:rFonts w:asciiTheme="majorEastAsia" w:eastAsiaTheme="majorEastAsia" w:hAnsiTheme="majorEastAsia" w:hint="eastAsia"/>
                <w:color w:val="000000" w:themeColor="text1"/>
              </w:rPr>
              <w:t>第 6編 純資産</w:t>
            </w:r>
          </w:p>
          <w:p w14:paraId="40789B96" w14:textId="77777777" w:rsidR="00060F30" w:rsidRPr="00060F30" w:rsidRDefault="00060F30" w:rsidP="00060F30">
            <w:pPr>
              <w:ind w:firstLineChars="100" w:firstLine="204"/>
              <w:rPr>
                <w:rFonts w:asciiTheme="majorEastAsia" w:eastAsiaTheme="majorEastAsia" w:hAnsiTheme="majorEastAsia"/>
                <w:color w:val="000000" w:themeColor="text1"/>
              </w:rPr>
            </w:pPr>
            <w:r w:rsidRPr="00060F30">
              <w:rPr>
                <w:rFonts w:asciiTheme="majorEastAsia" w:eastAsiaTheme="majorEastAsia" w:hAnsiTheme="majorEastAsia" w:hint="eastAsia"/>
                <w:color w:val="000000" w:themeColor="text1"/>
              </w:rPr>
              <w:t>第16 章　純資産</w:t>
            </w:r>
          </w:p>
          <w:p w14:paraId="5D3592DC" w14:textId="77777777" w:rsidR="00060F30" w:rsidRPr="00060F30" w:rsidRDefault="00060F30" w:rsidP="00060F30">
            <w:pPr>
              <w:ind w:firstLineChars="100" w:firstLine="204"/>
              <w:rPr>
                <w:rFonts w:asciiTheme="majorEastAsia" w:eastAsiaTheme="majorEastAsia" w:hAnsiTheme="majorEastAsia"/>
                <w:color w:val="000000" w:themeColor="text1"/>
              </w:rPr>
            </w:pPr>
            <w:r w:rsidRPr="00060F30">
              <w:rPr>
                <w:rFonts w:asciiTheme="majorEastAsia" w:eastAsiaTheme="majorEastAsia" w:hAnsiTheme="majorEastAsia" w:hint="eastAsia"/>
                <w:color w:val="000000" w:themeColor="text1"/>
              </w:rPr>
              <w:t>第17 章　新株予約権</w:t>
            </w:r>
          </w:p>
          <w:p w14:paraId="2A33D562" w14:textId="77777777" w:rsidR="00060F30" w:rsidRPr="00060F30" w:rsidRDefault="00060F30" w:rsidP="00060F30">
            <w:pPr>
              <w:ind w:firstLineChars="100" w:firstLine="204"/>
              <w:rPr>
                <w:rFonts w:asciiTheme="majorEastAsia" w:eastAsiaTheme="majorEastAsia" w:hAnsiTheme="majorEastAsia"/>
                <w:color w:val="000000" w:themeColor="text1"/>
              </w:rPr>
            </w:pPr>
            <w:r w:rsidRPr="00060F30">
              <w:rPr>
                <w:rFonts w:asciiTheme="majorEastAsia" w:eastAsiaTheme="majorEastAsia" w:hAnsiTheme="majorEastAsia" w:hint="eastAsia"/>
                <w:color w:val="000000" w:themeColor="text1"/>
              </w:rPr>
              <w:t>第18 章　ストック・オプション</w:t>
            </w:r>
          </w:p>
          <w:p w14:paraId="7446A993" w14:textId="77777777" w:rsidR="00060F30" w:rsidRPr="00060F30" w:rsidRDefault="00060F30" w:rsidP="00060F30">
            <w:pPr>
              <w:ind w:firstLineChars="100" w:firstLine="204"/>
              <w:rPr>
                <w:rFonts w:asciiTheme="majorEastAsia" w:eastAsiaTheme="majorEastAsia" w:hAnsiTheme="majorEastAsia"/>
                <w:color w:val="000000" w:themeColor="text1"/>
              </w:rPr>
            </w:pPr>
            <w:r w:rsidRPr="00060F30">
              <w:rPr>
                <w:rFonts w:asciiTheme="majorEastAsia" w:eastAsiaTheme="majorEastAsia" w:hAnsiTheme="majorEastAsia" w:hint="eastAsia"/>
                <w:color w:val="000000" w:themeColor="text1"/>
              </w:rPr>
              <w:t>第19 章　分配可能額</w:t>
            </w:r>
          </w:p>
          <w:p w14:paraId="28736EA5" w14:textId="21C429D2" w:rsidR="008E7805" w:rsidRPr="007C0D67" w:rsidRDefault="008E7805" w:rsidP="00060F30">
            <w:pPr>
              <w:ind w:firstLineChars="100" w:firstLine="204"/>
              <w:rPr>
                <w:rFonts w:asciiTheme="majorEastAsia" w:eastAsiaTheme="majorEastAsia" w:hAnsiTheme="majorEastAsia"/>
                <w:color w:val="000000" w:themeColor="text1"/>
              </w:rPr>
            </w:pPr>
          </w:p>
        </w:tc>
      </w:tr>
    </w:tbl>
    <w:p w14:paraId="14EE3833"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31680FA3" w14:textId="071CAD9E" w:rsidR="00367752" w:rsidRPr="00F23250" w:rsidRDefault="008E7805" w:rsidP="00367752">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 xml:space="preserve">(1) </w:t>
      </w:r>
      <w:r w:rsidR="00367752">
        <w:rPr>
          <w:rFonts w:asciiTheme="minorEastAsia" w:eastAsiaTheme="minorEastAsia" w:hAnsiTheme="minorEastAsia" w:hint="eastAsia"/>
          <w:color w:val="000000" w:themeColor="text1"/>
        </w:rPr>
        <w:t>純資産の考え方を理解するとともに、関連する技術を身に付けている。</w:t>
      </w:r>
    </w:p>
    <w:p w14:paraId="002CC0E0" w14:textId="77CE8336" w:rsidR="00367752" w:rsidRPr="00F23250" w:rsidRDefault="00367752" w:rsidP="00367752">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 xml:space="preserve">(2) </w:t>
      </w:r>
      <w:r>
        <w:rPr>
          <w:rFonts w:asciiTheme="minorEastAsia" w:eastAsiaTheme="minorEastAsia" w:hAnsiTheme="minorEastAsia" w:hint="eastAsia"/>
          <w:color w:val="000000" w:themeColor="text1"/>
        </w:rPr>
        <w:t>純資産</w:t>
      </w:r>
      <w:r>
        <w:rPr>
          <w:rFonts w:asciiTheme="minorEastAsia" w:eastAsiaTheme="minorEastAsia" w:hAnsiTheme="minorEastAsia" w:hint="eastAsia"/>
          <w:color w:val="auto"/>
        </w:rPr>
        <w:t>の考え方について、企業活動に関連付けて見いだす。</w:t>
      </w:r>
    </w:p>
    <w:p w14:paraId="4FF010FD" w14:textId="29B46051" w:rsidR="00367752" w:rsidRPr="00614157" w:rsidRDefault="00367752" w:rsidP="00367752">
      <w:pPr>
        <w:ind w:leftChars="100" w:left="408" w:hangingChars="100" w:hanging="204"/>
        <w:rPr>
          <w:rFonts w:asciiTheme="minorEastAsia" w:eastAsiaTheme="minorEastAsia" w:hAnsiTheme="minorEastAsia"/>
          <w:color w:val="auto"/>
        </w:rPr>
      </w:pPr>
      <w:r>
        <w:rPr>
          <w:rFonts w:asciiTheme="minorEastAsia" w:eastAsiaTheme="minorEastAsia" w:hAnsiTheme="minorEastAsia" w:hint="eastAsia"/>
          <w:color w:val="auto"/>
        </w:rPr>
        <w:t xml:space="preserve">(3) </w:t>
      </w:r>
      <w:r>
        <w:rPr>
          <w:rFonts w:asciiTheme="minorEastAsia" w:eastAsiaTheme="minorEastAsia" w:hAnsiTheme="minorEastAsia" w:hint="eastAsia"/>
          <w:color w:val="000000" w:themeColor="text1"/>
        </w:rPr>
        <w:t>純資産</w:t>
      </w:r>
      <w:r>
        <w:rPr>
          <w:rFonts w:asciiTheme="minorEastAsia" w:eastAsiaTheme="minorEastAsia" w:hAnsiTheme="minorEastAsia" w:hint="eastAsia"/>
          <w:color w:val="auto"/>
        </w:rPr>
        <w:t>の考え方について自ら学び、適正な会計情報の提供と効果的な活用に主体的かつ協働的に取り組む。</w:t>
      </w:r>
    </w:p>
    <w:p w14:paraId="5CA06D21" w14:textId="47C89BEB" w:rsidR="008E7805" w:rsidRPr="00367752" w:rsidRDefault="008E7805" w:rsidP="00367752">
      <w:pPr>
        <w:ind w:leftChars="100" w:left="408" w:hangingChars="100" w:hanging="204"/>
        <w:rPr>
          <w:rFonts w:asciiTheme="majorEastAsia" w:eastAsiaTheme="majorEastAsia" w:hAnsiTheme="majorEastAsia"/>
          <w:color w:val="000000" w:themeColor="text1"/>
        </w:rPr>
      </w:pPr>
    </w:p>
    <w:p w14:paraId="11877AB6"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8E7805" w:rsidRPr="007C0D67" w14:paraId="5D649385" w14:textId="77777777" w:rsidTr="008E7805">
        <w:trPr>
          <w:trHeight w:val="501"/>
        </w:trPr>
        <w:tc>
          <w:tcPr>
            <w:tcW w:w="3114" w:type="dxa"/>
            <w:shd w:val="clear" w:color="auto" w:fill="D9D9D9" w:themeFill="background1" w:themeFillShade="D9"/>
            <w:vAlign w:val="center"/>
          </w:tcPr>
          <w:p w14:paraId="157B44ED"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35100367"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425F4EF3"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A13BF7" w:rsidRPr="007C0D67" w14:paraId="34F10A97" w14:textId="77777777" w:rsidTr="008E7805">
        <w:trPr>
          <w:trHeight w:val="1754"/>
        </w:trPr>
        <w:tc>
          <w:tcPr>
            <w:tcW w:w="3114" w:type="dxa"/>
          </w:tcPr>
          <w:p w14:paraId="767C4DF3" w14:textId="3600A246" w:rsidR="00A13BF7" w:rsidRPr="001E2221" w:rsidRDefault="00A13BF7" w:rsidP="00A13BF7">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純資産の考え方を理解するとともに、関連する技術を身に付けている。</w:t>
            </w:r>
          </w:p>
        </w:tc>
        <w:tc>
          <w:tcPr>
            <w:tcW w:w="3114" w:type="dxa"/>
          </w:tcPr>
          <w:p w14:paraId="19C74E0E" w14:textId="70E0B786" w:rsidR="00A13BF7" w:rsidRPr="001E2221" w:rsidRDefault="00A13BF7" w:rsidP="00A13BF7">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auto"/>
              </w:rPr>
              <w:t>純資産の考え方について、企業活動に関連付けて見いだし、適切な判断をしている。</w:t>
            </w:r>
          </w:p>
        </w:tc>
        <w:tc>
          <w:tcPr>
            <w:tcW w:w="3115" w:type="dxa"/>
          </w:tcPr>
          <w:p w14:paraId="0E0A1C6C" w14:textId="35D51BD9" w:rsidR="00A13BF7" w:rsidRPr="001E2221" w:rsidRDefault="00A13BF7" w:rsidP="00A13BF7">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auto"/>
              </w:rPr>
              <w:t>純資産について自ら学び、適正な会計情報の提供と効果的な活用に主体的かつ協働的に取り組もうとしている。</w:t>
            </w:r>
          </w:p>
        </w:tc>
      </w:tr>
    </w:tbl>
    <w:p w14:paraId="1E3014E8" w14:textId="77777777" w:rsidR="008E7805" w:rsidRDefault="008E7805" w:rsidP="008E7805">
      <w:pPr>
        <w:rPr>
          <w:rFonts w:asciiTheme="majorEastAsia" w:eastAsiaTheme="majorEastAsia" w:hAnsiTheme="majorEastAsia"/>
          <w:color w:val="000000" w:themeColor="text1"/>
        </w:rPr>
      </w:pPr>
    </w:p>
    <w:p w14:paraId="359EB7C9" w14:textId="77777777" w:rsidR="008E7805"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8E7805" w:rsidRPr="00B12745" w14:paraId="095F3615" w14:textId="77777777" w:rsidTr="008E7805">
        <w:trPr>
          <w:trHeight w:val="463"/>
          <w:jc w:val="center"/>
        </w:trPr>
        <w:tc>
          <w:tcPr>
            <w:tcW w:w="562" w:type="dxa"/>
            <w:shd w:val="clear" w:color="auto" w:fill="D9D9D9" w:themeFill="background1" w:themeFillShade="D9"/>
            <w:vAlign w:val="center"/>
          </w:tcPr>
          <w:p w14:paraId="24FD7A01" w14:textId="77777777" w:rsidR="008E7805" w:rsidRPr="00B12745" w:rsidRDefault="008E7805" w:rsidP="008E7805">
            <w:pPr>
              <w:jc w:val="center"/>
            </w:pPr>
            <w:r w:rsidRPr="00B12745">
              <w:rPr>
                <w:rFonts w:hint="eastAsia"/>
              </w:rPr>
              <w:t>時間</w:t>
            </w:r>
          </w:p>
        </w:tc>
        <w:tc>
          <w:tcPr>
            <w:tcW w:w="4678" w:type="dxa"/>
            <w:shd w:val="clear" w:color="auto" w:fill="D9D9D9" w:themeFill="background1" w:themeFillShade="D9"/>
            <w:vAlign w:val="center"/>
          </w:tcPr>
          <w:p w14:paraId="2B3E45FE" w14:textId="77777777" w:rsidR="008E7805" w:rsidRPr="00B12745" w:rsidRDefault="008E7805" w:rsidP="008E7805">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0F0FDBA5" w14:textId="77777777" w:rsidR="008E7805" w:rsidRPr="00B12745" w:rsidRDefault="008E7805" w:rsidP="008E7805">
            <w:pPr>
              <w:jc w:val="center"/>
            </w:pPr>
            <w:r w:rsidRPr="00B12745">
              <w:rPr>
                <w:rFonts w:hint="eastAsia"/>
              </w:rPr>
              <w:t>重点</w:t>
            </w:r>
          </w:p>
        </w:tc>
        <w:tc>
          <w:tcPr>
            <w:tcW w:w="426" w:type="dxa"/>
            <w:shd w:val="clear" w:color="auto" w:fill="D9D9D9" w:themeFill="background1" w:themeFillShade="D9"/>
          </w:tcPr>
          <w:p w14:paraId="6E6A0F85" w14:textId="77777777" w:rsidR="008E7805" w:rsidRPr="00B12745" w:rsidRDefault="008E7805" w:rsidP="008E7805">
            <w:pPr>
              <w:jc w:val="center"/>
            </w:pPr>
            <w:r w:rsidRPr="00B12745">
              <w:rPr>
                <w:rFonts w:hint="eastAsia"/>
              </w:rPr>
              <w:t>記録</w:t>
            </w:r>
          </w:p>
        </w:tc>
        <w:tc>
          <w:tcPr>
            <w:tcW w:w="3274" w:type="dxa"/>
            <w:shd w:val="clear" w:color="auto" w:fill="D9D9D9" w:themeFill="background1" w:themeFillShade="D9"/>
            <w:vAlign w:val="center"/>
          </w:tcPr>
          <w:p w14:paraId="75E26590" w14:textId="77777777" w:rsidR="008E7805" w:rsidRPr="00B12745" w:rsidRDefault="008E7805" w:rsidP="008E7805">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8E7805" w:rsidRPr="00DC6307" w14:paraId="67E5658E" w14:textId="77777777" w:rsidTr="005560EA">
        <w:trPr>
          <w:cantSplit/>
          <w:trHeight w:val="2542"/>
          <w:jc w:val="center"/>
        </w:trPr>
        <w:tc>
          <w:tcPr>
            <w:tcW w:w="562" w:type="dxa"/>
            <w:textDirection w:val="tbRlV"/>
            <w:vAlign w:val="center"/>
          </w:tcPr>
          <w:p w14:paraId="24AA8558" w14:textId="77777777" w:rsidR="008E7805" w:rsidRPr="00872520" w:rsidRDefault="008E7805" w:rsidP="008E7805">
            <w:pPr>
              <w:ind w:left="113" w:right="113"/>
              <w:jc w:val="center"/>
              <w:rPr>
                <w:sz w:val="21"/>
                <w:szCs w:val="21"/>
              </w:rPr>
            </w:pPr>
            <w:r>
              <w:rPr>
                <w:rFonts w:hint="eastAsia"/>
                <w:sz w:val="21"/>
                <w:szCs w:val="21"/>
              </w:rPr>
              <w:t>第一次（　時間）</w:t>
            </w:r>
          </w:p>
        </w:tc>
        <w:tc>
          <w:tcPr>
            <w:tcW w:w="4678" w:type="dxa"/>
          </w:tcPr>
          <w:p w14:paraId="35A32B5B" w14:textId="138F0CFC" w:rsidR="00060F30" w:rsidRPr="00113869" w:rsidRDefault="00060F30" w:rsidP="00060F30">
            <w:pPr>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1 純資産とは</w:t>
            </w:r>
          </w:p>
          <w:p w14:paraId="4FC30C76" w14:textId="71F1ED52" w:rsidR="00060F30" w:rsidRPr="00113869" w:rsidRDefault="00060F30" w:rsidP="00060F30">
            <w:pPr>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2 純資産の分類</w:t>
            </w:r>
          </w:p>
          <w:p w14:paraId="723EEF07" w14:textId="77777777" w:rsidR="00A13BF7" w:rsidRPr="00113869" w:rsidRDefault="00A13BF7" w:rsidP="00060F30">
            <w:pPr>
              <w:rPr>
                <w:rFonts w:asciiTheme="minorEastAsia" w:eastAsiaTheme="minorEastAsia" w:hAnsiTheme="minorEastAsia"/>
                <w:color w:val="000000" w:themeColor="text1"/>
              </w:rPr>
            </w:pPr>
          </w:p>
          <w:tbl>
            <w:tblPr>
              <w:tblStyle w:val="a9"/>
              <w:tblpPr w:leftFromText="142" w:rightFromText="142" w:vertAnchor="text" w:horzAnchor="margin" w:tblpY="-297"/>
              <w:tblOverlap w:val="never"/>
              <w:tblW w:w="0" w:type="auto"/>
              <w:tblLayout w:type="fixed"/>
              <w:tblLook w:val="04A0" w:firstRow="1" w:lastRow="0" w:firstColumn="1" w:lastColumn="0" w:noHBand="0" w:noVBand="1"/>
            </w:tblPr>
            <w:tblGrid>
              <w:gridCol w:w="4452"/>
            </w:tblGrid>
            <w:tr w:rsidR="00A13BF7" w:rsidRPr="00113869" w14:paraId="643CEFAF" w14:textId="77777777" w:rsidTr="000E261B">
              <w:tc>
                <w:tcPr>
                  <w:tcW w:w="4452" w:type="dxa"/>
                </w:tcPr>
                <w:p w14:paraId="475D601C" w14:textId="21DF0FA5" w:rsidR="00A13BF7" w:rsidRPr="00113869" w:rsidRDefault="00A13BF7" w:rsidP="00A13BF7">
                  <w:pPr>
                    <w:ind w:leftChars="-5" w:left="-10"/>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純資産分類について学</w:t>
                  </w:r>
                  <w:r w:rsidR="00FB2BFB" w:rsidRPr="00113869">
                    <w:rPr>
                      <w:rFonts w:asciiTheme="minorEastAsia" w:eastAsiaTheme="minorEastAsia" w:hAnsiTheme="minorEastAsia" w:hint="eastAsia"/>
                      <w:color w:val="000000" w:themeColor="text1"/>
                    </w:rPr>
                    <w:t>び</w:t>
                  </w:r>
                  <w:r w:rsidRPr="00113869">
                    <w:rPr>
                      <w:rFonts w:asciiTheme="minorEastAsia" w:eastAsiaTheme="minorEastAsia" w:hAnsiTheme="minorEastAsia" w:hint="eastAsia"/>
                      <w:color w:val="000000" w:themeColor="text1"/>
                    </w:rPr>
                    <w:t>その意味について考察する。</w:t>
                  </w:r>
                </w:p>
              </w:tc>
            </w:tr>
          </w:tbl>
          <w:p w14:paraId="7EC62144" w14:textId="77777777" w:rsidR="00A13BF7" w:rsidRPr="00113869" w:rsidRDefault="00A13BF7" w:rsidP="00060F30">
            <w:pPr>
              <w:rPr>
                <w:rFonts w:asciiTheme="minorEastAsia" w:eastAsiaTheme="minorEastAsia" w:hAnsiTheme="minorEastAsia"/>
                <w:color w:val="000000" w:themeColor="text1"/>
              </w:rPr>
            </w:pPr>
          </w:p>
          <w:p w14:paraId="51210A23" w14:textId="77777777" w:rsidR="00A13BF7" w:rsidRPr="00113869" w:rsidRDefault="00A13BF7" w:rsidP="00060F30">
            <w:pPr>
              <w:rPr>
                <w:rFonts w:asciiTheme="minorEastAsia" w:eastAsiaTheme="minorEastAsia" w:hAnsiTheme="minorEastAsia"/>
                <w:color w:val="000000" w:themeColor="text1"/>
              </w:rPr>
            </w:pPr>
          </w:p>
          <w:p w14:paraId="2CEE12E4" w14:textId="77777777" w:rsidR="00A13BF7" w:rsidRPr="00113869" w:rsidRDefault="00A13BF7" w:rsidP="00060F30">
            <w:pPr>
              <w:rPr>
                <w:rFonts w:asciiTheme="minorEastAsia" w:eastAsiaTheme="minorEastAsia" w:hAnsiTheme="minorEastAsia"/>
                <w:color w:val="000000" w:themeColor="text1"/>
              </w:rPr>
            </w:pPr>
          </w:p>
          <w:p w14:paraId="6A2C3447" w14:textId="77777777" w:rsidR="008E7805" w:rsidRPr="00113869" w:rsidRDefault="00060F30" w:rsidP="00060F30">
            <w:pPr>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3 株主資本の計数の変動</w:t>
            </w:r>
          </w:p>
          <w:p w14:paraId="3FBDD730" w14:textId="77777777" w:rsidR="00A13BF7" w:rsidRPr="00113869" w:rsidRDefault="00A13BF7" w:rsidP="00060F30">
            <w:pPr>
              <w:rPr>
                <w:rFonts w:asciiTheme="minorEastAsia" w:eastAsiaTheme="minorEastAsia" w:hAnsiTheme="minorEastAsia"/>
                <w:color w:val="000000" w:themeColor="text1"/>
              </w:rPr>
            </w:pPr>
          </w:p>
          <w:tbl>
            <w:tblPr>
              <w:tblStyle w:val="a9"/>
              <w:tblpPr w:leftFromText="142" w:rightFromText="142" w:vertAnchor="text" w:horzAnchor="margin" w:tblpY="-297"/>
              <w:tblOverlap w:val="never"/>
              <w:tblW w:w="0" w:type="auto"/>
              <w:tblLayout w:type="fixed"/>
              <w:tblLook w:val="04A0" w:firstRow="1" w:lastRow="0" w:firstColumn="1" w:lastColumn="0" w:noHBand="0" w:noVBand="1"/>
            </w:tblPr>
            <w:tblGrid>
              <w:gridCol w:w="4452"/>
            </w:tblGrid>
            <w:tr w:rsidR="00A13BF7" w:rsidRPr="00113869" w14:paraId="0079DC60" w14:textId="77777777" w:rsidTr="000E261B">
              <w:tc>
                <w:tcPr>
                  <w:tcW w:w="4452" w:type="dxa"/>
                </w:tcPr>
                <w:p w14:paraId="0A9B3CD8" w14:textId="2C0BB774" w:rsidR="00A13BF7" w:rsidRPr="00113869" w:rsidRDefault="00A13BF7" w:rsidP="00A13BF7">
                  <w:pPr>
                    <w:ind w:leftChars="-5" w:left="-10"/>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株主資本の計数の変動について理解し、適切な処理方法を判断することができる。</w:t>
                  </w:r>
                </w:p>
              </w:tc>
            </w:tr>
          </w:tbl>
          <w:p w14:paraId="1085A443" w14:textId="77777777" w:rsidR="00A13BF7" w:rsidRPr="00113869" w:rsidRDefault="00A13BF7" w:rsidP="00060F30">
            <w:pPr>
              <w:rPr>
                <w:rFonts w:asciiTheme="minorEastAsia" w:eastAsiaTheme="minorEastAsia" w:hAnsiTheme="minorEastAsia"/>
                <w:color w:val="000000" w:themeColor="text1"/>
              </w:rPr>
            </w:pPr>
          </w:p>
          <w:p w14:paraId="5164B1C3" w14:textId="77777777" w:rsidR="00A13BF7" w:rsidRPr="00113869" w:rsidRDefault="00A13BF7" w:rsidP="00060F30">
            <w:pPr>
              <w:rPr>
                <w:rFonts w:asciiTheme="minorEastAsia" w:eastAsiaTheme="minorEastAsia" w:hAnsiTheme="minorEastAsia"/>
                <w:color w:val="000000" w:themeColor="text1"/>
              </w:rPr>
            </w:pPr>
          </w:p>
          <w:p w14:paraId="1C732DA8" w14:textId="7B8EB621" w:rsidR="00A13BF7" w:rsidRPr="00113869" w:rsidRDefault="00A13BF7" w:rsidP="00060F30">
            <w:pPr>
              <w:rPr>
                <w:rFonts w:asciiTheme="minorEastAsia" w:eastAsiaTheme="minorEastAsia" w:hAnsiTheme="minorEastAsia"/>
                <w:color w:val="000000" w:themeColor="text1"/>
              </w:rPr>
            </w:pPr>
          </w:p>
        </w:tc>
        <w:tc>
          <w:tcPr>
            <w:tcW w:w="425" w:type="dxa"/>
          </w:tcPr>
          <w:p w14:paraId="0900B580" w14:textId="77777777" w:rsidR="008E7805" w:rsidRDefault="008E7805" w:rsidP="008E7805">
            <w:pPr>
              <w:jc w:val="center"/>
            </w:pPr>
          </w:p>
          <w:p w14:paraId="250A88AE" w14:textId="77777777" w:rsidR="00A13BF7" w:rsidRDefault="00A13BF7" w:rsidP="008E7805">
            <w:pPr>
              <w:jc w:val="center"/>
            </w:pPr>
            <w:r>
              <w:rPr>
                <w:rFonts w:hint="eastAsia"/>
              </w:rPr>
              <w:t>態</w:t>
            </w:r>
          </w:p>
          <w:p w14:paraId="0FAC6C53" w14:textId="77777777" w:rsidR="00A13BF7" w:rsidRDefault="00A13BF7" w:rsidP="008E7805">
            <w:pPr>
              <w:jc w:val="center"/>
            </w:pPr>
          </w:p>
          <w:p w14:paraId="5E6FBFD2" w14:textId="77777777" w:rsidR="00A13BF7" w:rsidRDefault="00A13BF7" w:rsidP="008E7805">
            <w:pPr>
              <w:jc w:val="center"/>
            </w:pPr>
          </w:p>
          <w:p w14:paraId="369B9334" w14:textId="77777777" w:rsidR="00A13BF7" w:rsidRDefault="00A13BF7" w:rsidP="008E7805">
            <w:pPr>
              <w:jc w:val="center"/>
            </w:pPr>
          </w:p>
          <w:p w14:paraId="67B9E701" w14:textId="77777777" w:rsidR="00A13BF7" w:rsidRDefault="00A13BF7" w:rsidP="008E7805">
            <w:pPr>
              <w:jc w:val="center"/>
            </w:pPr>
          </w:p>
          <w:p w14:paraId="66F893EE" w14:textId="77777777" w:rsidR="00A13BF7" w:rsidRDefault="00A13BF7" w:rsidP="008E7805">
            <w:pPr>
              <w:jc w:val="center"/>
            </w:pPr>
          </w:p>
          <w:p w14:paraId="3DBFEF94" w14:textId="77777777" w:rsidR="00A13BF7" w:rsidRDefault="00A13BF7" w:rsidP="008E7805">
            <w:pPr>
              <w:jc w:val="center"/>
            </w:pPr>
          </w:p>
          <w:p w14:paraId="09AB40DB" w14:textId="6972A286" w:rsidR="00A13BF7" w:rsidRPr="00731D6A" w:rsidRDefault="00A13BF7" w:rsidP="008E7805">
            <w:pPr>
              <w:jc w:val="center"/>
            </w:pPr>
            <w:r>
              <w:rPr>
                <w:rFonts w:hint="eastAsia"/>
              </w:rPr>
              <w:t>思</w:t>
            </w:r>
          </w:p>
        </w:tc>
        <w:tc>
          <w:tcPr>
            <w:tcW w:w="426" w:type="dxa"/>
          </w:tcPr>
          <w:p w14:paraId="09E3B53A" w14:textId="77777777" w:rsidR="008E7805" w:rsidRPr="00731D6A" w:rsidRDefault="008E7805" w:rsidP="008E7805">
            <w:pPr>
              <w:jc w:val="center"/>
              <w:rPr>
                <w:color w:val="000000" w:themeColor="text1"/>
              </w:rPr>
            </w:pPr>
          </w:p>
          <w:p w14:paraId="7FAC373A" w14:textId="6DD1EB95" w:rsidR="008E7805" w:rsidRPr="00731D6A" w:rsidRDefault="008E7805" w:rsidP="008E7805">
            <w:pPr>
              <w:jc w:val="center"/>
              <w:rPr>
                <w:color w:val="000000" w:themeColor="text1"/>
              </w:rPr>
            </w:pPr>
          </w:p>
          <w:p w14:paraId="0CCF9F04" w14:textId="77777777" w:rsidR="008E7805" w:rsidRPr="00731D6A" w:rsidRDefault="008E7805" w:rsidP="008E7805">
            <w:pPr>
              <w:jc w:val="center"/>
              <w:rPr>
                <w:color w:val="000000" w:themeColor="text1"/>
              </w:rPr>
            </w:pPr>
          </w:p>
          <w:p w14:paraId="14140225" w14:textId="77777777" w:rsidR="008E7805" w:rsidRPr="00731D6A" w:rsidRDefault="008E7805" w:rsidP="008E7805">
            <w:pPr>
              <w:rPr>
                <w:color w:val="000000" w:themeColor="text1"/>
              </w:rPr>
            </w:pPr>
          </w:p>
          <w:p w14:paraId="5EA306ED" w14:textId="77777777" w:rsidR="008E7805" w:rsidRPr="00731D6A" w:rsidRDefault="008E7805" w:rsidP="008E7805">
            <w:pPr>
              <w:jc w:val="center"/>
              <w:rPr>
                <w:color w:val="000000" w:themeColor="text1"/>
              </w:rPr>
            </w:pPr>
          </w:p>
          <w:p w14:paraId="2F4DA8DC" w14:textId="77777777" w:rsidR="008E7805" w:rsidRDefault="008E7805" w:rsidP="008E7805">
            <w:pPr>
              <w:jc w:val="center"/>
              <w:rPr>
                <w:color w:val="000000" w:themeColor="text1"/>
              </w:rPr>
            </w:pPr>
          </w:p>
          <w:p w14:paraId="5153D5F0" w14:textId="77777777" w:rsidR="008E7805" w:rsidRPr="00731D6A" w:rsidRDefault="008E7805" w:rsidP="008E7805">
            <w:pPr>
              <w:jc w:val="center"/>
              <w:rPr>
                <w:color w:val="000000" w:themeColor="text1"/>
              </w:rPr>
            </w:pPr>
          </w:p>
        </w:tc>
        <w:tc>
          <w:tcPr>
            <w:tcW w:w="3274" w:type="dxa"/>
            <w:tcBorders>
              <w:right w:val="single" w:sz="4" w:space="0" w:color="000000"/>
            </w:tcBorders>
          </w:tcPr>
          <w:p w14:paraId="2F576B7A" w14:textId="77777777" w:rsidR="008E7805" w:rsidRDefault="008E7805" w:rsidP="008E7805">
            <w:pPr>
              <w:ind w:leftChars="100" w:left="204"/>
              <w:rPr>
                <w:rFonts w:asciiTheme="majorEastAsia" w:eastAsiaTheme="majorEastAsia" w:hAnsiTheme="majorEastAsia"/>
                <w:color w:val="000000" w:themeColor="text1"/>
              </w:rPr>
            </w:pPr>
          </w:p>
          <w:p w14:paraId="280E216B" w14:textId="1606983A" w:rsidR="00A13BF7" w:rsidRPr="00113869" w:rsidRDefault="00A13BF7" w:rsidP="00D17F5D">
            <w:pPr>
              <w:ind w:left="204" w:hangingChars="100" w:hanging="204"/>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w:t>
            </w:r>
            <w:r w:rsidR="00D17F5D">
              <w:rPr>
                <w:rFonts w:asciiTheme="minorEastAsia" w:eastAsiaTheme="minorEastAsia" w:hAnsiTheme="minorEastAsia" w:hint="eastAsia"/>
                <w:color w:val="000000" w:themeColor="text1"/>
              </w:rPr>
              <w:t xml:space="preserve">　</w:t>
            </w:r>
            <w:r w:rsidRPr="00113869">
              <w:rPr>
                <w:rFonts w:asciiTheme="minorEastAsia" w:eastAsiaTheme="minorEastAsia" w:hAnsiTheme="minorEastAsia" w:hint="eastAsia"/>
                <w:color w:val="auto"/>
              </w:rPr>
              <w:t>純資産について自ら学び、適正な会計情報の提供と効果的な活用に主体的かつ協働的に取り組もうとしている。</w:t>
            </w:r>
          </w:p>
          <w:p w14:paraId="6C22C672" w14:textId="77777777" w:rsidR="00D17F5D" w:rsidRPr="001248EE" w:rsidRDefault="00D17F5D" w:rsidP="00D17F5D">
            <w:pPr>
              <w:ind w:leftChars="100" w:left="204"/>
              <w:rPr>
                <w:rFonts w:asciiTheme="majorEastAsia" w:eastAsiaTheme="majorEastAsia" w:hAnsiTheme="majorEastAsia"/>
                <w:color w:val="000000" w:themeColor="text1"/>
                <w:bdr w:val="single" w:sz="4" w:space="0" w:color="auto"/>
              </w:rPr>
            </w:pPr>
            <w:r w:rsidRPr="001248EE">
              <w:rPr>
                <w:rFonts w:asciiTheme="majorEastAsia" w:eastAsiaTheme="majorEastAsia" w:hAnsiTheme="majorEastAsia" w:hint="eastAsia"/>
                <w:color w:val="000000" w:themeColor="text1"/>
                <w:bdr w:val="single" w:sz="4" w:space="0" w:color="auto"/>
              </w:rPr>
              <w:t>観察・ワークシート</w:t>
            </w:r>
          </w:p>
          <w:p w14:paraId="3D89C348" w14:textId="77777777" w:rsidR="00A13BF7" w:rsidRDefault="00A13BF7" w:rsidP="008E7805">
            <w:pPr>
              <w:ind w:leftChars="100" w:left="204"/>
              <w:rPr>
                <w:rFonts w:asciiTheme="majorEastAsia" w:eastAsiaTheme="majorEastAsia" w:hAnsiTheme="majorEastAsia"/>
                <w:color w:val="000000" w:themeColor="text1"/>
                <w:bdr w:val="single" w:sz="4" w:space="0" w:color="auto"/>
              </w:rPr>
            </w:pPr>
          </w:p>
          <w:p w14:paraId="75FD12C0" w14:textId="77777777" w:rsidR="00A13BF7" w:rsidRDefault="00A13BF7" w:rsidP="008E7805">
            <w:pPr>
              <w:ind w:leftChars="100" w:left="204"/>
              <w:rPr>
                <w:rFonts w:asciiTheme="majorEastAsia" w:eastAsiaTheme="majorEastAsia" w:hAnsiTheme="majorEastAsia"/>
                <w:color w:val="000000" w:themeColor="text1"/>
                <w:bdr w:val="single" w:sz="4" w:space="0" w:color="auto"/>
              </w:rPr>
            </w:pPr>
          </w:p>
          <w:p w14:paraId="5CC4C3F2" w14:textId="413C7549" w:rsidR="00A13BF7" w:rsidRPr="00113869" w:rsidRDefault="00A13BF7" w:rsidP="00076893">
            <w:pPr>
              <w:ind w:left="204" w:hangingChars="100" w:hanging="204"/>
              <w:rPr>
                <w:rFonts w:asciiTheme="minorEastAsia" w:eastAsiaTheme="minorEastAsia" w:hAnsiTheme="minorEastAsia"/>
                <w:color w:val="auto"/>
              </w:rPr>
            </w:pPr>
            <w:r w:rsidRPr="00113869">
              <w:rPr>
                <w:rFonts w:asciiTheme="minorEastAsia" w:eastAsiaTheme="minorEastAsia" w:hAnsiTheme="minorEastAsia" w:hint="eastAsia"/>
                <w:color w:val="000000" w:themeColor="text1"/>
              </w:rPr>
              <w:t>・</w:t>
            </w:r>
            <w:r w:rsidR="00D17F5D">
              <w:rPr>
                <w:rFonts w:asciiTheme="minorEastAsia" w:eastAsiaTheme="minorEastAsia" w:hAnsiTheme="minorEastAsia" w:hint="eastAsia"/>
                <w:color w:val="000000" w:themeColor="text1"/>
              </w:rPr>
              <w:t xml:space="preserve">　</w:t>
            </w:r>
            <w:r w:rsidR="0007427F" w:rsidRPr="00113869">
              <w:rPr>
                <w:rFonts w:asciiTheme="minorEastAsia" w:eastAsiaTheme="minorEastAsia" w:hAnsiTheme="minorEastAsia" w:hint="eastAsia"/>
                <w:color w:val="000000" w:themeColor="text1"/>
              </w:rPr>
              <w:t>株主資本の計数の変動</w:t>
            </w:r>
            <w:r w:rsidRPr="00113869">
              <w:rPr>
                <w:rFonts w:asciiTheme="minorEastAsia" w:eastAsiaTheme="minorEastAsia" w:hAnsiTheme="minorEastAsia" w:hint="eastAsia"/>
                <w:color w:val="auto"/>
              </w:rPr>
              <w:t>について、企業活動に関連付けて見いだし、適切な判断をしている。</w:t>
            </w:r>
          </w:p>
          <w:p w14:paraId="7E32026C" w14:textId="5F4EB837" w:rsidR="00113869" w:rsidRPr="00113869" w:rsidRDefault="00113869" w:rsidP="00113869">
            <w:pPr>
              <w:ind w:leftChars="100" w:left="204"/>
              <w:rPr>
                <w:rFonts w:asciiTheme="majorEastAsia" w:eastAsiaTheme="majorEastAsia" w:hAnsiTheme="majorEastAsia"/>
                <w:color w:val="auto"/>
                <w:bdr w:val="single" w:sz="4" w:space="0" w:color="auto"/>
              </w:rPr>
            </w:pPr>
            <w:r w:rsidRPr="00113869">
              <w:rPr>
                <w:rFonts w:asciiTheme="majorEastAsia" w:eastAsiaTheme="majorEastAsia" w:hAnsiTheme="majorEastAsia" w:hint="eastAsia"/>
                <w:color w:val="auto"/>
                <w:bdr w:val="single" w:sz="4" w:space="0" w:color="auto"/>
              </w:rPr>
              <w:t>ワークシート</w:t>
            </w:r>
          </w:p>
          <w:p w14:paraId="1843461C" w14:textId="7E86096F" w:rsidR="0007427F" w:rsidRPr="0007427F" w:rsidRDefault="0007427F" w:rsidP="008E7805">
            <w:pPr>
              <w:ind w:leftChars="100" w:left="204"/>
              <w:rPr>
                <w:rFonts w:asciiTheme="majorEastAsia" w:eastAsiaTheme="majorEastAsia" w:hAnsiTheme="majorEastAsia"/>
                <w:color w:val="000000" w:themeColor="text1"/>
                <w:bdr w:val="single" w:sz="4" w:space="0" w:color="auto"/>
              </w:rPr>
            </w:pPr>
          </w:p>
        </w:tc>
      </w:tr>
    </w:tbl>
    <w:p w14:paraId="523BA414" w14:textId="77777777" w:rsidR="008E7805" w:rsidRPr="001B609B" w:rsidRDefault="008E7805" w:rsidP="008E7805">
      <w:pPr>
        <w:rPr>
          <w:rFonts w:ascii="ＭＳ ゴシック" w:eastAsia="ＭＳ ゴシック" w:hAnsi="ＭＳ ゴシック"/>
          <w:color w:val="000000" w:themeColor="text1"/>
        </w:rPr>
      </w:pPr>
    </w:p>
    <w:p w14:paraId="55126E4D" w14:textId="61A4228E" w:rsidR="00060F30" w:rsidRDefault="00060F30">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p w14:paraId="70CE8C0E" w14:textId="77777777" w:rsidR="008E7805" w:rsidRDefault="008E7805" w:rsidP="008E7805">
      <w:pPr>
        <w:rPr>
          <w:rFonts w:ascii="ＭＳ ゴシック" w:eastAsia="ＭＳ ゴシック" w:hAnsi="ＭＳ ゴシック"/>
          <w:color w:val="000000" w:themeColor="text1"/>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8E7805" w:rsidRPr="007C0D67" w14:paraId="0E64C454" w14:textId="77777777" w:rsidTr="008E7805">
        <w:trPr>
          <w:trHeight w:val="689"/>
        </w:trPr>
        <w:tc>
          <w:tcPr>
            <w:tcW w:w="9328" w:type="dxa"/>
            <w:vAlign w:val="center"/>
          </w:tcPr>
          <w:p w14:paraId="3F1E7469" w14:textId="3F9E9613" w:rsidR="008E7805" w:rsidRPr="007C0D67" w:rsidRDefault="008E7805" w:rsidP="008E7805">
            <w:pPr>
              <w:rPr>
                <w:rFonts w:asciiTheme="majorEastAsia" w:eastAsiaTheme="majorEastAsia" w:hAnsiTheme="majorEastAsia"/>
                <w:color w:val="000000" w:themeColor="text1"/>
                <w:lang w:eastAsia="zh-CN"/>
              </w:rPr>
            </w:pPr>
            <w:r w:rsidRPr="007F66F5">
              <w:rPr>
                <w:rFonts w:asciiTheme="majorEastAsia" w:eastAsiaTheme="majorEastAsia" w:hAnsiTheme="majorEastAsia" w:hint="eastAsia"/>
                <w:color w:val="000000" w:themeColor="text1"/>
                <w:sz w:val="21"/>
                <w:szCs w:val="21"/>
                <w:lang w:eastAsia="zh-CN"/>
              </w:rPr>
              <w:t xml:space="preserve">商業科　</w:t>
            </w:r>
            <w:r>
              <w:rPr>
                <w:rFonts w:asciiTheme="majorEastAsia" w:eastAsiaTheme="majorEastAsia" w:hAnsiTheme="majorEastAsia" w:hint="eastAsia"/>
                <w:color w:val="000000" w:themeColor="text1"/>
                <w:sz w:val="21"/>
                <w:szCs w:val="21"/>
                <w:lang w:eastAsia="zh-CN"/>
              </w:rPr>
              <w:t>「財務会計</w:t>
            </w:r>
            <w:r w:rsidR="009F0E50">
              <w:rPr>
                <w:rFonts w:asciiTheme="majorEastAsia" w:eastAsiaTheme="majorEastAsia" w:hAnsiTheme="majorEastAsia" w:hint="eastAsia"/>
                <w:color w:val="000000" w:themeColor="text1"/>
                <w:sz w:val="21"/>
                <w:szCs w:val="21"/>
                <w:lang w:eastAsia="zh-CN"/>
              </w:rPr>
              <w:t>２</w:t>
            </w:r>
            <w:r>
              <w:rPr>
                <w:rFonts w:asciiTheme="majorEastAsia" w:eastAsiaTheme="majorEastAsia" w:hAnsiTheme="majorEastAsia" w:hint="eastAsia"/>
                <w:color w:val="000000" w:themeColor="text1"/>
                <w:sz w:val="21"/>
                <w:szCs w:val="21"/>
                <w:lang w:eastAsia="zh-CN"/>
              </w:rPr>
              <w:t>」</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8E7805" w:rsidRPr="007C0D67" w14:paraId="327BEC4C" w14:textId="77777777" w:rsidTr="008E7805">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4ACC785F"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2132B4A6" w14:textId="77777777" w:rsidR="008E7805" w:rsidRPr="007C0D67" w:rsidRDefault="008E7805" w:rsidP="008E7805">
            <w:pPr>
              <w:rPr>
                <w:rFonts w:asciiTheme="majorEastAsia" w:eastAsiaTheme="majorEastAsia" w:hAnsiTheme="majorEastAsia"/>
                <w:color w:val="000000" w:themeColor="text1"/>
              </w:rPr>
            </w:pPr>
          </w:p>
          <w:p w14:paraId="3148F981" w14:textId="3454430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009F0E50" w:rsidRPr="00060F30">
              <w:rPr>
                <w:rFonts w:asciiTheme="majorEastAsia" w:eastAsiaTheme="majorEastAsia" w:hAnsiTheme="majorEastAsia" w:hint="eastAsia"/>
                <w:color w:val="000000" w:themeColor="text1"/>
              </w:rPr>
              <w:t>新株予約権</w:t>
            </w:r>
            <w:r w:rsidRPr="007C0D67">
              <w:rPr>
                <w:rFonts w:asciiTheme="majorEastAsia" w:eastAsiaTheme="majorEastAsia" w:hAnsiTheme="majorEastAsia" w:hint="eastAsia"/>
                <w:color w:val="000000" w:themeColor="text1"/>
              </w:rPr>
              <w:t>」</w:t>
            </w:r>
          </w:p>
          <w:p w14:paraId="5798A25A" w14:textId="77777777" w:rsidR="008E7805" w:rsidRPr="007C0D67" w:rsidRDefault="008E7805" w:rsidP="008E7805">
            <w:pPr>
              <w:rPr>
                <w:rFonts w:asciiTheme="majorEastAsia" w:eastAsiaTheme="majorEastAsia" w:hAnsiTheme="majorEastAsia"/>
                <w:color w:val="000000" w:themeColor="text1"/>
              </w:rPr>
            </w:pPr>
          </w:p>
          <w:p w14:paraId="15994465" w14:textId="77777777" w:rsidR="008E7805" w:rsidRPr="007C0D67" w:rsidRDefault="008E7805" w:rsidP="008E7805">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33E1872C" w14:textId="77777777" w:rsidR="008E7805" w:rsidRPr="007C0D67" w:rsidRDefault="008E7805" w:rsidP="008E7805">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5B6451AD" w14:textId="77777777" w:rsidR="005560EA" w:rsidRPr="007C0D67" w:rsidRDefault="005560EA" w:rsidP="005560E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3F6A932D" w14:textId="77777777" w:rsidR="00060F30" w:rsidRPr="00060F30" w:rsidRDefault="00060F30" w:rsidP="00060F30">
            <w:pPr>
              <w:rPr>
                <w:rFonts w:asciiTheme="majorEastAsia" w:eastAsiaTheme="majorEastAsia" w:hAnsiTheme="majorEastAsia"/>
                <w:color w:val="000000" w:themeColor="text1"/>
              </w:rPr>
            </w:pPr>
            <w:r w:rsidRPr="00060F30">
              <w:rPr>
                <w:rFonts w:asciiTheme="majorEastAsia" w:eastAsiaTheme="majorEastAsia" w:hAnsiTheme="majorEastAsia" w:hint="eastAsia"/>
                <w:color w:val="000000" w:themeColor="text1"/>
              </w:rPr>
              <w:t>第 6編 純資産</w:t>
            </w:r>
          </w:p>
          <w:p w14:paraId="769CE8EE" w14:textId="77777777" w:rsidR="00060F30" w:rsidRPr="00060F30" w:rsidRDefault="00060F30" w:rsidP="00060F30">
            <w:pPr>
              <w:ind w:firstLineChars="100" w:firstLine="204"/>
              <w:rPr>
                <w:rFonts w:asciiTheme="majorEastAsia" w:eastAsiaTheme="majorEastAsia" w:hAnsiTheme="majorEastAsia"/>
                <w:color w:val="000000" w:themeColor="text1"/>
              </w:rPr>
            </w:pPr>
            <w:r w:rsidRPr="00060F30">
              <w:rPr>
                <w:rFonts w:asciiTheme="majorEastAsia" w:eastAsiaTheme="majorEastAsia" w:hAnsiTheme="majorEastAsia" w:hint="eastAsia"/>
                <w:color w:val="000000" w:themeColor="text1"/>
              </w:rPr>
              <w:t>第16 章　純資産</w:t>
            </w:r>
          </w:p>
          <w:p w14:paraId="7CA0EC84" w14:textId="77777777" w:rsidR="00060F30" w:rsidRPr="00060F30" w:rsidRDefault="00060F30" w:rsidP="00060F30">
            <w:pPr>
              <w:ind w:firstLineChars="100" w:firstLine="204"/>
              <w:rPr>
                <w:rFonts w:asciiTheme="majorEastAsia" w:eastAsiaTheme="majorEastAsia" w:hAnsiTheme="majorEastAsia"/>
                <w:color w:val="000000" w:themeColor="text1"/>
              </w:rPr>
            </w:pPr>
            <w:r w:rsidRPr="00060F30">
              <w:rPr>
                <w:rFonts w:asciiTheme="majorEastAsia" w:eastAsiaTheme="majorEastAsia" w:hAnsiTheme="majorEastAsia" w:hint="eastAsia"/>
                <w:color w:val="000000" w:themeColor="text1"/>
              </w:rPr>
              <w:t>第17 章　新株予約権</w:t>
            </w:r>
          </w:p>
          <w:p w14:paraId="449E801C" w14:textId="77777777" w:rsidR="00060F30" w:rsidRPr="00060F30" w:rsidRDefault="00060F30" w:rsidP="00060F30">
            <w:pPr>
              <w:ind w:firstLineChars="100" w:firstLine="204"/>
              <w:rPr>
                <w:rFonts w:asciiTheme="majorEastAsia" w:eastAsiaTheme="majorEastAsia" w:hAnsiTheme="majorEastAsia"/>
                <w:color w:val="000000" w:themeColor="text1"/>
              </w:rPr>
            </w:pPr>
            <w:r w:rsidRPr="00060F30">
              <w:rPr>
                <w:rFonts w:asciiTheme="majorEastAsia" w:eastAsiaTheme="majorEastAsia" w:hAnsiTheme="majorEastAsia" w:hint="eastAsia"/>
                <w:color w:val="000000" w:themeColor="text1"/>
              </w:rPr>
              <w:t>第18 章　ストック・オプション</w:t>
            </w:r>
          </w:p>
          <w:p w14:paraId="0FA58B44" w14:textId="77777777" w:rsidR="00060F30" w:rsidRPr="00060F30" w:rsidRDefault="00060F30" w:rsidP="00060F30">
            <w:pPr>
              <w:ind w:firstLineChars="100" w:firstLine="204"/>
              <w:rPr>
                <w:rFonts w:asciiTheme="majorEastAsia" w:eastAsiaTheme="majorEastAsia" w:hAnsiTheme="majorEastAsia"/>
                <w:color w:val="000000" w:themeColor="text1"/>
              </w:rPr>
            </w:pPr>
            <w:r w:rsidRPr="00060F30">
              <w:rPr>
                <w:rFonts w:asciiTheme="majorEastAsia" w:eastAsiaTheme="majorEastAsia" w:hAnsiTheme="majorEastAsia" w:hint="eastAsia"/>
                <w:color w:val="000000" w:themeColor="text1"/>
              </w:rPr>
              <w:t>第19 章　分配可能額</w:t>
            </w:r>
          </w:p>
          <w:p w14:paraId="4DAAF4BE" w14:textId="2A7AADCE" w:rsidR="008E7805" w:rsidRPr="007C0D67" w:rsidRDefault="008E7805" w:rsidP="005560EA">
            <w:pPr>
              <w:ind w:firstLineChars="100" w:firstLine="204"/>
              <w:rPr>
                <w:rFonts w:asciiTheme="majorEastAsia" w:eastAsiaTheme="majorEastAsia" w:hAnsiTheme="majorEastAsia"/>
                <w:color w:val="000000" w:themeColor="text1"/>
              </w:rPr>
            </w:pPr>
          </w:p>
        </w:tc>
      </w:tr>
    </w:tbl>
    <w:p w14:paraId="57250031"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08BDE755" w14:textId="57A38E85" w:rsidR="00F835B8" w:rsidRPr="00F23250" w:rsidRDefault="008E7805" w:rsidP="00F835B8">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 xml:space="preserve">(1) </w:t>
      </w:r>
      <w:r w:rsidR="00F835B8">
        <w:rPr>
          <w:rFonts w:asciiTheme="minorEastAsia" w:eastAsiaTheme="minorEastAsia" w:hAnsiTheme="minorEastAsia" w:hint="eastAsia"/>
          <w:color w:val="000000" w:themeColor="text1"/>
        </w:rPr>
        <w:t>新株予約権の考え方を理解するとともに、関連する技術を身に付けている。</w:t>
      </w:r>
    </w:p>
    <w:p w14:paraId="7860580E" w14:textId="70BD451B" w:rsidR="00F835B8" w:rsidRPr="00F23250" w:rsidRDefault="00F835B8" w:rsidP="00F835B8">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 xml:space="preserve">(2) </w:t>
      </w:r>
      <w:r>
        <w:rPr>
          <w:rFonts w:asciiTheme="minorEastAsia" w:eastAsiaTheme="minorEastAsia" w:hAnsiTheme="minorEastAsia" w:hint="eastAsia"/>
          <w:color w:val="000000" w:themeColor="text1"/>
        </w:rPr>
        <w:t>新株予約権</w:t>
      </w:r>
      <w:r>
        <w:rPr>
          <w:rFonts w:asciiTheme="minorEastAsia" w:eastAsiaTheme="minorEastAsia" w:hAnsiTheme="minorEastAsia" w:hint="eastAsia"/>
          <w:color w:val="auto"/>
        </w:rPr>
        <w:t>の考え方について、企業活動に関連付けて見いだす。</w:t>
      </w:r>
    </w:p>
    <w:p w14:paraId="231F096C" w14:textId="05089836" w:rsidR="00F835B8" w:rsidRPr="00614157" w:rsidRDefault="00F835B8" w:rsidP="00F835B8">
      <w:pPr>
        <w:ind w:leftChars="100" w:left="408" w:hangingChars="100" w:hanging="204"/>
        <w:rPr>
          <w:rFonts w:asciiTheme="minorEastAsia" w:eastAsiaTheme="minorEastAsia" w:hAnsiTheme="minorEastAsia"/>
          <w:color w:val="auto"/>
        </w:rPr>
      </w:pPr>
      <w:r>
        <w:rPr>
          <w:rFonts w:asciiTheme="minorEastAsia" w:eastAsiaTheme="minorEastAsia" w:hAnsiTheme="minorEastAsia" w:hint="eastAsia"/>
          <w:color w:val="auto"/>
        </w:rPr>
        <w:t xml:space="preserve">(3) </w:t>
      </w:r>
      <w:r>
        <w:rPr>
          <w:rFonts w:asciiTheme="minorEastAsia" w:eastAsiaTheme="minorEastAsia" w:hAnsiTheme="minorEastAsia" w:hint="eastAsia"/>
          <w:color w:val="000000" w:themeColor="text1"/>
        </w:rPr>
        <w:t>新株予約権</w:t>
      </w:r>
      <w:r>
        <w:rPr>
          <w:rFonts w:asciiTheme="minorEastAsia" w:eastAsiaTheme="minorEastAsia" w:hAnsiTheme="minorEastAsia" w:hint="eastAsia"/>
          <w:color w:val="auto"/>
        </w:rPr>
        <w:t>の考え方について自ら学び、適正な会計情報の提供と効果的な活用に主体的かつ協働的に取り組む。</w:t>
      </w:r>
    </w:p>
    <w:p w14:paraId="13652519" w14:textId="78B94348" w:rsidR="008E7805" w:rsidRPr="00F835B8" w:rsidRDefault="008E7805" w:rsidP="00F835B8">
      <w:pPr>
        <w:ind w:leftChars="100" w:left="408" w:hangingChars="100" w:hanging="204"/>
        <w:rPr>
          <w:rFonts w:asciiTheme="minorEastAsia" w:eastAsiaTheme="minorEastAsia" w:hAnsiTheme="minorEastAsia"/>
          <w:color w:val="auto"/>
        </w:rPr>
      </w:pPr>
    </w:p>
    <w:p w14:paraId="2A4CF1CC" w14:textId="77777777" w:rsidR="008E7805" w:rsidRDefault="008E7805" w:rsidP="008E7805">
      <w:pPr>
        <w:rPr>
          <w:rFonts w:asciiTheme="majorEastAsia" w:eastAsiaTheme="majorEastAsia" w:hAnsiTheme="majorEastAsia"/>
          <w:color w:val="000000" w:themeColor="text1"/>
        </w:rPr>
      </w:pPr>
    </w:p>
    <w:p w14:paraId="64E4DE0C"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8E7805" w:rsidRPr="007C0D67" w14:paraId="33BF4CB1" w14:textId="77777777" w:rsidTr="008E7805">
        <w:trPr>
          <w:trHeight w:val="501"/>
        </w:trPr>
        <w:tc>
          <w:tcPr>
            <w:tcW w:w="3114" w:type="dxa"/>
            <w:shd w:val="clear" w:color="auto" w:fill="D9D9D9" w:themeFill="background1" w:themeFillShade="D9"/>
            <w:vAlign w:val="center"/>
          </w:tcPr>
          <w:p w14:paraId="3B276261"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70F5EBEB"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2568778E"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F835B8" w:rsidRPr="007C0D67" w14:paraId="69EDF332" w14:textId="77777777" w:rsidTr="008E7805">
        <w:trPr>
          <w:trHeight w:val="1754"/>
        </w:trPr>
        <w:tc>
          <w:tcPr>
            <w:tcW w:w="3114" w:type="dxa"/>
          </w:tcPr>
          <w:p w14:paraId="4CEDEE6D" w14:textId="18BDF1FE" w:rsidR="00F835B8" w:rsidRPr="001E2221" w:rsidRDefault="00F835B8" w:rsidP="00F835B8">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新株予約権の考え方を理解するとともに、関連する技術を身に付けている。</w:t>
            </w:r>
          </w:p>
        </w:tc>
        <w:tc>
          <w:tcPr>
            <w:tcW w:w="3114" w:type="dxa"/>
          </w:tcPr>
          <w:p w14:paraId="5EE0BA6A" w14:textId="06D88076" w:rsidR="00F835B8" w:rsidRPr="001E2221" w:rsidRDefault="00F835B8" w:rsidP="00F835B8">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新株予約権</w:t>
            </w:r>
            <w:r>
              <w:rPr>
                <w:rFonts w:asciiTheme="minorEastAsia" w:eastAsiaTheme="minorEastAsia" w:hAnsiTheme="minorEastAsia" w:hint="eastAsia"/>
                <w:color w:val="auto"/>
              </w:rPr>
              <w:t>の考え方について、企業活動に関連付けて見いだし、適切な判断をしている。</w:t>
            </w:r>
          </w:p>
        </w:tc>
        <w:tc>
          <w:tcPr>
            <w:tcW w:w="3115" w:type="dxa"/>
          </w:tcPr>
          <w:p w14:paraId="6E5C6725" w14:textId="1730916C" w:rsidR="00F835B8" w:rsidRPr="001E2221" w:rsidRDefault="00F835B8" w:rsidP="00F835B8">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新株予約権</w:t>
            </w:r>
            <w:r>
              <w:rPr>
                <w:rFonts w:asciiTheme="minorEastAsia" w:eastAsiaTheme="minorEastAsia" w:hAnsiTheme="minorEastAsia" w:hint="eastAsia"/>
                <w:color w:val="auto"/>
              </w:rPr>
              <w:t>について自ら学び、適正な会計情報の提供と効果的な活用に主体的かつ協働的に取り組もうとしている。</w:t>
            </w:r>
          </w:p>
        </w:tc>
      </w:tr>
    </w:tbl>
    <w:p w14:paraId="6897AFA3" w14:textId="77777777" w:rsidR="008E7805" w:rsidRDefault="008E7805" w:rsidP="008E7805">
      <w:pPr>
        <w:rPr>
          <w:rFonts w:asciiTheme="majorEastAsia" w:eastAsiaTheme="majorEastAsia" w:hAnsiTheme="majorEastAsia"/>
          <w:color w:val="000000" w:themeColor="text1"/>
        </w:rPr>
      </w:pPr>
    </w:p>
    <w:p w14:paraId="1E39DE54" w14:textId="77777777" w:rsidR="008E7805"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8E7805" w:rsidRPr="00B12745" w14:paraId="79897C6A" w14:textId="77777777" w:rsidTr="008E7805">
        <w:trPr>
          <w:trHeight w:val="463"/>
          <w:jc w:val="center"/>
        </w:trPr>
        <w:tc>
          <w:tcPr>
            <w:tcW w:w="562" w:type="dxa"/>
            <w:shd w:val="clear" w:color="auto" w:fill="D9D9D9" w:themeFill="background1" w:themeFillShade="D9"/>
            <w:vAlign w:val="center"/>
          </w:tcPr>
          <w:p w14:paraId="2D12F563" w14:textId="77777777" w:rsidR="008E7805" w:rsidRPr="00B12745" w:rsidRDefault="008E7805" w:rsidP="008E7805">
            <w:pPr>
              <w:jc w:val="center"/>
            </w:pPr>
            <w:r w:rsidRPr="00B12745">
              <w:rPr>
                <w:rFonts w:hint="eastAsia"/>
              </w:rPr>
              <w:t>時間</w:t>
            </w:r>
          </w:p>
        </w:tc>
        <w:tc>
          <w:tcPr>
            <w:tcW w:w="4678" w:type="dxa"/>
            <w:shd w:val="clear" w:color="auto" w:fill="D9D9D9" w:themeFill="background1" w:themeFillShade="D9"/>
            <w:vAlign w:val="center"/>
          </w:tcPr>
          <w:p w14:paraId="4B5CABA2" w14:textId="77777777" w:rsidR="008E7805" w:rsidRPr="00B12745" w:rsidRDefault="008E7805" w:rsidP="008E7805">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3D31496F" w14:textId="77777777" w:rsidR="008E7805" w:rsidRPr="00B12745" w:rsidRDefault="008E7805" w:rsidP="008E7805">
            <w:pPr>
              <w:jc w:val="center"/>
            </w:pPr>
            <w:r w:rsidRPr="00B12745">
              <w:rPr>
                <w:rFonts w:hint="eastAsia"/>
              </w:rPr>
              <w:t>重点</w:t>
            </w:r>
          </w:p>
        </w:tc>
        <w:tc>
          <w:tcPr>
            <w:tcW w:w="426" w:type="dxa"/>
            <w:shd w:val="clear" w:color="auto" w:fill="D9D9D9" w:themeFill="background1" w:themeFillShade="D9"/>
          </w:tcPr>
          <w:p w14:paraId="26DAEA2A" w14:textId="77777777" w:rsidR="008E7805" w:rsidRPr="00B12745" w:rsidRDefault="008E7805" w:rsidP="008E7805">
            <w:pPr>
              <w:jc w:val="center"/>
            </w:pPr>
            <w:r w:rsidRPr="00B12745">
              <w:rPr>
                <w:rFonts w:hint="eastAsia"/>
              </w:rPr>
              <w:t>記録</w:t>
            </w:r>
          </w:p>
        </w:tc>
        <w:tc>
          <w:tcPr>
            <w:tcW w:w="3274" w:type="dxa"/>
            <w:shd w:val="clear" w:color="auto" w:fill="D9D9D9" w:themeFill="background1" w:themeFillShade="D9"/>
            <w:vAlign w:val="center"/>
          </w:tcPr>
          <w:p w14:paraId="375601A2" w14:textId="77777777" w:rsidR="008E7805" w:rsidRPr="00B12745" w:rsidRDefault="008E7805" w:rsidP="008E7805">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8E7805" w:rsidRPr="00DC6307" w14:paraId="1A450926" w14:textId="77777777" w:rsidTr="005560EA">
        <w:trPr>
          <w:cantSplit/>
          <w:trHeight w:val="2400"/>
          <w:jc w:val="center"/>
        </w:trPr>
        <w:tc>
          <w:tcPr>
            <w:tcW w:w="562" w:type="dxa"/>
            <w:textDirection w:val="tbRlV"/>
            <w:vAlign w:val="center"/>
          </w:tcPr>
          <w:p w14:paraId="2A76E32C" w14:textId="77777777" w:rsidR="008E7805" w:rsidRPr="00872520" w:rsidRDefault="008E7805" w:rsidP="008E7805">
            <w:pPr>
              <w:ind w:left="113" w:right="113"/>
              <w:jc w:val="center"/>
              <w:rPr>
                <w:sz w:val="21"/>
                <w:szCs w:val="21"/>
              </w:rPr>
            </w:pPr>
            <w:r>
              <w:rPr>
                <w:rFonts w:hint="eastAsia"/>
                <w:sz w:val="21"/>
                <w:szCs w:val="21"/>
              </w:rPr>
              <w:t>第一次（　時間）</w:t>
            </w:r>
          </w:p>
        </w:tc>
        <w:tc>
          <w:tcPr>
            <w:tcW w:w="4678" w:type="dxa"/>
          </w:tcPr>
          <w:p w14:paraId="7ECF718D" w14:textId="6867E008" w:rsidR="00060F30" w:rsidRPr="00113869" w:rsidRDefault="00060F30" w:rsidP="00060F30">
            <w:pPr>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1 新株予約権とは</w:t>
            </w:r>
          </w:p>
          <w:p w14:paraId="77443251" w14:textId="740A8A1D" w:rsidR="00060F30" w:rsidRPr="00113869" w:rsidRDefault="00060F30" w:rsidP="00060F30">
            <w:pPr>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2 新株予約権を発行したとき</w:t>
            </w:r>
          </w:p>
          <w:p w14:paraId="395CF501" w14:textId="77777777" w:rsidR="00FB2BFB" w:rsidRPr="00113869" w:rsidRDefault="00FB2BFB" w:rsidP="00060F30">
            <w:pPr>
              <w:rPr>
                <w:rFonts w:asciiTheme="minorEastAsia" w:eastAsiaTheme="minorEastAsia" w:hAnsiTheme="minorEastAsia"/>
                <w:color w:val="000000" w:themeColor="text1"/>
              </w:rPr>
            </w:pPr>
          </w:p>
          <w:tbl>
            <w:tblPr>
              <w:tblStyle w:val="a9"/>
              <w:tblpPr w:leftFromText="142" w:rightFromText="142" w:vertAnchor="text" w:horzAnchor="margin" w:tblpY="-297"/>
              <w:tblOverlap w:val="never"/>
              <w:tblW w:w="0" w:type="auto"/>
              <w:tblLayout w:type="fixed"/>
              <w:tblLook w:val="04A0" w:firstRow="1" w:lastRow="0" w:firstColumn="1" w:lastColumn="0" w:noHBand="0" w:noVBand="1"/>
            </w:tblPr>
            <w:tblGrid>
              <w:gridCol w:w="4452"/>
            </w:tblGrid>
            <w:tr w:rsidR="00FB2BFB" w:rsidRPr="00113869" w14:paraId="452FBEFB" w14:textId="77777777" w:rsidTr="000E261B">
              <w:tc>
                <w:tcPr>
                  <w:tcW w:w="4452" w:type="dxa"/>
                </w:tcPr>
                <w:p w14:paraId="63656DBC" w14:textId="26FC7716" w:rsidR="00FB2BFB" w:rsidRPr="00113869" w:rsidRDefault="00FB2BFB" w:rsidP="00FB2BFB">
                  <w:pPr>
                    <w:ind w:leftChars="-5" w:left="-10"/>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新株予約権について学びその意味について考察する。</w:t>
                  </w:r>
                </w:p>
              </w:tc>
            </w:tr>
          </w:tbl>
          <w:p w14:paraId="5334F35B" w14:textId="77777777" w:rsidR="00FB2BFB" w:rsidRPr="00113869" w:rsidRDefault="00FB2BFB" w:rsidP="00060F30">
            <w:pPr>
              <w:rPr>
                <w:rFonts w:asciiTheme="minorEastAsia" w:eastAsiaTheme="minorEastAsia" w:hAnsiTheme="minorEastAsia"/>
                <w:color w:val="000000" w:themeColor="text1"/>
              </w:rPr>
            </w:pPr>
          </w:p>
          <w:p w14:paraId="5B8D6FA9" w14:textId="77777777" w:rsidR="00BB038D" w:rsidRPr="00113869" w:rsidRDefault="00BB038D" w:rsidP="00060F30">
            <w:pPr>
              <w:rPr>
                <w:rFonts w:asciiTheme="minorEastAsia" w:eastAsiaTheme="minorEastAsia" w:hAnsiTheme="minorEastAsia"/>
                <w:color w:val="000000" w:themeColor="text1"/>
              </w:rPr>
            </w:pPr>
          </w:p>
          <w:p w14:paraId="450DDC84" w14:textId="77777777" w:rsidR="00BB038D" w:rsidRPr="00113869" w:rsidRDefault="00BB038D" w:rsidP="00060F30">
            <w:pPr>
              <w:rPr>
                <w:rFonts w:asciiTheme="minorEastAsia" w:eastAsiaTheme="minorEastAsia" w:hAnsiTheme="minorEastAsia"/>
                <w:color w:val="000000" w:themeColor="text1"/>
              </w:rPr>
            </w:pPr>
          </w:p>
          <w:p w14:paraId="0E4B569F" w14:textId="5C019DC1" w:rsidR="00060F30" w:rsidRPr="00113869" w:rsidRDefault="00060F30" w:rsidP="00060F30">
            <w:pPr>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3 新株予約権が権利行使されたとき</w:t>
            </w:r>
          </w:p>
          <w:p w14:paraId="453AF3DA" w14:textId="77777777" w:rsidR="00F835B8" w:rsidRPr="00113869" w:rsidRDefault="00F835B8" w:rsidP="00060F30">
            <w:pPr>
              <w:rPr>
                <w:rFonts w:asciiTheme="minorEastAsia" w:eastAsiaTheme="minorEastAsia" w:hAnsiTheme="minorEastAsia"/>
                <w:color w:val="000000" w:themeColor="text1"/>
              </w:rPr>
            </w:pPr>
          </w:p>
          <w:tbl>
            <w:tblPr>
              <w:tblStyle w:val="a9"/>
              <w:tblpPr w:leftFromText="142" w:rightFromText="142" w:vertAnchor="text" w:horzAnchor="margin" w:tblpY="-297"/>
              <w:tblOverlap w:val="never"/>
              <w:tblW w:w="0" w:type="auto"/>
              <w:tblLayout w:type="fixed"/>
              <w:tblLook w:val="04A0" w:firstRow="1" w:lastRow="0" w:firstColumn="1" w:lastColumn="0" w:noHBand="0" w:noVBand="1"/>
            </w:tblPr>
            <w:tblGrid>
              <w:gridCol w:w="4452"/>
            </w:tblGrid>
            <w:tr w:rsidR="00BB038D" w:rsidRPr="00113869" w14:paraId="3D450AF6" w14:textId="77777777" w:rsidTr="000E261B">
              <w:tc>
                <w:tcPr>
                  <w:tcW w:w="4452" w:type="dxa"/>
                </w:tcPr>
                <w:p w14:paraId="7716B5B0" w14:textId="3C80A1CC" w:rsidR="00BB038D" w:rsidRPr="00113869" w:rsidRDefault="00BB038D" w:rsidP="00BB038D">
                  <w:pPr>
                    <w:ind w:leftChars="-5" w:left="-10"/>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新株予約権について理解し、適切な処理方法を判断することができる。</w:t>
                  </w:r>
                </w:p>
              </w:tc>
            </w:tr>
          </w:tbl>
          <w:p w14:paraId="6916B1AC" w14:textId="77777777" w:rsidR="00F835B8" w:rsidRPr="00113869" w:rsidRDefault="00F835B8" w:rsidP="00060F30">
            <w:pPr>
              <w:rPr>
                <w:rFonts w:asciiTheme="minorEastAsia" w:eastAsiaTheme="minorEastAsia" w:hAnsiTheme="minorEastAsia"/>
                <w:color w:val="000000" w:themeColor="text1"/>
              </w:rPr>
            </w:pPr>
          </w:p>
          <w:p w14:paraId="7B46DBB6" w14:textId="4C546FE6" w:rsidR="00060F30" w:rsidRPr="00113869" w:rsidRDefault="00060F30" w:rsidP="00060F30">
            <w:pPr>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4 権利行使期間が満了したとき</w:t>
            </w:r>
          </w:p>
          <w:p w14:paraId="4F5E3FD2" w14:textId="7A17D190" w:rsidR="008E7805" w:rsidRPr="00113869" w:rsidRDefault="008E7805" w:rsidP="008E7805">
            <w:pPr>
              <w:ind w:left="204" w:hangingChars="100" w:hanging="204"/>
              <w:rPr>
                <w:rFonts w:asciiTheme="minorEastAsia" w:eastAsiaTheme="minorEastAsia" w:hAnsiTheme="minorEastAsia"/>
                <w:color w:val="000000" w:themeColor="text1"/>
              </w:rPr>
            </w:pPr>
          </w:p>
        </w:tc>
        <w:tc>
          <w:tcPr>
            <w:tcW w:w="425" w:type="dxa"/>
          </w:tcPr>
          <w:p w14:paraId="1D99E8B1" w14:textId="77777777" w:rsidR="008E7805" w:rsidRDefault="008E7805" w:rsidP="008E7805">
            <w:pPr>
              <w:jc w:val="center"/>
            </w:pPr>
          </w:p>
          <w:p w14:paraId="66353A94" w14:textId="77777777" w:rsidR="00FB2BFB" w:rsidRDefault="00FB2BFB" w:rsidP="008E7805">
            <w:pPr>
              <w:jc w:val="center"/>
            </w:pPr>
            <w:r>
              <w:rPr>
                <w:rFonts w:hint="eastAsia"/>
              </w:rPr>
              <w:t>態</w:t>
            </w:r>
          </w:p>
          <w:p w14:paraId="00BFA4B8" w14:textId="77777777" w:rsidR="00FB2BFB" w:rsidRDefault="00FB2BFB" w:rsidP="008E7805">
            <w:pPr>
              <w:jc w:val="center"/>
            </w:pPr>
          </w:p>
          <w:p w14:paraId="6142D21E" w14:textId="77777777" w:rsidR="00FB2BFB" w:rsidRDefault="00FB2BFB" w:rsidP="008E7805">
            <w:pPr>
              <w:jc w:val="center"/>
            </w:pPr>
          </w:p>
          <w:p w14:paraId="64EA141D" w14:textId="77777777" w:rsidR="00FB2BFB" w:rsidRDefault="00FB2BFB" w:rsidP="008E7805">
            <w:pPr>
              <w:jc w:val="center"/>
            </w:pPr>
          </w:p>
          <w:p w14:paraId="7936D14F" w14:textId="77777777" w:rsidR="00FB2BFB" w:rsidRDefault="00FB2BFB" w:rsidP="008E7805">
            <w:pPr>
              <w:jc w:val="center"/>
            </w:pPr>
          </w:p>
          <w:p w14:paraId="3C63E3BE" w14:textId="77777777" w:rsidR="00BB038D" w:rsidRDefault="00BB038D" w:rsidP="008E7805">
            <w:pPr>
              <w:jc w:val="center"/>
            </w:pPr>
          </w:p>
          <w:p w14:paraId="21F94E1B" w14:textId="77777777" w:rsidR="00BB038D" w:rsidRDefault="00BB038D" w:rsidP="008E7805">
            <w:pPr>
              <w:jc w:val="center"/>
            </w:pPr>
          </w:p>
          <w:p w14:paraId="6DC32CA9" w14:textId="49582617" w:rsidR="00FB2BFB" w:rsidRPr="00731D6A" w:rsidRDefault="00BB038D" w:rsidP="008E7805">
            <w:pPr>
              <w:jc w:val="center"/>
            </w:pPr>
            <w:r>
              <w:rPr>
                <w:rFonts w:hint="eastAsia"/>
              </w:rPr>
              <w:t>思</w:t>
            </w:r>
          </w:p>
        </w:tc>
        <w:tc>
          <w:tcPr>
            <w:tcW w:w="426" w:type="dxa"/>
          </w:tcPr>
          <w:p w14:paraId="73953345" w14:textId="77777777" w:rsidR="008E7805" w:rsidRPr="00731D6A" w:rsidRDefault="008E7805" w:rsidP="008E7805">
            <w:pPr>
              <w:jc w:val="center"/>
              <w:rPr>
                <w:color w:val="000000" w:themeColor="text1"/>
              </w:rPr>
            </w:pPr>
          </w:p>
          <w:p w14:paraId="3DDCE337" w14:textId="77777777" w:rsidR="008E7805" w:rsidRPr="00731D6A" w:rsidRDefault="008E7805" w:rsidP="008E7805">
            <w:pPr>
              <w:jc w:val="center"/>
              <w:rPr>
                <w:color w:val="000000" w:themeColor="text1"/>
              </w:rPr>
            </w:pPr>
          </w:p>
          <w:p w14:paraId="5E058647" w14:textId="77777777" w:rsidR="008E7805" w:rsidRPr="00731D6A" w:rsidRDefault="008E7805" w:rsidP="008E7805">
            <w:pPr>
              <w:jc w:val="center"/>
              <w:rPr>
                <w:color w:val="000000" w:themeColor="text1"/>
              </w:rPr>
            </w:pPr>
          </w:p>
          <w:p w14:paraId="14FD2EB5" w14:textId="77777777" w:rsidR="008E7805" w:rsidRPr="00731D6A" w:rsidRDefault="008E7805" w:rsidP="008E7805">
            <w:pPr>
              <w:rPr>
                <w:color w:val="000000" w:themeColor="text1"/>
              </w:rPr>
            </w:pPr>
          </w:p>
          <w:p w14:paraId="4FF59238" w14:textId="77777777" w:rsidR="008E7805" w:rsidRPr="00731D6A" w:rsidRDefault="008E7805" w:rsidP="008E7805">
            <w:pPr>
              <w:jc w:val="center"/>
              <w:rPr>
                <w:color w:val="000000" w:themeColor="text1"/>
              </w:rPr>
            </w:pPr>
          </w:p>
          <w:p w14:paraId="1AF75E97" w14:textId="77777777" w:rsidR="008E7805" w:rsidRDefault="008E7805" w:rsidP="008E7805">
            <w:pPr>
              <w:jc w:val="center"/>
              <w:rPr>
                <w:color w:val="000000" w:themeColor="text1"/>
              </w:rPr>
            </w:pPr>
          </w:p>
          <w:p w14:paraId="1EF47E14" w14:textId="77777777" w:rsidR="008E7805" w:rsidRPr="00731D6A" w:rsidRDefault="008E7805" w:rsidP="008E7805">
            <w:pPr>
              <w:jc w:val="center"/>
              <w:rPr>
                <w:color w:val="000000" w:themeColor="text1"/>
              </w:rPr>
            </w:pPr>
          </w:p>
        </w:tc>
        <w:tc>
          <w:tcPr>
            <w:tcW w:w="3274" w:type="dxa"/>
            <w:tcBorders>
              <w:right w:val="single" w:sz="4" w:space="0" w:color="000000"/>
            </w:tcBorders>
          </w:tcPr>
          <w:p w14:paraId="5E9D2C92" w14:textId="77777777" w:rsidR="008E7805" w:rsidRDefault="008E7805" w:rsidP="008E7805">
            <w:pPr>
              <w:ind w:leftChars="100" w:left="204"/>
              <w:rPr>
                <w:rFonts w:asciiTheme="majorEastAsia" w:eastAsiaTheme="majorEastAsia" w:hAnsiTheme="majorEastAsia"/>
                <w:color w:val="000000" w:themeColor="text1"/>
              </w:rPr>
            </w:pPr>
          </w:p>
          <w:p w14:paraId="2178AC65" w14:textId="42088F63" w:rsidR="00BB038D" w:rsidRPr="00113869" w:rsidRDefault="00BB038D" w:rsidP="00076893">
            <w:pPr>
              <w:ind w:left="204" w:hangingChars="100" w:hanging="204"/>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w:t>
            </w:r>
            <w:r w:rsidR="00076893">
              <w:rPr>
                <w:rFonts w:asciiTheme="minorEastAsia" w:eastAsiaTheme="minorEastAsia" w:hAnsiTheme="minorEastAsia" w:hint="eastAsia"/>
                <w:color w:val="000000" w:themeColor="text1"/>
              </w:rPr>
              <w:t xml:space="preserve">　</w:t>
            </w:r>
            <w:r w:rsidRPr="00113869">
              <w:rPr>
                <w:rFonts w:asciiTheme="minorEastAsia" w:eastAsiaTheme="minorEastAsia" w:hAnsiTheme="minorEastAsia" w:hint="eastAsia"/>
                <w:color w:val="000000" w:themeColor="text1"/>
              </w:rPr>
              <w:t>新株予約権</w:t>
            </w:r>
            <w:r w:rsidRPr="00113869">
              <w:rPr>
                <w:rFonts w:asciiTheme="minorEastAsia" w:eastAsiaTheme="minorEastAsia" w:hAnsiTheme="minorEastAsia" w:hint="eastAsia"/>
                <w:color w:val="auto"/>
              </w:rPr>
              <w:t>について自ら学び、適正な会計情報の提供と効果的な活用に主体的かつ協働的に取り組もうとしている。</w:t>
            </w:r>
          </w:p>
          <w:p w14:paraId="69FE0074" w14:textId="77777777" w:rsidR="00D17F5D" w:rsidRPr="001248EE" w:rsidRDefault="00D17F5D" w:rsidP="00D17F5D">
            <w:pPr>
              <w:ind w:leftChars="100" w:left="204"/>
              <w:rPr>
                <w:rFonts w:asciiTheme="majorEastAsia" w:eastAsiaTheme="majorEastAsia" w:hAnsiTheme="majorEastAsia"/>
                <w:color w:val="000000" w:themeColor="text1"/>
                <w:bdr w:val="single" w:sz="4" w:space="0" w:color="auto"/>
              </w:rPr>
            </w:pPr>
            <w:r w:rsidRPr="001248EE">
              <w:rPr>
                <w:rFonts w:asciiTheme="majorEastAsia" w:eastAsiaTheme="majorEastAsia" w:hAnsiTheme="majorEastAsia" w:hint="eastAsia"/>
                <w:color w:val="000000" w:themeColor="text1"/>
                <w:bdr w:val="single" w:sz="4" w:space="0" w:color="auto"/>
              </w:rPr>
              <w:t>観察・ワークシート</w:t>
            </w:r>
          </w:p>
          <w:p w14:paraId="4978443D" w14:textId="77777777" w:rsidR="00BB038D" w:rsidRDefault="00BB038D" w:rsidP="00BB038D">
            <w:pPr>
              <w:ind w:leftChars="100" w:left="204"/>
              <w:rPr>
                <w:rFonts w:asciiTheme="majorEastAsia" w:eastAsiaTheme="majorEastAsia" w:hAnsiTheme="majorEastAsia"/>
                <w:color w:val="000000" w:themeColor="text1"/>
                <w:bdr w:val="single" w:sz="4" w:space="0" w:color="auto"/>
              </w:rPr>
            </w:pPr>
          </w:p>
          <w:p w14:paraId="6E115CA2" w14:textId="57E72B2B" w:rsidR="00BB038D" w:rsidRPr="00113869" w:rsidRDefault="00BB038D" w:rsidP="00076893">
            <w:pPr>
              <w:ind w:left="204" w:hangingChars="100" w:hanging="204"/>
              <w:rPr>
                <w:rFonts w:asciiTheme="minorEastAsia" w:eastAsiaTheme="minorEastAsia" w:hAnsiTheme="minorEastAsia"/>
                <w:color w:val="auto"/>
              </w:rPr>
            </w:pPr>
            <w:r w:rsidRPr="00113869">
              <w:rPr>
                <w:rFonts w:asciiTheme="minorEastAsia" w:eastAsiaTheme="minorEastAsia" w:hAnsiTheme="minorEastAsia" w:hint="eastAsia"/>
                <w:color w:val="000000" w:themeColor="text1"/>
              </w:rPr>
              <w:t>・</w:t>
            </w:r>
            <w:r w:rsidR="00076893">
              <w:rPr>
                <w:rFonts w:asciiTheme="minorEastAsia" w:eastAsiaTheme="minorEastAsia" w:hAnsiTheme="minorEastAsia" w:hint="eastAsia"/>
                <w:color w:val="000000" w:themeColor="text1"/>
              </w:rPr>
              <w:t xml:space="preserve">　</w:t>
            </w:r>
            <w:r w:rsidRPr="00113869">
              <w:rPr>
                <w:rFonts w:asciiTheme="minorEastAsia" w:eastAsiaTheme="minorEastAsia" w:hAnsiTheme="minorEastAsia" w:hint="eastAsia"/>
                <w:color w:val="000000" w:themeColor="text1"/>
              </w:rPr>
              <w:t>新株予約権</w:t>
            </w:r>
            <w:r w:rsidRPr="00113869">
              <w:rPr>
                <w:rFonts w:asciiTheme="minorEastAsia" w:eastAsiaTheme="minorEastAsia" w:hAnsiTheme="minorEastAsia" w:hint="eastAsia"/>
                <w:color w:val="auto"/>
              </w:rPr>
              <w:t>について、企業活動に関連付けて見いだし、適切な判断をしている。</w:t>
            </w:r>
          </w:p>
          <w:p w14:paraId="2B1B94A2" w14:textId="26DD5B10" w:rsidR="00BB038D" w:rsidRPr="00113869" w:rsidRDefault="00BB038D" w:rsidP="00BB038D">
            <w:pPr>
              <w:ind w:leftChars="100" w:left="204"/>
              <w:rPr>
                <w:rFonts w:asciiTheme="majorEastAsia" w:eastAsiaTheme="majorEastAsia" w:hAnsiTheme="majorEastAsia"/>
                <w:color w:val="auto"/>
                <w:bdr w:val="single" w:sz="4" w:space="0" w:color="auto"/>
              </w:rPr>
            </w:pPr>
            <w:r w:rsidRPr="00113869">
              <w:rPr>
                <w:rFonts w:asciiTheme="majorEastAsia" w:eastAsiaTheme="majorEastAsia" w:hAnsiTheme="majorEastAsia" w:hint="eastAsia"/>
                <w:color w:val="auto"/>
                <w:bdr w:val="single" w:sz="4" w:space="0" w:color="auto"/>
              </w:rPr>
              <w:t>ワークシート</w:t>
            </w:r>
          </w:p>
          <w:p w14:paraId="24959A16" w14:textId="77777777" w:rsidR="00BB038D" w:rsidRPr="00794ED6" w:rsidRDefault="00BB038D" w:rsidP="008E7805">
            <w:pPr>
              <w:ind w:leftChars="100" w:left="204"/>
              <w:rPr>
                <w:rFonts w:asciiTheme="majorEastAsia" w:eastAsiaTheme="majorEastAsia" w:hAnsiTheme="majorEastAsia"/>
                <w:color w:val="000000" w:themeColor="text1"/>
                <w:bdr w:val="single" w:sz="4" w:space="0" w:color="auto"/>
              </w:rPr>
            </w:pPr>
          </w:p>
        </w:tc>
      </w:tr>
    </w:tbl>
    <w:p w14:paraId="7BAE718A" w14:textId="61D9FB97" w:rsidR="009F0E50" w:rsidRDefault="009F0E50">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p w14:paraId="6E46B304" w14:textId="77777777" w:rsidR="008E7805" w:rsidRDefault="008E7805" w:rsidP="008E7805">
      <w:pPr>
        <w:rPr>
          <w:rFonts w:ascii="ＭＳ ゴシック" w:eastAsia="ＭＳ ゴシック" w:hAnsi="ＭＳ ゴシック"/>
          <w:color w:val="000000" w:themeColor="text1"/>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8E7805" w:rsidRPr="007C0D67" w14:paraId="464E379C" w14:textId="77777777" w:rsidTr="008E7805">
        <w:trPr>
          <w:trHeight w:val="689"/>
        </w:trPr>
        <w:tc>
          <w:tcPr>
            <w:tcW w:w="9328" w:type="dxa"/>
            <w:vAlign w:val="center"/>
          </w:tcPr>
          <w:p w14:paraId="294E9245" w14:textId="734965F9" w:rsidR="008E7805" w:rsidRPr="007C0D67" w:rsidRDefault="008E7805" w:rsidP="008E7805">
            <w:pPr>
              <w:rPr>
                <w:rFonts w:asciiTheme="majorEastAsia" w:eastAsiaTheme="majorEastAsia" w:hAnsiTheme="majorEastAsia"/>
                <w:color w:val="000000" w:themeColor="text1"/>
                <w:lang w:eastAsia="zh-CN"/>
              </w:rPr>
            </w:pPr>
            <w:r w:rsidRPr="007F66F5">
              <w:rPr>
                <w:rFonts w:asciiTheme="majorEastAsia" w:eastAsiaTheme="majorEastAsia" w:hAnsiTheme="majorEastAsia" w:hint="eastAsia"/>
                <w:color w:val="000000" w:themeColor="text1"/>
                <w:sz w:val="21"/>
                <w:szCs w:val="21"/>
                <w:lang w:eastAsia="zh-CN"/>
              </w:rPr>
              <w:t xml:space="preserve">商業科　</w:t>
            </w:r>
            <w:r>
              <w:rPr>
                <w:rFonts w:asciiTheme="majorEastAsia" w:eastAsiaTheme="majorEastAsia" w:hAnsiTheme="majorEastAsia" w:hint="eastAsia"/>
                <w:color w:val="000000" w:themeColor="text1"/>
                <w:sz w:val="21"/>
                <w:szCs w:val="21"/>
                <w:lang w:eastAsia="zh-CN"/>
              </w:rPr>
              <w:t>「財務会計</w:t>
            </w:r>
            <w:r w:rsidR="009F0E50">
              <w:rPr>
                <w:rFonts w:asciiTheme="majorEastAsia" w:eastAsiaTheme="majorEastAsia" w:hAnsiTheme="majorEastAsia" w:hint="eastAsia"/>
                <w:color w:val="000000" w:themeColor="text1"/>
                <w:sz w:val="21"/>
                <w:szCs w:val="21"/>
                <w:lang w:eastAsia="zh-CN"/>
              </w:rPr>
              <w:t>２</w:t>
            </w:r>
            <w:r>
              <w:rPr>
                <w:rFonts w:asciiTheme="majorEastAsia" w:eastAsiaTheme="majorEastAsia" w:hAnsiTheme="majorEastAsia" w:hint="eastAsia"/>
                <w:color w:val="000000" w:themeColor="text1"/>
                <w:sz w:val="21"/>
                <w:szCs w:val="21"/>
                <w:lang w:eastAsia="zh-CN"/>
              </w:rPr>
              <w:t>」</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8E7805" w:rsidRPr="007C0D67" w14:paraId="762D446A" w14:textId="77777777" w:rsidTr="008E7805">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41B82DA5"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51BBE1D7" w14:textId="77777777" w:rsidR="008E7805" w:rsidRPr="007C0D67" w:rsidRDefault="008E7805" w:rsidP="008E7805">
            <w:pPr>
              <w:rPr>
                <w:rFonts w:asciiTheme="majorEastAsia" w:eastAsiaTheme="majorEastAsia" w:hAnsiTheme="majorEastAsia"/>
                <w:color w:val="000000" w:themeColor="text1"/>
              </w:rPr>
            </w:pPr>
          </w:p>
          <w:p w14:paraId="2FD3D936" w14:textId="219366F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00060F30" w:rsidRPr="00060F30">
              <w:rPr>
                <w:rFonts w:asciiTheme="majorEastAsia" w:eastAsiaTheme="majorEastAsia" w:hAnsiTheme="majorEastAsia" w:hint="eastAsia"/>
                <w:color w:val="000000" w:themeColor="text1"/>
              </w:rPr>
              <w:t>ストック・オプション</w:t>
            </w:r>
            <w:r w:rsidRPr="007C0D67">
              <w:rPr>
                <w:rFonts w:asciiTheme="majorEastAsia" w:eastAsiaTheme="majorEastAsia" w:hAnsiTheme="majorEastAsia" w:hint="eastAsia"/>
                <w:color w:val="000000" w:themeColor="text1"/>
              </w:rPr>
              <w:t>」</w:t>
            </w:r>
          </w:p>
          <w:p w14:paraId="6D40B9DE" w14:textId="77777777" w:rsidR="008E7805" w:rsidRPr="007C0D67" w:rsidRDefault="008E7805" w:rsidP="008E7805">
            <w:pPr>
              <w:rPr>
                <w:rFonts w:asciiTheme="majorEastAsia" w:eastAsiaTheme="majorEastAsia" w:hAnsiTheme="majorEastAsia"/>
                <w:color w:val="000000" w:themeColor="text1"/>
              </w:rPr>
            </w:pPr>
          </w:p>
          <w:p w14:paraId="67275DE7" w14:textId="77777777" w:rsidR="008E7805" w:rsidRPr="007C0D67" w:rsidRDefault="008E7805" w:rsidP="008E7805">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6C4A4241" w14:textId="77777777" w:rsidR="008E7805" w:rsidRPr="007C0D67" w:rsidRDefault="008E7805" w:rsidP="008E7805">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08A32017" w14:textId="77777777" w:rsidR="005560EA" w:rsidRPr="007C0D67" w:rsidRDefault="005560EA" w:rsidP="005560E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0DAA8F53" w14:textId="77777777" w:rsidR="00060F30" w:rsidRPr="00060F30" w:rsidRDefault="00060F30" w:rsidP="00060F30">
            <w:pPr>
              <w:rPr>
                <w:rFonts w:asciiTheme="majorEastAsia" w:eastAsiaTheme="majorEastAsia" w:hAnsiTheme="majorEastAsia"/>
                <w:color w:val="000000" w:themeColor="text1"/>
              </w:rPr>
            </w:pPr>
            <w:r w:rsidRPr="00060F30">
              <w:rPr>
                <w:rFonts w:asciiTheme="majorEastAsia" w:eastAsiaTheme="majorEastAsia" w:hAnsiTheme="majorEastAsia" w:hint="eastAsia"/>
                <w:color w:val="000000" w:themeColor="text1"/>
              </w:rPr>
              <w:t>第 6編 純資産</w:t>
            </w:r>
          </w:p>
          <w:p w14:paraId="63492DA1" w14:textId="77777777" w:rsidR="00060F30" w:rsidRPr="00060F30" w:rsidRDefault="00060F30" w:rsidP="00060F30">
            <w:pPr>
              <w:ind w:firstLineChars="100" w:firstLine="204"/>
              <w:rPr>
                <w:rFonts w:asciiTheme="majorEastAsia" w:eastAsiaTheme="majorEastAsia" w:hAnsiTheme="majorEastAsia"/>
                <w:color w:val="000000" w:themeColor="text1"/>
              </w:rPr>
            </w:pPr>
            <w:r w:rsidRPr="00060F30">
              <w:rPr>
                <w:rFonts w:asciiTheme="majorEastAsia" w:eastAsiaTheme="majorEastAsia" w:hAnsiTheme="majorEastAsia" w:hint="eastAsia"/>
                <w:color w:val="000000" w:themeColor="text1"/>
              </w:rPr>
              <w:t>第16 章　純資産</w:t>
            </w:r>
          </w:p>
          <w:p w14:paraId="09686876" w14:textId="77777777" w:rsidR="00060F30" w:rsidRPr="00060F30" w:rsidRDefault="00060F30" w:rsidP="00060F30">
            <w:pPr>
              <w:ind w:firstLineChars="100" w:firstLine="204"/>
              <w:rPr>
                <w:rFonts w:asciiTheme="majorEastAsia" w:eastAsiaTheme="majorEastAsia" w:hAnsiTheme="majorEastAsia"/>
                <w:color w:val="000000" w:themeColor="text1"/>
              </w:rPr>
            </w:pPr>
            <w:r w:rsidRPr="00060F30">
              <w:rPr>
                <w:rFonts w:asciiTheme="majorEastAsia" w:eastAsiaTheme="majorEastAsia" w:hAnsiTheme="majorEastAsia" w:hint="eastAsia"/>
                <w:color w:val="000000" w:themeColor="text1"/>
              </w:rPr>
              <w:t>第17 章　新株予約権</w:t>
            </w:r>
          </w:p>
          <w:p w14:paraId="057C2AB9" w14:textId="77777777" w:rsidR="00060F30" w:rsidRPr="00060F30" w:rsidRDefault="00060F30" w:rsidP="00060F30">
            <w:pPr>
              <w:ind w:firstLineChars="100" w:firstLine="204"/>
              <w:rPr>
                <w:rFonts w:asciiTheme="majorEastAsia" w:eastAsiaTheme="majorEastAsia" w:hAnsiTheme="majorEastAsia"/>
                <w:color w:val="000000" w:themeColor="text1"/>
              </w:rPr>
            </w:pPr>
            <w:r w:rsidRPr="00060F30">
              <w:rPr>
                <w:rFonts w:asciiTheme="majorEastAsia" w:eastAsiaTheme="majorEastAsia" w:hAnsiTheme="majorEastAsia" w:hint="eastAsia"/>
                <w:color w:val="000000" w:themeColor="text1"/>
              </w:rPr>
              <w:t>第18 章　ストック・オプション</w:t>
            </w:r>
          </w:p>
          <w:p w14:paraId="077FA2FF" w14:textId="77777777" w:rsidR="00060F30" w:rsidRPr="00060F30" w:rsidRDefault="00060F30" w:rsidP="00060F30">
            <w:pPr>
              <w:ind w:firstLineChars="100" w:firstLine="204"/>
              <w:rPr>
                <w:rFonts w:asciiTheme="majorEastAsia" w:eastAsiaTheme="majorEastAsia" w:hAnsiTheme="majorEastAsia"/>
                <w:color w:val="000000" w:themeColor="text1"/>
              </w:rPr>
            </w:pPr>
            <w:r w:rsidRPr="00060F30">
              <w:rPr>
                <w:rFonts w:asciiTheme="majorEastAsia" w:eastAsiaTheme="majorEastAsia" w:hAnsiTheme="majorEastAsia" w:hint="eastAsia"/>
                <w:color w:val="000000" w:themeColor="text1"/>
              </w:rPr>
              <w:t>第19 章　分配可能額</w:t>
            </w:r>
          </w:p>
          <w:p w14:paraId="1255871E" w14:textId="5CDC620E" w:rsidR="008E7805" w:rsidRPr="007C0D67" w:rsidRDefault="008E7805" w:rsidP="005560EA">
            <w:pPr>
              <w:ind w:firstLineChars="100" w:firstLine="204"/>
              <w:rPr>
                <w:rFonts w:asciiTheme="majorEastAsia" w:eastAsiaTheme="majorEastAsia" w:hAnsiTheme="majorEastAsia"/>
                <w:color w:val="000000" w:themeColor="text1"/>
              </w:rPr>
            </w:pPr>
          </w:p>
        </w:tc>
      </w:tr>
    </w:tbl>
    <w:p w14:paraId="41A69164"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266CA651" w14:textId="2BA117B9" w:rsidR="002371F2" w:rsidRPr="00F23250" w:rsidRDefault="008E7805" w:rsidP="002371F2">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 xml:space="preserve">(1) </w:t>
      </w:r>
      <w:r w:rsidR="002371F2">
        <w:rPr>
          <w:rFonts w:asciiTheme="minorEastAsia" w:eastAsiaTheme="minorEastAsia" w:hAnsiTheme="minorEastAsia" w:hint="eastAsia"/>
          <w:color w:val="000000" w:themeColor="text1"/>
        </w:rPr>
        <w:t>ストック・オプションの考え方を理解するとともに、関連する技術を身に付けている。</w:t>
      </w:r>
    </w:p>
    <w:p w14:paraId="313538E9" w14:textId="13B1EEA8" w:rsidR="002371F2" w:rsidRPr="00F23250" w:rsidRDefault="002371F2" w:rsidP="002371F2">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 xml:space="preserve">(2) </w:t>
      </w:r>
      <w:r>
        <w:rPr>
          <w:rFonts w:asciiTheme="minorEastAsia" w:eastAsiaTheme="minorEastAsia" w:hAnsiTheme="minorEastAsia" w:hint="eastAsia"/>
          <w:color w:val="000000" w:themeColor="text1"/>
        </w:rPr>
        <w:t>ストック・オプション</w:t>
      </w:r>
      <w:r>
        <w:rPr>
          <w:rFonts w:asciiTheme="minorEastAsia" w:eastAsiaTheme="minorEastAsia" w:hAnsiTheme="minorEastAsia" w:hint="eastAsia"/>
          <w:color w:val="auto"/>
        </w:rPr>
        <w:t>の考え方について、企業活動に関連付けて見いだす。</w:t>
      </w:r>
    </w:p>
    <w:p w14:paraId="61D5010F" w14:textId="7FBFC609" w:rsidR="002371F2" w:rsidRPr="00614157" w:rsidRDefault="002371F2" w:rsidP="002371F2">
      <w:pPr>
        <w:ind w:leftChars="100" w:left="408" w:hangingChars="100" w:hanging="204"/>
        <w:rPr>
          <w:rFonts w:asciiTheme="minorEastAsia" w:eastAsiaTheme="minorEastAsia" w:hAnsiTheme="minorEastAsia"/>
          <w:color w:val="auto"/>
        </w:rPr>
      </w:pPr>
      <w:r>
        <w:rPr>
          <w:rFonts w:asciiTheme="minorEastAsia" w:eastAsiaTheme="minorEastAsia" w:hAnsiTheme="minorEastAsia" w:hint="eastAsia"/>
          <w:color w:val="auto"/>
        </w:rPr>
        <w:t xml:space="preserve">(3) </w:t>
      </w:r>
      <w:r>
        <w:rPr>
          <w:rFonts w:asciiTheme="minorEastAsia" w:eastAsiaTheme="minorEastAsia" w:hAnsiTheme="minorEastAsia" w:hint="eastAsia"/>
          <w:color w:val="000000" w:themeColor="text1"/>
        </w:rPr>
        <w:t>ストック・オプション</w:t>
      </w:r>
      <w:r>
        <w:rPr>
          <w:rFonts w:asciiTheme="minorEastAsia" w:eastAsiaTheme="minorEastAsia" w:hAnsiTheme="minorEastAsia" w:hint="eastAsia"/>
          <w:color w:val="auto"/>
        </w:rPr>
        <w:t>の考え方について自ら学び、適正な会計情報の提供と効果的な活用に主体的かつ協働的に取り組む。</w:t>
      </w:r>
    </w:p>
    <w:p w14:paraId="2B1CD816" w14:textId="77777777" w:rsidR="008E7805" w:rsidRDefault="008E7805" w:rsidP="008E7805">
      <w:pPr>
        <w:rPr>
          <w:rFonts w:asciiTheme="majorEastAsia" w:eastAsiaTheme="majorEastAsia" w:hAnsiTheme="majorEastAsia"/>
          <w:color w:val="000000" w:themeColor="text1"/>
        </w:rPr>
      </w:pPr>
    </w:p>
    <w:p w14:paraId="0C9A9525"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8E7805" w:rsidRPr="007C0D67" w14:paraId="3C4E45CA" w14:textId="77777777" w:rsidTr="008E7805">
        <w:trPr>
          <w:trHeight w:val="501"/>
        </w:trPr>
        <w:tc>
          <w:tcPr>
            <w:tcW w:w="3114" w:type="dxa"/>
            <w:shd w:val="clear" w:color="auto" w:fill="D9D9D9" w:themeFill="background1" w:themeFillShade="D9"/>
            <w:vAlign w:val="center"/>
          </w:tcPr>
          <w:p w14:paraId="2158550E"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54C3BECB"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747B613D"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0F1602" w:rsidRPr="007C0D67" w14:paraId="73B4EF1C" w14:textId="77777777" w:rsidTr="008E7805">
        <w:trPr>
          <w:trHeight w:val="1754"/>
        </w:trPr>
        <w:tc>
          <w:tcPr>
            <w:tcW w:w="3114" w:type="dxa"/>
          </w:tcPr>
          <w:p w14:paraId="21D82E20" w14:textId="0E1B0632" w:rsidR="000F1602" w:rsidRPr="001E2221" w:rsidRDefault="000F1602" w:rsidP="000F1602">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ストック・オプションの考え方を理解するとともに、関連する技術を身に付けている。</w:t>
            </w:r>
          </w:p>
        </w:tc>
        <w:tc>
          <w:tcPr>
            <w:tcW w:w="3114" w:type="dxa"/>
          </w:tcPr>
          <w:p w14:paraId="7D6E4FFF" w14:textId="736C50F8" w:rsidR="000F1602" w:rsidRPr="001E2221" w:rsidRDefault="000F1602" w:rsidP="000F1602">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ストック・オプション</w:t>
            </w:r>
            <w:r>
              <w:rPr>
                <w:rFonts w:asciiTheme="minorEastAsia" w:eastAsiaTheme="minorEastAsia" w:hAnsiTheme="minorEastAsia" w:hint="eastAsia"/>
                <w:color w:val="auto"/>
              </w:rPr>
              <w:t>の考え方について、企業活動に関連付けて見いだし、適切な判断をしている。</w:t>
            </w:r>
          </w:p>
        </w:tc>
        <w:tc>
          <w:tcPr>
            <w:tcW w:w="3115" w:type="dxa"/>
          </w:tcPr>
          <w:p w14:paraId="0BFFE9B1" w14:textId="33A89E61" w:rsidR="000F1602" w:rsidRPr="001E2221" w:rsidRDefault="000F1602" w:rsidP="000F1602">
            <w:pPr>
              <w:spacing w:beforeLines="50" w:before="148"/>
              <w:ind w:firstLineChars="100" w:firstLine="204"/>
              <w:rPr>
                <w:rFonts w:asciiTheme="minorEastAsia" w:eastAsiaTheme="minorEastAsia" w:hAnsiTheme="minorEastAsia"/>
                <w:color w:val="auto"/>
              </w:rPr>
            </w:pPr>
            <w:r>
              <w:rPr>
                <w:rFonts w:asciiTheme="minorEastAsia" w:eastAsiaTheme="minorEastAsia" w:hAnsiTheme="minorEastAsia" w:hint="eastAsia"/>
                <w:color w:val="000000" w:themeColor="text1"/>
              </w:rPr>
              <w:t>ストック・オプション</w:t>
            </w:r>
            <w:r>
              <w:rPr>
                <w:rFonts w:asciiTheme="minorEastAsia" w:eastAsiaTheme="minorEastAsia" w:hAnsiTheme="minorEastAsia" w:hint="eastAsia"/>
                <w:color w:val="auto"/>
              </w:rPr>
              <w:t>について自ら学び、適正な会計情報の提供と効果的な活用に主体的かつ協働的に取り組もうとしている。</w:t>
            </w:r>
          </w:p>
        </w:tc>
      </w:tr>
    </w:tbl>
    <w:p w14:paraId="7F45EDC5" w14:textId="77777777" w:rsidR="008E7805" w:rsidRDefault="008E7805" w:rsidP="008E7805">
      <w:pPr>
        <w:rPr>
          <w:rFonts w:asciiTheme="majorEastAsia" w:eastAsiaTheme="majorEastAsia" w:hAnsiTheme="majorEastAsia"/>
          <w:color w:val="000000" w:themeColor="text1"/>
        </w:rPr>
      </w:pPr>
    </w:p>
    <w:p w14:paraId="38BF8E49" w14:textId="77777777" w:rsidR="008E7805"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8E7805" w:rsidRPr="00B12745" w14:paraId="6273BA68" w14:textId="77777777" w:rsidTr="008E7805">
        <w:trPr>
          <w:trHeight w:val="463"/>
          <w:jc w:val="center"/>
        </w:trPr>
        <w:tc>
          <w:tcPr>
            <w:tcW w:w="562" w:type="dxa"/>
            <w:shd w:val="clear" w:color="auto" w:fill="D9D9D9" w:themeFill="background1" w:themeFillShade="D9"/>
            <w:vAlign w:val="center"/>
          </w:tcPr>
          <w:p w14:paraId="27C259C4" w14:textId="77777777" w:rsidR="008E7805" w:rsidRPr="00B12745" w:rsidRDefault="008E7805" w:rsidP="008E7805">
            <w:pPr>
              <w:jc w:val="center"/>
            </w:pPr>
            <w:r w:rsidRPr="00B12745">
              <w:rPr>
                <w:rFonts w:hint="eastAsia"/>
              </w:rPr>
              <w:t>時間</w:t>
            </w:r>
          </w:p>
        </w:tc>
        <w:tc>
          <w:tcPr>
            <w:tcW w:w="4678" w:type="dxa"/>
            <w:shd w:val="clear" w:color="auto" w:fill="D9D9D9" w:themeFill="background1" w:themeFillShade="D9"/>
            <w:vAlign w:val="center"/>
          </w:tcPr>
          <w:p w14:paraId="65FA8679" w14:textId="77777777" w:rsidR="008E7805" w:rsidRPr="00B12745" w:rsidRDefault="008E7805" w:rsidP="008E7805">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5705BABB" w14:textId="77777777" w:rsidR="008E7805" w:rsidRPr="00B12745" w:rsidRDefault="008E7805" w:rsidP="008E7805">
            <w:pPr>
              <w:jc w:val="center"/>
            </w:pPr>
            <w:r w:rsidRPr="00B12745">
              <w:rPr>
                <w:rFonts w:hint="eastAsia"/>
              </w:rPr>
              <w:t>重点</w:t>
            </w:r>
          </w:p>
        </w:tc>
        <w:tc>
          <w:tcPr>
            <w:tcW w:w="426" w:type="dxa"/>
            <w:shd w:val="clear" w:color="auto" w:fill="D9D9D9" w:themeFill="background1" w:themeFillShade="D9"/>
          </w:tcPr>
          <w:p w14:paraId="11D96B8F" w14:textId="77777777" w:rsidR="008E7805" w:rsidRPr="00B12745" w:rsidRDefault="008E7805" w:rsidP="008E7805">
            <w:pPr>
              <w:jc w:val="center"/>
            </w:pPr>
            <w:r w:rsidRPr="00B12745">
              <w:rPr>
                <w:rFonts w:hint="eastAsia"/>
              </w:rPr>
              <w:t>記録</w:t>
            </w:r>
          </w:p>
        </w:tc>
        <w:tc>
          <w:tcPr>
            <w:tcW w:w="3274" w:type="dxa"/>
            <w:shd w:val="clear" w:color="auto" w:fill="D9D9D9" w:themeFill="background1" w:themeFillShade="D9"/>
            <w:vAlign w:val="center"/>
          </w:tcPr>
          <w:p w14:paraId="5CFFF556" w14:textId="77777777" w:rsidR="008E7805" w:rsidRPr="00B12745" w:rsidRDefault="008E7805" w:rsidP="008E7805">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8E7805" w:rsidRPr="00DC6307" w14:paraId="2053178D" w14:textId="77777777" w:rsidTr="005560EA">
        <w:trPr>
          <w:cantSplit/>
          <w:trHeight w:val="2400"/>
          <w:jc w:val="center"/>
        </w:trPr>
        <w:tc>
          <w:tcPr>
            <w:tcW w:w="562" w:type="dxa"/>
            <w:textDirection w:val="tbRlV"/>
            <w:vAlign w:val="center"/>
          </w:tcPr>
          <w:p w14:paraId="0CC323A4" w14:textId="77777777" w:rsidR="008E7805" w:rsidRPr="00872520" w:rsidRDefault="008E7805" w:rsidP="008E7805">
            <w:pPr>
              <w:ind w:left="113" w:right="113"/>
              <w:jc w:val="center"/>
              <w:rPr>
                <w:sz w:val="21"/>
                <w:szCs w:val="21"/>
              </w:rPr>
            </w:pPr>
            <w:r>
              <w:rPr>
                <w:rFonts w:hint="eastAsia"/>
                <w:sz w:val="21"/>
                <w:szCs w:val="21"/>
              </w:rPr>
              <w:t>第一次（　時間）</w:t>
            </w:r>
          </w:p>
        </w:tc>
        <w:tc>
          <w:tcPr>
            <w:tcW w:w="4678" w:type="dxa"/>
          </w:tcPr>
          <w:p w14:paraId="48EC4A25" w14:textId="547EA318" w:rsidR="00060F30" w:rsidRPr="00113869" w:rsidRDefault="00060F30" w:rsidP="00060F30">
            <w:pPr>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1 ストック・オプションとは</w:t>
            </w:r>
          </w:p>
          <w:p w14:paraId="2BE5482E" w14:textId="1943A271" w:rsidR="00060F30" w:rsidRPr="00113869" w:rsidRDefault="00060F30" w:rsidP="00060F30">
            <w:pPr>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2 権利確定日以前の会計処理</w:t>
            </w:r>
          </w:p>
          <w:p w14:paraId="6E944A85" w14:textId="77777777" w:rsidR="00E4495A" w:rsidRPr="00113869" w:rsidRDefault="00E4495A" w:rsidP="00060F30">
            <w:pPr>
              <w:rPr>
                <w:rFonts w:asciiTheme="minorEastAsia" w:eastAsiaTheme="minorEastAsia" w:hAnsiTheme="minorEastAsia"/>
                <w:color w:val="000000" w:themeColor="text1"/>
              </w:rPr>
            </w:pPr>
          </w:p>
          <w:tbl>
            <w:tblPr>
              <w:tblStyle w:val="a9"/>
              <w:tblpPr w:leftFromText="142" w:rightFromText="142" w:vertAnchor="text" w:horzAnchor="margin" w:tblpY="-297"/>
              <w:tblOverlap w:val="never"/>
              <w:tblW w:w="0" w:type="auto"/>
              <w:tblLayout w:type="fixed"/>
              <w:tblLook w:val="04A0" w:firstRow="1" w:lastRow="0" w:firstColumn="1" w:lastColumn="0" w:noHBand="0" w:noVBand="1"/>
            </w:tblPr>
            <w:tblGrid>
              <w:gridCol w:w="4452"/>
            </w:tblGrid>
            <w:tr w:rsidR="00E4495A" w:rsidRPr="00113869" w14:paraId="4352ADC5" w14:textId="77777777" w:rsidTr="000E261B">
              <w:tc>
                <w:tcPr>
                  <w:tcW w:w="4452" w:type="dxa"/>
                </w:tcPr>
                <w:p w14:paraId="3F83EE1D" w14:textId="5DC70BE2" w:rsidR="00E4495A" w:rsidRPr="00113869" w:rsidRDefault="00E4495A" w:rsidP="00E4495A">
                  <w:pPr>
                    <w:ind w:leftChars="-5" w:left="-10"/>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ストック・オプションの会計処理について理解し、適切な処理方法を判断することができる。</w:t>
                  </w:r>
                </w:p>
              </w:tc>
            </w:tr>
          </w:tbl>
          <w:p w14:paraId="16A6CDB4" w14:textId="77777777" w:rsidR="00E4495A" w:rsidRPr="00113869" w:rsidRDefault="00E4495A" w:rsidP="00060F30">
            <w:pPr>
              <w:rPr>
                <w:rFonts w:asciiTheme="minorEastAsia" w:eastAsiaTheme="minorEastAsia" w:hAnsiTheme="minorEastAsia"/>
                <w:color w:val="000000" w:themeColor="text1"/>
              </w:rPr>
            </w:pPr>
          </w:p>
          <w:p w14:paraId="0BE3030B" w14:textId="77777777" w:rsidR="008E7805" w:rsidRPr="00113869" w:rsidRDefault="00060F30" w:rsidP="00060F30">
            <w:pPr>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3 権利確定後の会計処理</w:t>
            </w:r>
          </w:p>
          <w:p w14:paraId="3B8F88AC" w14:textId="77777777" w:rsidR="00B22B36" w:rsidRPr="00113869" w:rsidRDefault="00B22B36" w:rsidP="00060F30">
            <w:pPr>
              <w:rPr>
                <w:rFonts w:asciiTheme="minorEastAsia" w:eastAsiaTheme="minorEastAsia" w:hAnsiTheme="minorEastAsia"/>
                <w:color w:val="000000" w:themeColor="text1"/>
              </w:rPr>
            </w:pPr>
          </w:p>
          <w:tbl>
            <w:tblPr>
              <w:tblStyle w:val="a9"/>
              <w:tblpPr w:leftFromText="142" w:rightFromText="142" w:vertAnchor="text" w:horzAnchor="margin" w:tblpY="-297"/>
              <w:tblOverlap w:val="never"/>
              <w:tblW w:w="0" w:type="auto"/>
              <w:tblLayout w:type="fixed"/>
              <w:tblLook w:val="04A0" w:firstRow="1" w:lastRow="0" w:firstColumn="1" w:lastColumn="0" w:noHBand="0" w:noVBand="1"/>
            </w:tblPr>
            <w:tblGrid>
              <w:gridCol w:w="4452"/>
            </w:tblGrid>
            <w:tr w:rsidR="00B22B36" w:rsidRPr="00113869" w14:paraId="282C0E1D" w14:textId="77777777" w:rsidTr="000E261B">
              <w:tc>
                <w:tcPr>
                  <w:tcW w:w="4452" w:type="dxa"/>
                </w:tcPr>
                <w:p w14:paraId="1F9EBFAD" w14:textId="37C1ACE2" w:rsidR="00B22B36" w:rsidRPr="00113869" w:rsidRDefault="00B22B36" w:rsidP="00B22B36">
                  <w:pPr>
                    <w:ind w:leftChars="-5" w:left="-10"/>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ストック・オプションについて理解し、適切な会計処理をすることができる。</w:t>
                  </w:r>
                </w:p>
              </w:tc>
            </w:tr>
          </w:tbl>
          <w:p w14:paraId="12A3B7C4" w14:textId="52BB90E8" w:rsidR="00B22B36" w:rsidRPr="00B22B36" w:rsidRDefault="00B22B36" w:rsidP="00060F30">
            <w:pPr>
              <w:rPr>
                <w:rFonts w:asciiTheme="minorEastAsia" w:eastAsiaTheme="minorEastAsia" w:hAnsiTheme="minorEastAsia"/>
                <w:color w:val="000000" w:themeColor="text1"/>
              </w:rPr>
            </w:pPr>
          </w:p>
        </w:tc>
        <w:tc>
          <w:tcPr>
            <w:tcW w:w="425" w:type="dxa"/>
          </w:tcPr>
          <w:p w14:paraId="3A59C6B1" w14:textId="77777777" w:rsidR="008E7805" w:rsidRDefault="008E7805" w:rsidP="008E7805">
            <w:pPr>
              <w:jc w:val="center"/>
            </w:pPr>
          </w:p>
          <w:p w14:paraId="73AC75A7" w14:textId="77777777" w:rsidR="00E4495A" w:rsidRDefault="00E4495A" w:rsidP="008E7805">
            <w:pPr>
              <w:jc w:val="center"/>
            </w:pPr>
            <w:r>
              <w:rPr>
                <w:rFonts w:hint="eastAsia"/>
              </w:rPr>
              <w:t>思</w:t>
            </w:r>
          </w:p>
          <w:p w14:paraId="0CFBC424" w14:textId="77777777" w:rsidR="00E4495A" w:rsidRDefault="00E4495A" w:rsidP="008E7805">
            <w:pPr>
              <w:jc w:val="center"/>
            </w:pPr>
          </w:p>
          <w:p w14:paraId="4587A956" w14:textId="77777777" w:rsidR="00E4495A" w:rsidRDefault="00E4495A" w:rsidP="008E7805">
            <w:pPr>
              <w:jc w:val="center"/>
            </w:pPr>
          </w:p>
          <w:p w14:paraId="1B365783" w14:textId="77777777" w:rsidR="00B22B36" w:rsidRDefault="00B22B36" w:rsidP="008E7805">
            <w:pPr>
              <w:jc w:val="center"/>
            </w:pPr>
          </w:p>
          <w:p w14:paraId="28264FC8" w14:textId="77777777" w:rsidR="00B22B36" w:rsidRDefault="00B22B36" w:rsidP="008E7805">
            <w:pPr>
              <w:jc w:val="center"/>
            </w:pPr>
          </w:p>
          <w:p w14:paraId="10ECE128" w14:textId="77777777" w:rsidR="00B22B36" w:rsidRDefault="00B22B36" w:rsidP="008E7805">
            <w:pPr>
              <w:jc w:val="center"/>
            </w:pPr>
          </w:p>
          <w:p w14:paraId="2DCD8C08" w14:textId="3E355A2A" w:rsidR="00B22B36" w:rsidRPr="00731D6A" w:rsidRDefault="00B22B36" w:rsidP="008E7805">
            <w:pPr>
              <w:jc w:val="center"/>
            </w:pPr>
            <w:r>
              <w:rPr>
                <w:rFonts w:hint="eastAsia"/>
              </w:rPr>
              <w:t>知</w:t>
            </w:r>
          </w:p>
        </w:tc>
        <w:tc>
          <w:tcPr>
            <w:tcW w:w="426" w:type="dxa"/>
          </w:tcPr>
          <w:p w14:paraId="4181E0BA" w14:textId="77777777" w:rsidR="008E7805" w:rsidRPr="00731D6A" w:rsidRDefault="008E7805" w:rsidP="008E7805">
            <w:pPr>
              <w:jc w:val="center"/>
              <w:rPr>
                <w:color w:val="000000" w:themeColor="text1"/>
              </w:rPr>
            </w:pPr>
          </w:p>
          <w:p w14:paraId="2E9726E6" w14:textId="77777777" w:rsidR="008E7805" w:rsidRPr="00731D6A" w:rsidRDefault="008E7805" w:rsidP="008E7805">
            <w:pPr>
              <w:jc w:val="center"/>
              <w:rPr>
                <w:color w:val="000000" w:themeColor="text1"/>
              </w:rPr>
            </w:pPr>
          </w:p>
          <w:p w14:paraId="77BC0B89" w14:textId="77777777" w:rsidR="008E7805" w:rsidRPr="00731D6A" w:rsidRDefault="008E7805" w:rsidP="008E7805">
            <w:pPr>
              <w:jc w:val="center"/>
              <w:rPr>
                <w:color w:val="000000" w:themeColor="text1"/>
              </w:rPr>
            </w:pPr>
          </w:p>
          <w:p w14:paraId="041379A3" w14:textId="77777777" w:rsidR="008E7805" w:rsidRPr="00731D6A" w:rsidRDefault="008E7805" w:rsidP="008E7805">
            <w:pPr>
              <w:rPr>
                <w:color w:val="000000" w:themeColor="text1"/>
              </w:rPr>
            </w:pPr>
          </w:p>
          <w:p w14:paraId="7A2E2738" w14:textId="77777777" w:rsidR="008E7805" w:rsidRPr="00731D6A" w:rsidRDefault="008E7805" w:rsidP="008E7805">
            <w:pPr>
              <w:jc w:val="center"/>
              <w:rPr>
                <w:color w:val="000000" w:themeColor="text1"/>
              </w:rPr>
            </w:pPr>
          </w:p>
          <w:p w14:paraId="57A39AB6" w14:textId="77777777" w:rsidR="008E7805" w:rsidRDefault="008E7805" w:rsidP="008E7805">
            <w:pPr>
              <w:jc w:val="center"/>
              <w:rPr>
                <w:color w:val="000000" w:themeColor="text1"/>
              </w:rPr>
            </w:pPr>
          </w:p>
          <w:p w14:paraId="3A730C43" w14:textId="77777777" w:rsidR="008E7805" w:rsidRPr="00731D6A" w:rsidRDefault="008E7805" w:rsidP="008E7805">
            <w:pPr>
              <w:jc w:val="center"/>
              <w:rPr>
                <w:color w:val="000000" w:themeColor="text1"/>
              </w:rPr>
            </w:pPr>
          </w:p>
        </w:tc>
        <w:tc>
          <w:tcPr>
            <w:tcW w:w="3274" w:type="dxa"/>
            <w:tcBorders>
              <w:right w:val="single" w:sz="4" w:space="0" w:color="000000"/>
            </w:tcBorders>
          </w:tcPr>
          <w:p w14:paraId="438BF2FC" w14:textId="77777777" w:rsidR="008E7805" w:rsidRDefault="008E7805" w:rsidP="008E7805">
            <w:pPr>
              <w:ind w:leftChars="100" w:left="204"/>
              <w:rPr>
                <w:rFonts w:asciiTheme="majorEastAsia" w:eastAsiaTheme="majorEastAsia" w:hAnsiTheme="majorEastAsia"/>
                <w:color w:val="000000" w:themeColor="text1"/>
              </w:rPr>
            </w:pPr>
          </w:p>
          <w:p w14:paraId="1382F1AB" w14:textId="12B2275A" w:rsidR="00B22B36" w:rsidRPr="00113869" w:rsidRDefault="00B22B36" w:rsidP="00076893">
            <w:pPr>
              <w:ind w:left="204" w:hangingChars="100" w:hanging="204"/>
              <w:rPr>
                <w:rFonts w:asciiTheme="minorEastAsia" w:eastAsiaTheme="minorEastAsia" w:hAnsiTheme="minorEastAsia"/>
                <w:color w:val="auto"/>
              </w:rPr>
            </w:pPr>
            <w:r w:rsidRPr="00113869">
              <w:rPr>
                <w:rFonts w:asciiTheme="minorEastAsia" w:eastAsiaTheme="minorEastAsia" w:hAnsiTheme="minorEastAsia" w:hint="eastAsia"/>
                <w:color w:val="000000" w:themeColor="text1"/>
              </w:rPr>
              <w:t>・</w:t>
            </w:r>
            <w:r w:rsidR="00076893">
              <w:rPr>
                <w:rFonts w:asciiTheme="minorEastAsia" w:eastAsiaTheme="minorEastAsia" w:hAnsiTheme="minorEastAsia" w:hint="eastAsia"/>
                <w:color w:val="000000" w:themeColor="text1"/>
              </w:rPr>
              <w:t xml:space="preserve">　</w:t>
            </w:r>
            <w:r w:rsidRPr="00113869">
              <w:rPr>
                <w:rFonts w:asciiTheme="minorEastAsia" w:eastAsiaTheme="minorEastAsia" w:hAnsiTheme="minorEastAsia" w:hint="eastAsia"/>
                <w:color w:val="000000" w:themeColor="text1"/>
              </w:rPr>
              <w:t>ストック・オプション</w:t>
            </w:r>
            <w:r w:rsidRPr="00113869">
              <w:rPr>
                <w:rFonts w:asciiTheme="minorEastAsia" w:eastAsiaTheme="minorEastAsia" w:hAnsiTheme="minorEastAsia" w:hint="eastAsia"/>
                <w:color w:val="auto"/>
              </w:rPr>
              <w:t>の考え方について、企業活動に関連付けて見いだし、適切な判断をしている。</w:t>
            </w:r>
          </w:p>
          <w:p w14:paraId="50644040" w14:textId="77777777" w:rsidR="00D17F5D" w:rsidRPr="001248EE" w:rsidRDefault="00D17F5D" w:rsidP="00D17F5D">
            <w:pPr>
              <w:ind w:leftChars="100" w:left="204"/>
              <w:rPr>
                <w:rFonts w:asciiTheme="majorEastAsia" w:eastAsiaTheme="majorEastAsia" w:hAnsiTheme="majorEastAsia"/>
                <w:color w:val="000000" w:themeColor="text1"/>
                <w:bdr w:val="single" w:sz="4" w:space="0" w:color="auto"/>
              </w:rPr>
            </w:pPr>
            <w:r w:rsidRPr="001248EE">
              <w:rPr>
                <w:rFonts w:asciiTheme="majorEastAsia" w:eastAsiaTheme="majorEastAsia" w:hAnsiTheme="majorEastAsia" w:hint="eastAsia"/>
                <w:color w:val="000000" w:themeColor="text1"/>
                <w:bdr w:val="single" w:sz="4" w:space="0" w:color="auto"/>
              </w:rPr>
              <w:t>観察・ワークシート</w:t>
            </w:r>
          </w:p>
          <w:p w14:paraId="7DEFDDCB" w14:textId="77777777" w:rsidR="00B22B36" w:rsidRPr="00D17F5D" w:rsidRDefault="00B22B36" w:rsidP="008E7805">
            <w:pPr>
              <w:ind w:leftChars="100" w:left="204"/>
              <w:rPr>
                <w:rFonts w:asciiTheme="minorEastAsia" w:eastAsiaTheme="minorEastAsia" w:hAnsiTheme="minorEastAsia"/>
                <w:color w:val="000000" w:themeColor="text1"/>
              </w:rPr>
            </w:pPr>
          </w:p>
          <w:p w14:paraId="36568E20" w14:textId="3AF62B45" w:rsidR="00B22B36" w:rsidRPr="00113869" w:rsidRDefault="00B22B36" w:rsidP="00076893">
            <w:pPr>
              <w:ind w:left="204" w:hangingChars="100" w:hanging="204"/>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w:t>
            </w:r>
            <w:r w:rsidR="00076893">
              <w:rPr>
                <w:rFonts w:asciiTheme="minorEastAsia" w:eastAsiaTheme="minorEastAsia" w:hAnsiTheme="minorEastAsia" w:hint="eastAsia"/>
                <w:color w:val="000000" w:themeColor="text1"/>
              </w:rPr>
              <w:t xml:space="preserve">　</w:t>
            </w:r>
            <w:r w:rsidRPr="00113869">
              <w:rPr>
                <w:rFonts w:asciiTheme="minorEastAsia" w:eastAsiaTheme="minorEastAsia" w:hAnsiTheme="minorEastAsia" w:hint="eastAsia"/>
                <w:color w:val="000000" w:themeColor="text1"/>
              </w:rPr>
              <w:t>ストック・オプションの考え方を理解するとともに、関連する技術を身に付けている。</w:t>
            </w:r>
          </w:p>
          <w:p w14:paraId="3101B67C" w14:textId="29C287B8" w:rsidR="00D17F5D" w:rsidRPr="001248EE" w:rsidRDefault="00D17F5D" w:rsidP="00D17F5D">
            <w:pPr>
              <w:ind w:leftChars="100" w:left="204"/>
              <w:rPr>
                <w:rFonts w:asciiTheme="majorEastAsia" w:eastAsiaTheme="majorEastAsia" w:hAnsiTheme="majorEastAsia"/>
                <w:color w:val="000000" w:themeColor="text1"/>
                <w:bdr w:val="single" w:sz="4" w:space="0" w:color="auto"/>
              </w:rPr>
            </w:pPr>
            <w:r w:rsidRPr="001248EE">
              <w:rPr>
                <w:rFonts w:asciiTheme="majorEastAsia" w:eastAsiaTheme="majorEastAsia" w:hAnsiTheme="majorEastAsia" w:hint="eastAsia"/>
                <w:color w:val="000000" w:themeColor="text1"/>
                <w:bdr w:val="single" w:sz="4" w:space="0" w:color="auto"/>
              </w:rPr>
              <w:t>ワークシート</w:t>
            </w:r>
          </w:p>
          <w:p w14:paraId="0FB1CE59" w14:textId="77777777" w:rsidR="00B22B36" w:rsidRDefault="00B22B36" w:rsidP="008E7805">
            <w:pPr>
              <w:ind w:leftChars="100" w:left="204"/>
              <w:rPr>
                <w:rFonts w:asciiTheme="minorEastAsia" w:eastAsiaTheme="minorEastAsia" w:hAnsiTheme="minorEastAsia"/>
                <w:color w:val="000000" w:themeColor="text1"/>
              </w:rPr>
            </w:pPr>
          </w:p>
          <w:p w14:paraId="6AAA3F81" w14:textId="6E94DEF5" w:rsidR="00B22B36" w:rsidRPr="00794ED6" w:rsidRDefault="00B22B36" w:rsidP="008E7805">
            <w:pPr>
              <w:ind w:leftChars="100" w:left="204"/>
              <w:rPr>
                <w:rFonts w:asciiTheme="majorEastAsia" w:eastAsiaTheme="majorEastAsia" w:hAnsiTheme="majorEastAsia"/>
                <w:color w:val="000000" w:themeColor="text1"/>
                <w:bdr w:val="single" w:sz="4" w:space="0" w:color="auto"/>
              </w:rPr>
            </w:pPr>
          </w:p>
        </w:tc>
      </w:tr>
    </w:tbl>
    <w:p w14:paraId="2EBB2DFA" w14:textId="77777777" w:rsidR="008E7805" w:rsidRPr="001B609B" w:rsidRDefault="008E7805" w:rsidP="008E7805">
      <w:pPr>
        <w:rPr>
          <w:rFonts w:ascii="ＭＳ ゴシック" w:eastAsia="ＭＳ ゴシック" w:hAnsi="ＭＳ ゴシック"/>
          <w:color w:val="000000" w:themeColor="text1"/>
        </w:rPr>
      </w:pPr>
    </w:p>
    <w:p w14:paraId="5DDF9AAC" w14:textId="77777777" w:rsidR="008E7805" w:rsidRPr="001B609B" w:rsidRDefault="008E7805" w:rsidP="008E7805">
      <w:pPr>
        <w:rPr>
          <w:rFonts w:ascii="ＭＳ ゴシック" w:eastAsia="ＭＳ ゴシック" w:hAnsi="ＭＳ ゴシック"/>
          <w:color w:val="000000" w:themeColor="text1"/>
        </w:rPr>
      </w:pPr>
    </w:p>
    <w:p w14:paraId="663DA3EE" w14:textId="469CD56C" w:rsidR="00060F30" w:rsidRDefault="00060F30">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p w14:paraId="09B46056" w14:textId="77777777" w:rsidR="008E7805" w:rsidRDefault="008E7805" w:rsidP="008E7805">
      <w:pPr>
        <w:rPr>
          <w:rFonts w:ascii="ＭＳ ゴシック" w:eastAsia="ＭＳ ゴシック" w:hAnsi="ＭＳ ゴシック"/>
          <w:color w:val="000000" w:themeColor="text1"/>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8E7805" w:rsidRPr="007C0D67" w14:paraId="16C3EB5A" w14:textId="77777777" w:rsidTr="008E7805">
        <w:trPr>
          <w:trHeight w:val="689"/>
        </w:trPr>
        <w:tc>
          <w:tcPr>
            <w:tcW w:w="9328" w:type="dxa"/>
            <w:vAlign w:val="center"/>
          </w:tcPr>
          <w:p w14:paraId="65C6CD6E" w14:textId="20AD3693" w:rsidR="008E7805" w:rsidRPr="007C0D67" w:rsidRDefault="008E7805" w:rsidP="008E7805">
            <w:pPr>
              <w:rPr>
                <w:rFonts w:asciiTheme="majorEastAsia" w:eastAsiaTheme="majorEastAsia" w:hAnsiTheme="majorEastAsia"/>
                <w:color w:val="000000" w:themeColor="text1"/>
                <w:lang w:eastAsia="zh-CN"/>
              </w:rPr>
            </w:pPr>
            <w:r w:rsidRPr="007F66F5">
              <w:rPr>
                <w:rFonts w:asciiTheme="majorEastAsia" w:eastAsiaTheme="majorEastAsia" w:hAnsiTheme="majorEastAsia" w:hint="eastAsia"/>
                <w:color w:val="000000" w:themeColor="text1"/>
                <w:sz w:val="21"/>
                <w:szCs w:val="21"/>
                <w:lang w:eastAsia="zh-CN"/>
              </w:rPr>
              <w:t xml:space="preserve">商業科　</w:t>
            </w:r>
            <w:r>
              <w:rPr>
                <w:rFonts w:asciiTheme="majorEastAsia" w:eastAsiaTheme="majorEastAsia" w:hAnsiTheme="majorEastAsia" w:hint="eastAsia"/>
                <w:color w:val="000000" w:themeColor="text1"/>
                <w:sz w:val="21"/>
                <w:szCs w:val="21"/>
                <w:lang w:eastAsia="zh-CN"/>
              </w:rPr>
              <w:t>「財務会計</w:t>
            </w:r>
            <w:r w:rsidR="00060F30">
              <w:rPr>
                <w:rFonts w:asciiTheme="majorEastAsia" w:eastAsiaTheme="majorEastAsia" w:hAnsiTheme="majorEastAsia" w:hint="eastAsia"/>
                <w:color w:val="000000" w:themeColor="text1"/>
                <w:sz w:val="21"/>
                <w:szCs w:val="21"/>
                <w:lang w:eastAsia="zh-CN"/>
              </w:rPr>
              <w:t>２</w:t>
            </w:r>
            <w:r>
              <w:rPr>
                <w:rFonts w:asciiTheme="majorEastAsia" w:eastAsiaTheme="majorEastAsia" w:hAnsiTheme="majorEastAsia" w:hint="eastAsia"/>
                <w:color w:val="000000" w:themeColor="text1"/>
                <w:sz w:val="21"/>
                <w:szCs w:val="21"/>
                <w:lang w:eastAsia="zh-CN"/>
              </w:rPr>
              <w:t>」</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8E7805" w:rsidRPr="007C0D67" w14:paraId="417690ED" w14:textId="77777777" w:rsidTr="008E7805">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75288EDE"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2FFDDD2D" w14:textId="77777777" w:rsidR="008E7805" w:rsidRPr="007C0D67" w:rsidRDefault="008E7805" w:rsidP="008E7805">
            <w:pPr>
              <w:rPr>
                <w:rFonts w:asciiTheme="majorEastAsia" w:eastAsiaTheme="majorEastAsia" w:hAnsiTheme="majorEastAsia"/>
                <w:color w:val="000000" w:themeColor="text1"/>
              </w:rPr>
            </w:pPr>
          </w:p>
          <w:p w14:paraId="391ACB02" w14:textId="1AEDDBEA"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00060F30" w:rsidRPr="00060F30">
              <w:rPr>
                <w:rFonts w:asciiTheme="majorEastAsia" w:eastAsiaTheme="majorEastAsia" w:hAnsiTheme="majorEastAsia" w:hint="eastAsia"/>
                <w:color w:val="000000" w:themeColor="text1"/>
              </w:rPr>
              <w:t>分配可能額</w:t>
            </w:r>
            <w:r w:rsidRPr="007C0D67">
              <w:rPr>
                <w:rFonts w:asciiTheme="majorEastAsia" w:eastAsiaTheme="majorEastAsia" w:hAnsiTheme="majorEastAsia" w:hint="eastAsia"/>
                <w:color w:val="000000" w:themeColor="text1"/>
              </w:rPr>
              <w:t>」</w:t>
            </w:r>
          </w:p>
          <w:p w14:paraId="53EAE664" w14:textId="77777777" w:rsidR="008E7805" w:rsidRPr="007C0D67" w:rsidRDefault="008E7805" w:rsidP="008E7805">
            <w:pPr>
              <w:rPr>
                <w:rFonts w:asciiTheme="majorEastAsia" w:eastAsiaTheme="majorEastAsia" w:hAnsiTheme="majorEastAsia"/>
                <w:color w:val="000000" w:themeColor="text1"/>
              </w:rPr>
            </w:pPr>
          </w:p>
          <w:p w14:paraId="75955BEC" w14:textId="77777777" w:rsidR="008E7805" w:rsidRPr="007C0D67" w:rsidRDefault="008E7805" w:rsidP="008E7805">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7DF46584" w14:textId="77777777" w:rsidR="008E7805" w:rsidRPr="007C0D67" w:rsidRDefault="008E7805" w:rsidP="008E7805">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3141FC34" w14:textId="77777777" w:rsidR="005560EA" w:rsidRPr="007C0D67" w:rsidRDefault="005560EA" w:rsidP="005560EA">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2A371702" w14:textId="77777777" w:rsidR="00060F30" w:rsidRPr="00060F30" w:rsidRDefault="00060F30" w:rsidP="00060F30">
            <w:pPr>
              <w:rPr>
                <w:rFonts w:asciiTheme="majorEastAsia" w:eastAsiaTheme="majorEastAsia" w:hAnsiTheme="majorEastAsia"/>
                <w:color w:val="000000" w:themeColor="text1"/>
              </w:rPr>
            </w:pPr>
            <w:r w:rsidRPr="00060F30">
              <w:rPr>
                <w:rFonts w:asciiTheme="majorEastAsia" w:eastAsiaTheme="majorEastAsia" w:hAnsiTheme="majorEastAsia" w:hint="eastAsia"/>
                <w:color w:val="000000" w:themeColor="text1"/>
              </w:rPr>
              <w:t>第 6編 純資産</w:t>
            </w:r>
          </w:p>
          <w:p w14:paraId="1E7A6B9D" w14:textId="77777777" w:rsidR="00060F30" w:rsidRPr="00060F30" w:rsidRDefault="00060F30" w:rsidP="00060F30">
            <w:pPr>
              <w:ind w:firstLineChars="100" w:firstLine="204"/>
              <w:rPr>
                <w:rFonts w:asciiTheme="majorEastAsia" w:eastAsiaTheme="majorEastAsia" w:hAnsiTheme="majorEastAsia"/>
                <w:color w:val="000000" w:themeColor="text1"/>
              </w:rPr>
            </w:pPr>
            <w:r w:rsidRPr="00060F30">
              <w:rPr>
                <w:rFonts w:asciiTheme="majorEastAsia" w:eastAsiaTheme="majorEastAsia" w:hAnsiTheme="majorEastAsia" w:hint="eastAsia"/>
                <w:color w:val="000000" w:themeColor="text1"/>
              </w:rPr>
              <w:t>第16 章　純資産</w:t>
            </w:r>
          </w:p>
          <w:p w14:paraId="597F2F3D" w14:textId="77777777" w:rsidR="00060F30" w:rsidRPr="00060F30" w:rsidRDefault="00060F30" w:rsidP="00060F30">
            <w:pPr>
              <w:ind w:firstLineChars="100" w:firstLine="204"/>
              <w:rPr>
                <w:rFonts w:asciiTheme="majorEastAsia" w:eastAsiaTheme="majorEastAsia" w:hAnsiTheme="majorEastAsia"/>
                <w:color w:val="000000" w:themeColor="text1"/>
              </w:rPr>
            </w:pPr>
            <w:r w:rsidRPr="00060F30">
              <w:rPr>
                <w:rFonts w:asciiTheme="majorEastAsia" w:eastAsiaTheme="majorEastAsia" w:hAnsiTheme="majorEastAsia" w:hint="eastAsia"/>
                <w:color w:val="000000" w:themeColor="text1"/>
              </w:rPr>
              <w:t>第17 章　新株予約権</w:t>
            </w:r>
          </w:p>
          <w:p w14:paraId="7F4422C1" w14:textId="77777777" w:rsidR="00060F30" w:rsidRPr="00060F30" w:rsidRDefault="00060F30" w:rsidP="00060F30">
            <w:pPr>
              <w:ind w:firstLineChars="100" w:firstLine="204"/>
              <w:rPr>
                <w:rFonts w:asciiTheme="majorEastAsia" w:eastAsiaTheme="majorEastAsia" w:hAnsiTheme="majorEastAsia"/>
                <w:color w:val="000000" w:themeColor="text1"/>
              </w:rPr>
            </w:pPr>
            <w:r w:rsidRPr="00060F30">
              <w:rPr>
                <w:rFonts w:asciiTheme="majorEastAsia" w:eastAsiaTheme="majorEastAsia" w:hAnsiTheme="majorEastAsia" w:hint="eastAsia"/>
                <w:color w:val="000000" w:themeColor="text1"/>
              </w:rPr>
              <w:t>第18 章　ストック・オプション</w:t>
            </w:r>
          </w:p>
          <w:p w14:paraId="73F64005" w14:textId="77777777" w:rsidR="00060F30" w:rsidRPr="00060F30" w:rsidRDefault="00060F30" w:rsidP="00060F30">
            <w:pPr>
              <w:ind w:firstLineChars="100" w:firstLine="204"/>
              <w:rPr>
                <w:rFonts w:asciiTheme="majorEastAsia" w:eastAsiaTheme="majorEastAsia" w:hAnsiTheme="majorEastAsia"/>
                <w:color w:val="000000" w:themeColor="text1"/>
              </w:rPr>
            </w:pPr>
            <w:r w:rsidRPr="00060F30">
              <w:rPr>
                <w:rFonts w:asciiTheme="majorEastAsia" w:eastAsiaTheme="majorEastAsia" w:hAnsiTheme="majorEastAsia" w:hint="eastAsia"/>
                <w:color w:val="000000" w:themeColor="text1"/>
              </w:rPr>
              <w:t>第19 章　分配可能額</w:t>
            </w:r>
          </w:p>
          <w:p w14:paraId="4EDAF85B" w14:textId="67E07D62" w:rsidR="008E7805" w:rsidRPr="007C0D67" w:rsidRDefault="008E7805" w:rsidP="005560EA">
            <w:pPr>
              <w:ind w:firstLineChars="100" w:firstLine="204"/>
              <w:rPr>
                <w:rFonts w:asciiTheme="majorEastAsia" w:eastAsiaTheme="majorEastAsia" w:hAnsiTheme="majorEastAsia"/>
                <w:color w:val="000000" w:themeColor="text1"/>
              </w:rPr>
            </w:pPr>
          </w:p>
        </w:tc>
      </w:tr>
    </w:tbl>
    <w:p w14:paraId="7CA2B414"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07C5DB51" w14:textId="41CDC667" w:rsidR="00B22B36" w:rsidRPr="00F23250" w:rsidRDefault="008E7805" w:rsidP="00B22B36">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 xml:space="preserve">(1) </w:t>
      </w:r>
      <w:r w:rsidR="00B22B36" w:rsidRPr="00A059C5">
        <w:rPr>
          <w:rFonts w:asciiTheme="minorEastAsia" w:eastAsiaTheme="minorEastAsia" w:hAnsiTheme="minorEastAsia" w:hint="eastAsia"/>
          <w:color w:val="000000" w:themeColor="text1"/>
        </w:rPr>
        <w:t>分配可能額の考え方を理解するとともに、関連する技術を身に付けている。</w:t>
      </w:r>
    </w:p>
    <w:p w14:paraId="4C7B6E11" w14:textId="001848D6" w:rsidR="00B22B36" w:rsidRPr="00A059C5" w:rsidRDefault="00B22B36" w:rsidP="00B22B36">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 xml:space="preserve">(2) </w:t>
      </w:r>
      <w:r w:rsidRPr="00A059C5">
        <w:rPr>
          <w:rFonts w:asciiTheme="minorEastAsia" w:eastAsiaTheme="minorEastAsia" w:hAnsiTheme="minorEastAsia" w:hint="eastAsia"/>
          <w:color w:val="000000" w:themeColor="text1"/>
        </w:rPr>
        <w:t>分配可能額</w:t>
      </w:r>
      <w:r w:rsidRPr="00A059C5">
        <w:rPr>
          <w:rFonts w:asciiTheme="minorEastAsia" w:eastAsiaTheme="minorEastAsia" w:hAnsiTheme="minorEastAsia" w:hint="eastAsia"/>
          <w:color w:val="auto"/>
        </w:rPr>
        <w:t>の考え方について、企業活動に関連付けて見いだす。</w:t>
      </w:r>
    </w:p>
    <w:p w14:paraId="087FD1EB" w14:textId="6B2B6621" w:rsidR="008E7805" w:rsidRPr="00A059C5" w:rsidRDefault="00B22B36" w:rsidP="00B22B36">
      <w:pPr>
        <w:ind w:leftChars="100" w:left="408" w:hangingChars="100" w:hanging="204"/>
        <w:rPr>
          <w:rFonts w:asciiTheme="minorEastAsia" w:eastAsiaTheme="minorEastAsia" w:hAnsiTheme="minorEastAsia"/>
          <w:color w:val="auto"/>
        </w:rPr>
      </w:pPr>
      <w:r>
        <w:rPr>
          <w:rFonts w:asciiTheme="minorEastAsia" w:eastAsiaTheme="minorEastAsia" w:hAnsiTheme="minorEastAsia" w:hint="eastAsia"/>
          <w:color w:val="auto"/>
        </w:rPr>
        <w:t xml:space="preserve">(3) </w:t>
      </w:r>
      <w:r w:rsidRPr="00A059C5">
        <w:rPr>
          <w:rFonts w:asciiTheme="minorEastAsia" w:eastAsiaTheme="minorEastAsia" w:hAnsiTheme="minorEastAsia" w:hint="eastAsia"/>
          <w:color w:val="000000" w:themeColor="text1"/>
        </w:rPr>
        <w:t>分配可能額</w:t>
      </w:r>
      <w:r w:rsidRPr="00A059C5">
        <w:rPr>
          <w:rFonts w:asciiTheme="minorEastAsia" w:eastAsiaTheme="minorEastAsia" w:hAnsiTheme="minorEastAsia" w:hint="eastAsia"/>
          <w:color w:val="auto"/>
        </w:rPr>
        <w:t>の考え方について自ら学び、適正な会計情報の提供と効果的な活用に主体的かつ協働的に取り組む。</w:t>
      </w:r>
    </w:p>
    <w:p w14:paraId="2AA4DBE5" w14:textId="77777777" w:rsidR="008E7805" w:rsidRDefault="008E7805" w:rsidP="008E7805">
      <w:pPr>
        <w:rPr>
          <w:rFonts w:asciiTheme="majorEastAsia" w:eastAsiaTheme="majorEastAsia" w:hAnsiTheme="majorEastAsia"/>
          <w:color w:val="000000" w:themeColor="text1"/>
        </w:rPr>
      </w:pPr>
    </w:p>
    <w:p w14:paraId="1194AA86" w14:textId="77777777" w:rsidR="008E7805" w:rsidRPr="007C0D67"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8E7805" w:rsidRPr="007C0D67" w14:paraId="7A8B41D8" w14:textId="77777777" w:rsidTr="008E7805">
        <w:trPr>
          <w:trHeight w:val="501"/>
        </w:trPr>
        <w:tc>
          <w:tcPr>
            <w:tcW w:w="3114" w:type="dxa"/>
            <w:shd w:val="clear" w:color="auto" w:fill="D9D9D9" w:themeFill="background1" w:themeFillShade="D9"/>
            <w:vAlign w:val="center"/>
          </w:tcPr>
          <w:p w14:paraId="0F5E915A"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39FAE5CA"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694E43C8" w14:textId="77777777" w:rsidR="008E7805" w:rsidRPr="007C0D67" w:rsidRDefault="008E7805" w:rsidP="008E7805">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B22B36" w:rsidRPr="007C0D67" w14:paraId="597B1D32" w14:textId="77777777" w:rsidTr="008E7805">
        <w:trPr>
          <w:trHeight w:val="1754"/>
        </w:trPr>
        <w:tc>
          <w:tcPr>
            <w:tcW w:w="3114" w:type="dxa"/>
          </w:tcPr>
          <w:p w14:paraId="4B69F4C7" w14:textId="5C41E01A" w:rsidR="00B22B36" w:rsidRPr="00D17F5D" w:rsidRDefault="00B22B36" w:rsidP="00B22B36">
            <w:pPr>
              <w:spacing w:beforeLines="50" w:before="148"/>
              <w:ind w:firstLineChars="100" w:firstLine="204"/>
              <w:rPr>
                <w:rFonts w:asciiTheme="minorEastAsia" w:eastAsiaTheme="minorEastAsia" w:hAnsiTheme="minorEastAsia"/>
                <w:color w:val="auto"/>
              </w:rPr>
            </w:pPr>
            <w:r w:rsidRPr="00D17F5D">
              <w:rPr>
                <w:rFonts w:asciiTheme="minorEastAsia" w:eastAsiaTheme="minorEastAsia" w:hAnsiTheme="minorEastAsia" w:hint="eastAsia"/>
                <w:color w:val="000000" w:themeColor="text1"/>
              </w:rPr>
              <w:t>分配可能額の考え方を理解するとともに、関連する技術を身に付けている。</w:t>
            </w:r>
          </w:p>
        </w:tc>
        <w:tc>
          <w:tcPr>
            <w:tcW w:w="3114" w:type="dxa"/>
          </w:tcPr>
          <w:p w14:paraId="3AE05321" w14:textId="4D1BC18F" w:rsidR="00B22B36" w:rsidRPr="00D17F5D" w:rsidRDefault="00B22B36" w:rsidP="00B22B36">
            <w:pPr>
              <w:spacing w:beforeLines="50" w:before="148"/>
              <w:ind w:firstLineChars="100" w:firstLine="204"/>
              <w:rPr>
                <w:rFonts w:asciiTheme="minorEastAsia" w:eastAsiaTheme="minorEastAsia" w:hAnsiTheme="minorEastAsia"/>
                <w:color w:val="auto"/>
              </w:rPr>
            </w:pPr>
            <w:r w:rsidRPr="00D17F5D">
              <w:rPr>
                <w:rFonts w:asciiTheme="minorEastAsia" w:eastAsiaTheme="minorEastAsia" w:hAnsiTheme="minorEastAsia" w:hint="eastAsia"/>
                <w:color w:val="000000" w:themeColor="text1"/>
              </w:rPr>
              <w:t>分配可能額</w:t>
            </w:r>
            <w:r w:rsidRPr="00D17F5D">
              <w:rPr>
                <w:rFonts w:asciiTheme="minorEastAsia" w:eastAsiaTheme="minorEastAsia" w:hAnsiTheme="minorEastAsia" w:hint="eastAsia"/>
                <w:color w:val="auto"/>
              </w:rPr>
              <w:t>の考え方について、企業活動に関連付けて見いだし、適切な判断をしている。</w:t>
            </w:r>
          </w:p>
        </w:tc>
        <w:tc>
          <w:tcPr>
            <w:tcW w:w="3115" w:type="dxa"/>
          </w:tcPr>
          <w:p w14:paraId="4AE1F4DA" w14:textId="637E72FF" w:rsidR="00B22B36" w:rsidRPr="00D17F5D" w:rsidRDefault="00B22B36" w:rsidP="00B22B36">
            <w:pPr>
              <w:spacing w:beforeLines="50" w:before="148"/>
              <w:ind w:firstLineChars="100" w:firstLine="204"/>
              <w:rPr>
                <w:rFonts w:asciiTheme="minorEastAsia" w:eastAsiaTheme="minorEastAsia" w:hAnsiTheme="minorEastAsia"/>
                <w:color w:val="auto"/>
              </w:rPr>
            </w:pPr>
            <w:r w:rsidRPr="00D17F5D">
              <w:rPr>
                <w:rFonts w:asciiTheme="minorEastAsia" w:eastAsiaTheme="minorEastAsia" w:hAnsiTheme="minorEastAsia" w:hint="eastAsia"/>
                <w:color w:val="000000" w:themeColor="text1"/>
              </w:rPr>
              <w:t>分配可能額</w:t>
            </w:r>
            <w:r w:rsidRPr="00D17F5D">
              <w:rPr>
                <w:rFonts w:asciiTheme="minorEastAsia" w:eastAsiaTheme="minorEastAsia" w:hAnsiTheme="minorEastAsia" w:hint="eastAsia"/>
                <w:color w:val="auto"/>
              </w:rPr>
              <w:t>について自ら学び、適正な会計情報の提供と効果的な活用に主体的かつ協働的に取り組もうとしている。</w:t>
            </w:r>
          </w:p>
        </w:tc>
      </w:tr>
    </w:tbl>
    <w:p w14:paraId="631BE45F" w14:textId="77777777" w:rsidR="008E7805" w:rsidRDefault="008E7805" w:rsidP="008E7805">
      <w:pPr>
        <w:rPr>
          <w:rFonts w:asciiTheme="majorEastAsia" w:eastAsiaTheme="majorEastAsia" w:hAnsiTheme="majorEastAsia"/>
          <w:color w:val="000000" w:themeColor="text1"/>
        </w:rPr>
      </w:pPr>
    </w:p>
    <w:p w14:paraId="40150F37" w14:textId="77777777" w:rsidR="008E7805" w:rsidRDefault="008E7805" w:rsidP="008E7805">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8E7805" w:rsidRPr="00B12745" w14:paraId="2F5B5377" w14:textId="77777777" w:rsidTr="008E7805">
        <w:trPr>
          <w:trHeight w:val="463"/>
          <w:jc w:val="center"/>
        </w:trPr>
        <w:tc>
          <w:tcPr>
            <w:tcW w:w="562" w:type="dxa"/>
            <w:shd w:val="clear" w:color="auto" w:fill="D9D9D9" w:themeFill="background1" w:themeFillShade="D9"/>
            <w:vAlign w:val="center"/>
          </w:tcPr>
          <w:p w14:paraId="02F590BE" w14:textId="77777777" w:rsidR="008E7805" w:rsidRPr="00B12745" w:rsidRDefault="008E7805" w:rsidP="008E7805">
            <w:pPr>
              <w:jc w:val="center"/>
            </w:pPr>
            <w:r w:rsidRPr="00B12745">
              <w:rPr>
                <w:rFonts w:hint="eastAsia"/>
              </w:rPr>
              <w:t>時間</w:t>
            </w:r>
          </w:p>
        </w:tc>
        <w:tc>
          <w:tcPr>
            <w:tcW w:w="4678" w:type="dxa"/>
            <w:shd w:val="clear" w:color="auto" w:fill="D9D9D9" w:themeFill="background1" w:themeFillShade="D9"/>
            <w:vAlign w:val="center"/>
          </w:tcPr>
          <w:p w14:paraId="21BE81BF" w14:textId="77777777" w:rsidR="008E7805" w:rsidRPr="00B12745" w:rsidRDefault="008E7805" w:rsidP="008E7805">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24844320" w14:textId="77777777" w:rsidR="008E7805" w:rsidRPr="00B12745" w:rsidRDefault="008E7805" w:rsidP="008E7805">
            <w:pPr>
              <w:jc w:val="center"/>
            </w:pPr>
            <w:r w:rsidRPr="00B12745">
              <w:rPr>
                <w:rFonts w:hint="eastAsia"/>
              </w:rPr>
              <w:t>重点</w:t>
            </w:r>
          </w:p>
        </w:tc>
        <w:tc>
          <w:tcPr>
            <w:tcW w:w="426" w:type="dxa"/>
            <w:shd w:val="clear" w:color="auto" w:fill="D9D9D9" w:themeFill="background1" w:themeFillShade="D9"/>
          </w:tcPr>
          <w:p w14:paraId="010FD8BA" w14:textId="77777777" w:rsidR="008E7805" w:rsidRPr="00B12745" w:rsidRDefault="008E7805" w:rsidP="008E7805">
            <w:pPr>
              <w:jc w:val="center"/>
            </w:pPr>
            <w:r w:rsidRPr="00B12745">
              <w:rPr>
                <w:rFonts w:hint="eastAsia"/>
              </w:rPr>
              <w:t>記録</w:t>
            </w:r>
          </w:p>
        </w:tc>
        <w:tc>
          <w:tcPr>
            <w:tcW w:w="3274" w:type="dxa"/>
            <w:shd w:val="clear" w:color="auto" w:fill="D9D9D9" w:themeFill="background1" w:themeFillShade="D9"/>
            <w:vAlign w:val="center"/>
          </w:tcPr>
          <w:p w14:paraId="57FA1097" w14:textId="77777777" w:rsidR="008E7805" w:rsidRPr="00B12745" w:rsidRDefault="008E7805" w:rsidP="008E7805">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8E7805" w:rsidRPr="00DC6307" w14:paraId="7C2E82D6" w14:textId="77777777" w:rsidTr="005560EA">
        <w:trPr>
          <w:cantSplit/>
          <w:trHeight w:val="2117"/>
          <w:jc w:val="center"/>
        </w:trPr>
        <w:tc>
          <w:tcPr>
            <w:tcW w:w="562" w:type="dxa"/>
            <w:textDirection w:val="tbRlV"/>
            <w:vAlign w:val="center"/>
          </w:tcPr>
          <w:p w14:paraId="5D9DBCAB" w14:textId="77777777" w:rsidR="008E7805" w:rsidRPr="00872520" w:rsidRDefault="008E7805" w:rsidP="008E7805">
            <w:pPr>
              <w:ind w:left="113" w:right="113"/>
              <w:jc w:val="center"/>
              <w:rPr>
                <w:sz w:val="21"/>
                <w:szCs w:val="21"/>
              </w:rPr>
            </w:pPr>
            <w:r>
              <w:rPr>
                <w:rFonts w:hint="eastAsia"/>
                <w:sz w:val="21"/>
                <w:szCs w:val="21"/>
              </w:rPr>
              <w:t>第一次（　時間）</w:t>
            </w:r>
          </w:p>
        </w:tc>
        <w:tc>
          <w:tcPr>
            <w:tcW w:w="4678" w:type="dxa"/>
          </w:tcPr>
          <w:p w14:paraId="77DABE9A" w14:textId="48FE1542" w:rsidR="00060F30" w:rsidRPr="00113869" w:rsidRDefault="00060F30" w:rsidP="00060F30">
            <w:pPr>
              <w:rPr>
                <w:rFonts w:asciiTheme="minorEastAsia" w:eastAsiaTheme="minorEastAsia" w:hAnsiTheme="minorEastAsia"/>
                <w:color w:val="000000" w:themeColor="text1"/>
              </w:rPr>
            </w:pPr>
            <w:r w:rsidRPr="00703514">
              <w:rPr>
                <w:rFonts w:asciiTheme="minorEastAsia" w:eastAsiaTheme="minorEastAsia" w:hAnsiTheme="minorEastAsia" w:hint="eastAsia"/>
                <w:color w:val="000000" w:themeColor="text1"/>
              </w:rPr>
              <w:t>1</w:t>
            </w:r>
            <w:r w:rsidRPr="00113869">
              <w:rPr>
                <w:rFonts w:asciiTheme="minorEastAsia" w:eastAsiaTheme="minorEastAsia" w:hAnsiTheme="minorEastAsia" w:hint="eastAsia"/>
                <w:color w:val="000000" w:themeColor="text1"/>
              </w:rPr>
              <w:t xml:space="preserve"> 分配可能額とは</w:t>
            </w:r>
          </w:p>
          <w:p w14:paraId="76990A12" w14:textId="77777777" w:rsidR="00B22B36" w:rsidRPr="00113869" w:rsidRDefault="00B22B36" w:rsidP="00060F30">
            <w:pPr>
              <w:rPr>
                <w:rFonts w:asciiTheme="minorEastAsia" w:eastAsiaTheme="minorEastAsia" w:hAnsiTheme="minorEastAsia"/>
                <w:color w:val="000000" w:themeColor="text1"/>
              </w:rPr>
            </w:pPr>
          </w:p>
          <w:tbl>
            <w:tblPr>
              <w:tblStyle w:val="a9"/>
              <w:tblpPr w:leftFromText="142" w:rightFromText="142" w:vertAnchor="text" w:horzAnchor="margin" w:tblpY="-297"/>
              <w:tblOverlap w:val="never"/>
              <w:tblW w:w="0" w:type="auto"/>
              <w:tblLayout w:type="fixed"/>
              <w:tblLook w:val="04A0" w:firstRow="1" w:lastRow="0" w:firstColumn="1" w:lastColumn="0" w:noHBand="0" w:noVBand="1"/>
            </w:tblPr>
            <w:tblGrid>
              <w:gridCol w:w="4452"/>
            </w:tblGrid>
            <w:tr w:rsidR="00B22B36" w:rsidRPr="00113869" w14:paraId="69F7BCF6" w14:textId="77777777" w:rsidTr="000E261B">
              <w:tc>
                <w:tcPr>
                  <w:tcW w:w="4452" w:type="dxa"/>
                </w:tcPr>
                <w:p w14:paraId="04667734" w14:textId="6C511BD7" w:rsidR="00B22B36" w:rsidRPr="00113869" w:rsidRDefault="00B22B36" w:rsidP="00B22B36">
                  <w:pPr>
                    <w:ind w:leftChars="-5" w:left="-10"/>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分配可能額について学びその必要性について考察する。</w:t>
                  </w:r>
                </w:p>
              </w:tc>
            </w:tr>
          </w:tbl>
          <w:p w14:paraId="54A2F10B" w14:textId="77777777" w:rsidR="00B22B36" w:rsidRPr="00113869" w:rsidRDefault="00B22B36" w:rsidP="00060F30">
            <w:pPr>
              <w:rPr>
                <w:rFonts w:asciiTheme="minorEastAsia" w:eastAsiaTheme="minorEastAsia" w:hAnsiTheme="minorEastAsia"/>
                <w:color w:val="000000" w:themeColor="text1"/>
              </w:rPr>
            </w:pPr>
          </w:p>
          <w:p w14:paraId="262CD3A6" w14:textId="77777777" w:rsidR="00B22B36" w:rsidRPr="00113869" w:rsidRDefault="00B22B36" w:rsidP="00060F30">
            <w:pPr>
              <w:rPr>
                <w:rFonts w:asciiTheme="minorEastAsia" w:eastAsiaTheme="minorEastAsia" w:hAnsiTheme="minorEastAsia"/>
                <w:color w:val="000000" w:themeColor="text1"/>
              </w:rPr>
            </w:pPr>
          </w:p>
          <w:p w14:paraId="1DCF07DE" w14:textId="568266C2" w:rsidR="00060F30" w:rsidRPr="00113869" w:rsidRDefault="00060F30" w:rsidP="00060F30">
            <w:pPr>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2 剰余金とは</w:t>
            </w:r>
          </w:p>
          <w:p w14:paraId="4EE64A02" w14:textId="77777777" w:rsidR="008E7805" w:rsidRPr="00113869" w:rsidRDefault="00060F30" w:rsidP="00060F30">
            <w:pPr>
              <w:ind w:left="204" w:hangingChars="100" w:hanging="204"/>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3 分配可能額の計算方法</w:t>
            </w:r>
          </w:p>
          <w:p w14:paraId="139FEA94" w14:textId="77777777" w:rsidR="00F13D2D" w:rsidRPr="00113869" w:rsidRDefault="00F13D2D" w:rsidP="00060F30">
            <w:pPr>
              <w:ind w:left="204" w:hangingChars="100" w:hanging="204"/>
              <w:rPr>
                <w:rFonts w:asciiTheme="minorEastAsia" w:eastAsiaTheme="minorEastAsia" w:hAnsiTheme="minorEastAsia"/>
                <w:color w:val="000000" w:themeColor="text1"/>
              </w:rPr>
            </w:pPr>
          </w:p>
          <w:tbl>
            <w:tblPr>
              <w:tblStyle w:val="a9"/>
              <w:tblpPr w:leftFromText="142" w:rightFromText="142" w:vertAnchor="text" w:horzAnchor="margin" w:tblpY="-297"/>
              <w:tblOverlap w:val="never"/>
              <w:tblW w:w="0" w:type="auto"/>
              <w:tblLayout w:type="fixed"/>
              <w:tblLook w:val="04A0" w:firstRow="1" w:lastRow="0" w:firstColumn="1" w:lastColumn="0" w:noHBand="0" w:noVBand="1"/>
            </w:tblPr>
            <w:tblGrid>
              <w:gridCol w:w="4452"/>
            </w:tblGrid>
            <w:tr w:rsidR="00F13D2D" w:rsidRPr="00113869" w14:paraId="704FF7D0" w14:textId="77777777" w:rsidTr="000E261B">
              <w:tc>
                <w:tcPr>
                  <w:tcW w:w="4452" w:type="dxa"/>
                </w:tcPr>
                <w:p w14:paraId="37591A3A" w14:textId="30BCC42E" w:rsidR="00F13D2D" w:rsidRPr="00113869" w:rsidRDefault="00F13D2D" w:rsidP="00F13D2D">
                  <w:pPr>
                    <w:ind w:leftChars="-5" w:left="-10"/>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分配可能額について理解し、適切な会計処理をすることができる。</w:t>
                  </w:r>
                </w:p>
              </w:tc>
            </w:tr>
          </w:tbl>
          <w:p w14:paraId="64484536" w14:textId="2A6D951C" w:rsidR="00F13D2D" w:rsidRPr="00F13D2D" w:rsidRDefault="00F13D2D" w:rsidP="00060F30">
            <w:pPr>
              <w:ind w:left="204" w:hangingChars="100" w:hanging="204"/>
              <w:rPr>
                <w:rFonts w:asciiTheme="minorEastAsia" w:eastAsiaTheme="minorEastAsia" w:hAnsiTheme="minorEastAsia"/>
                <w:color w:val="000000" w:themeColor="text1"/>
              </w:rPr>
            </w:pPr>
          </w:p>
        </w:tc>
        <w:tc>
          <w:tcPr>
            <w:tcW w:w="425" w:type="dxa"/>
          </w:tcPr>
          <w:p w14:paraId="62763A19" w14:textId="5EE1C9F6" w:rsidR="008E7805" w:rsidRDefault="00B22B36" w:rsidP="008E7805">
            <w:pPr>
              <w:jc w:val="center"/>
            </w:pPr>
            <w:r>
              <w:rPr>
                <w:rFonts w:hint="eastAsia"/>
              </w:rPr>
              <w:t>態</w:t>
            </w:r>
          </w:p>
          <w:p w14:paraId="08022C03" w14:textId="77777777" w:rsidR="00B22B36" w:rsidRDefault="00B22B36" w:rsidP="008E7805">
            <w:pPr>
              <w:jc w:val="center"/>
            </w:pPr>
          </w:p>
          <w:p w14:paraId="1AA6E763" w14:textId="77777777" w:rsidR="00B22B36" w:rsidRDefault="00B22B36" w:rsidP="008E7805">
            <w:pPr>
              <w:jc w:val="center"/>
            </w:pPr>
          </w:p>
          <w:p w14:paraId="606F940D" w14:textId="77777777" w:rsidR="00F13D2D" w:rsidRDefault="00F13D2D" w:rsidP="008E7805">
            <w:pPr>
              <w:jc w:val="center"/>
            </w:pPr>
          </w:p>
          <w:p w14:paraId="25D1F42D" w14:textId="77777777" w:rsidR="00F13D2D" w:rsidRDefault="00F13D2D" w:rsidP="008E7805">
            <w:pPr>
              <w:jc w:val="center"/>
            </w:pPr>
          </w:p>
          <w:p w14:paraId="15C7F141" w14:textId="77777777" w:rsidR="00F13D2D" w:rsidRDefault="00F13D2D" w:rsidP="008E7805">
            <w:pPr>
              <w:jc w:val="center"/>
            </w:pPr>
          </w:p>
          <w:p w14:paraId="082AAED0" w14:textId="77777777" w:rsidR="00B22B36" w:rsidRDefault="00B22B36" w:rsidP="008E7805">
            <w:pPr>
              <w:jc w:val="center"/>
            </w:pPr>
          </w:p>
          <w:p w14:paraId="3D2D59FE" w14:textId="7EF881E8" w:rsidR="00B22B36" w:rsidRDefault="00B22B36" w:rsidP="008E7805">
            <w:pPr>
              <w:jc w:val="center"/>
            </w:pPr>
            <w:r>
              <w:rPr>
                <w:rFonts w:hint="eastAsia"/>
              </w:rPr>
              <w:t>知</w:t>
            </w:r>
          </w:p>
          <w:p w14:paraId="49B9B45D" w14:textId="77777777" w:rsidR="00B22B36" w:rsidRDefault="00B22B36" w:rsidP="008E7805">
            <w:pPr>
              <w:jc w:val="center"/>
            </w:pPr>
          </w:p>
          <w:p w14:paraId="43941F4E" w14:textId="77777777" w:rsidR="00B22B36" w:rsidRPr="00731D6A" w:rsidRDefault="00B22B36" w:rsidP="008E7805">
            <w:pPr>
              <w:jc w:val="center"/>
            </w:pPr>
          </w:p>
        </w:tc>
        <w:tc>
          <w:tcPr>
            <w:tcW w:w="426" w:type="dxa"/>
          </w:tcPr>
          <w:p w14:paraId="2481C263" w14:textId="77777777" w:rsidR="008E7805" w:rsidRPr="00731D6A" w:rsidRDefault="008E7805" w:rsidP="008E7805">
            <w:pPr>
              <w:jc w:val="center"/>
              <w:rPr>
                <w:color w:val="000000" w:themeColor="text1"/>
              </w:rPr>
            </w:pPr>
          </w:p>
          <w:p w14:paraId="210B1BA5" w14:textId="77777777" w:rsidR="008E7805" w:rsidRPr="00731D6A" w:rsidRDefault="008E7805" w:rsidP="008E7805">
            <w:pPr>
              <w:jc w:val="center"/>
              <w:rPr>
                <w:color w:val="000000" w:themeColor="text1"/>
              </w:rPr>
            </w:pPr>
          </w:p>
          <w:p w14:paraId="42304DF3" w14:textId="77777777" w:rsidR="008E7805" w:rsidRPr="00731D6A" w:rsidRDefault="008E7805" w:rsidP="008E7805">
            <w:pPr>
              <w:jc w:val="center"/>
              <w:rPr>
                <w:color w:val="000000" w:themeColor="text1"/>
              </w:rPr>
            </w:pPr>
          </w:p>
          <w:p w14:paraId="522B4848" w14:textId="77777777" w:rsidR="008E7805" w:rsidRPr="00731D6A" w:rsidRDefault="008E7805" w:rsidP="008E7805">
            <w:pPr>
              <w:rPr>
                <w:color w:val="000000" w:themeColor="text1"/>
              </w:rPr>
            </w:pPr>
          </w:p>
          <w:p w14:paraId="6180C64D" w14:textId="77777777" w:rsidR="008E7805" w:rsidRPr="00731D6A" w:rsidRDefault="008E7805" w:rsidP="008E7805">
            <w:pPr>
              <w:jc w:val="center"/>
              <w:rPr>
                <w:color w:val="000000" w:themeColor="text1"/>
              </w:rPr>
            </w:pPr>
          </w:p>
          <w:p w14:paraId="24445124" w14:textId="77777777" w:rsidR="008E7805" w:rsidRDefault="008E7805" w:rsidP="008E7805">
            <w:pPr>
              <w:jc w:val="center"/>
              <w:rPr>
                <w:color w:val="000000" w:themeColor="text1"/>
              </w:rPr>
            </w:pPr>
          </w:p>
          <w:p w14:paraId="6BE98B65" w14:textId="77777777" w:rsidR="008E7805" w:rsidRPr="00731D6A" w:rsidRDefault="008E7805" w:rsidP="008E7805">
            <w:pPr>
              <w:jc w:val="center"/>
              <w:rPr>
                <w:color w:val="000000" w:themeColor="text1"/>
              </w:rPr>
            </w:pPr>
          </w:p>
        </w:tc>
        <w:tc>
          <w:tcPr>
            <w:tcW w:w="3274" w:type="dxa"/>
            <w:tcBorders>
              <w:right w:val="single" w:sz="4" w:space="0" w:color="000000"/>
            </w:tcBorders>
          </w:tcPr>
          <w:p w14:paraId="3E90DEA1" w14:textId="2F1DDA4A" w:rsidR="008E7805" w:rsidRPr="00A059C5" w:rsidRDefault="00B22B36" w:rsidP="00076893">
            <w:pPr>
              <w:ind w:left="204" w:hangingChars="100" w:hanging="204"/>
              <w:rPr>
                <w:rFonts w:asciiTheme="minorEastAsia" w:eastAsiaTheme="minorEastAsia" w:hAnsiTheme="minorEastAsia"/>
                <w:color w:val="auto"/>
              </w:rPr>
            </w:pPr>
            <w:r w:rsidRPr="00A059C5">
              <w:rPr>
                <w:rFonts w:asciiTheme="minorEastAsia" w:eastAsiaTheme="minorEastAsia" w:hAnsiTheme="minorEastAsia" w:hint="eastAsia"/>
                <w:color w:val="000000" w:themeColor="text1"/>
              </w:rPr>
              <w:t>・</w:t>
            </w:r>
            <w:r w:rsidR="00076893" w:rsidRPr="00A059C5">
              <w:rPr>
                <w:rFonts w:asciiTheme="minorEastAsia" w:eastAsiaTheme="minorEastAsia" w:hAnsiTheme="minorEastAsia" w:hint="eastAsia"/>
                <w:color w:val="000000" w:themeColor="text1"/>
              </w:rPr>
              <w:t xml:space="preserve">　</w:t>
            </w:r>
            <w:r w:rsidRPr="00A059C5">
              <w:rPr>
                <w:rFonts w:asciiTheme="minorEastAsia" w:eastAsiaTheme="minorEastAsia" w:hAnsiTheme="minorEastAsia" w:hint="eastAsia"/>
                <w:color w:val="000000" w:themeColor="text1"/>
              </w:rPr>
              <w:t>分配可能額</w:t>
            </w:r>
            <w:r w:rsidRPr="00A059C5">
              <w:rPr>
                <w:rFonts w:asciiTheme="minorEastAsia" w:eastAsiaTheme="minorEastAsia" w:hAnsiTheme="minorEastAsia" w:hint="eastAsia"/>
                <w:color w:val="auto"/>
              </w:rPr>
              <w:t>について自ら学び、適正な会計情報の提供と効果的な活用に主体的かつ協働的に取り組もうとしている。</w:t>
            </w:r>
          </w:p>
          <w:p w14:paraId="14FB37A7" w14:textId="77777777" w:rsidR="00D17F5D" w:rsidRPr="001248EE" w:rsidRDefault="00D17F5D" w:rsidP="00D17F5D">
            <w:pPr>
              <w:ind w:leftChars="100" w:left="204"/>
              <w:rPr>
                <w:rFonts w:asciiTheme="majorEastAsia" w:eastAsiaTheme="majorEastAsia" w:hAnsiTheme="majorEastAsia"/>
                <w:color w:val="000000" w:themeColor="text1"/>
                <w:bdr w:val="single" w:sz="4" w:space="0" w:color="auto"/>
              </w:rPr>
            </w:pPr>
            <w:r w:rsidRPr="001248EE">
              <w:rPr>
                <w:rFonts w:asciiTheme="majorEastAsia" w:eastAsiaTheme="majorEastAsia" w:hAnsiTheme="majorEastAsia" w:hint="eastAsia"/>
                <w:color w:val="000000" w:themeColor="text1"/>
                <w:bdr w:val="single" w:sz="4" w:space="0" w:color="auto"/>
              </w:rPr>
              <w:t>観察・ワークシート</w:t>
            </w:r>
          </w:p>
          <w:p w14:paraId="29DB4D1B" w14:textId="77777777" w:rsidR="00B22B36" w:rsidRPr="00113869" w:rsidRDefault="00B22B36" w:rsidP="008E7805">
            <w:pPr>
              <w:ind w:leftChars="100" w:left="204"/>
              <w:rPr>
                <w:rFonts w:asciiTheme="minorEastAsia" w:eastAsiaTheme="minorEastAsia" w:hAnsiTheme="minorEastAsia"/>
                <w:color w:val="auto"/>
              </w:rPr>
            </w:pPr>
          </w:p>
          <w:p w14:paraId="41F4E35E" w14:textId="78D0F555" w:rsidR="00B22B36" w:rsidRPr="00A059C5" w:rsidRDefault="00F13D2D" w:rsidP="00076893">
            <w:pPr>
              <w:ind w:left="204" w:hangingChars="100" w:hanging="204"/>
              <w:rPr>
                <w:rFonts w:asciiTheme="minorEastAsia" w:eastAsiaTheme="minorEastAsia" w:hAnsiTheme="minorEastAsia"/>
                <w:color w:val="000000" w:themeColor="text1"/>
              </w:rPr>
            </w:pPr>
            <w:r w:rsidRPr="00A059C5">
              <w:rPr>
                <w:rFonts w:asciiTheme="minorEastAsia" w:eastAsiaTheme="minorEastAsia" w:hAnsiTheme="minorEastAsia" w:hint="eastAsia"/>
                <w:color w:val="000000" w:themeColor="text1"/>
              </w:rPr>
              <w:t>・</w:t>
            </w:r>
            <w:r w:rsidR="00076893" w:rsidRPr="00A059C5">
              <w:rPr>
                <w:rFonts w:asciiTheme="minorEastAsia" w:eastAsiaTheme="minorEastAsia" w:hAnsiTheme="minorEastAsia" w:hint="eastAsia"/>
                <w:color w:val="000000" w:themeColor="text1"/>
              </w:rPr>
              <w:t xml:space="preserve">　</w:t>
            </w:r>
            <w:r w:rsidRPr="00A059C5">
              <w:rPr>
                <w:rFonts w:asciiTheme="minorEastAsia" w:eastAsiaTheme="minorEastAsia" w:hAnsiTheme="minorEastAsia" w:hint="eastAsia"/>
                <w:color w:val="000000" w:themeColor="text1"/>
              </w:rPr>
              <w:t>分配可能額の考え方を理解するとともに、関連する技術を身に付けている。</w:t>
            </w:r>
          </w:p>
          <w:p w14:paraId="3BA26FC2" w14:textId="61A62D55" w:rsidR="00D17F5D" w:rsidRPr="001248EE" w:rsidRDefault="00D17F5D" w:rsidP="00D17F5D">
            <w:pPr>
              <w:ind w:leftChars="100" w:left="204"/>
              <w:rPr>
                <w:rFonts w:asciiTheme="majorEastAsia" w:eastAsiaTheme="majorEastAsia" w:hAnsiTheme="majorEastAsia"/>
                <w:color w:val="000000" w:themeColor="text1"/>
                <w:bdr w:val="single" w:sz="4" w:space="0" w:color="auto"/>
              </w:rPr>
            </w:pPr>
            <w:r w:rsidRPr="001248EE">
              <w:rPr>
                <w:rFonts w:asciiTheme="majorEastAsia" w:eastAsiaTheme="majorEastAsia" w:hAnsiTheme="majorEastAsia" w:hint="eastAsia"/>
                <w:color w:val="000000" w:themeColor="text1"/>
                <w:bdr w:val="single" w:sz="4" w:space="0" w:color="auto"/>
              </w:rPr>
              <w:t>ワークシート</w:t>
            </w:r>
          </w:p>
          <w:p w14:paraId="7995A02B" w14:textId="167A3743" w:rsidR="00B22B36" w:rsidRPr="00794ED6" w:rsidRDefault="00B22B36" w:rsidP="008E7805">
            <w:pPr>
              <w:ind w:leftChars="100" w:left="204"/>
              <w:rPr>
                <w:rFonts w:asciiTheme="majorEastAsia" w:eastAsiaTheme="majorEastAsia" w:hAnsiTheme="majorEastAsia"/>
                <w:color w:val="000000" w:themeColor="text1"/>
                <w:bdr w:val="single" w:sz="4" w:space="0" w:color="auto"/>
              </w:rPr>
            </w:pPr>
          </w:p>
        </w:tc>
      </w:tr>
    </w:tbl>
    <w:p w14:paraId="1F5E3744" w14:textId="77777777" w:rsidR="008E7805" w:rsidRPr="001B609B" w:rsidRDefault="008E7805" w:rsidP="008E7805">
      <w:pPr>
        <w:rPr>
          <w:rFonts w:ascii="ＭＳ ゴシック" w:eastAsia="ＭＳ ゴシック" w:hAnsi="ＭＳ ゴシック"/>
          <w:color w:val="000000" w:themeColor="text1"/>
        </w:rPr>
      </w:pPr>
    </w:p>
    <w:p w14:paraId="7C7AF85A" w14:textId="77777777" w:rsidR="008E7805" w:rsidRPr="001B609B" w:rsidRDefault="008E7805" w:rsidP="008E7805">
      <w:pPr>
        <w:rPr>
          <w:rFonts w:ascii="ＭＳ ゴシック" w:eastAsia="ＭＳ ゴシック" w:hAnsi="ＭＳ ゴシック"/>
          <w:color w:val="000000" w:themeColor="text1"/>
        </w:rPr>
      </w:pPr>
    </w:p>
    <w:p w14:paraId="651AED92" w14:textId="77CDF109" w:rsidR="004B70F8" w:rsidRDefault="004B70F8">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4B70F8" w:rsidRPr="007C0D67" w14:paraId="2E7362F1" w14:textId="77777777" w:rsidTr="007D0B5B">
        <w:trPr>
          <w:trHeight w:val="689"/>
        </w:trPr>
        <w:tc>
          <w:tcPr>
            <w:tcW w:w="9328" w:type="dxa"/>
            <w:vAlign w:val="center"/>
          </w:tcPr>
          <w:p w14:paraId="7C60F3BC" w14:textId="15C52F5E" w:rsidR="004B70F8" w:rsidRPr="007C0D67" w:rsidRDefault="004B70F8" w:rsidP="007D0B5B">
            <w:pPr>
              <w:rPr>
                <w:rFonts w:asciiTheme="majorEastAsia" w:eastAsiaTheme="majorEastAsia" w:hAnsiTheme="majorEastAsia"/>
                <w:color w:val="000000" w:themeColor="text1"/>
                <w:lang w:eastAsia="zh-CN"/>
              </w:rPr>
            </w:pPr>
            <w:r w:rsidRPr="007F66F5">
              <w:rPr>
                <w:rFonts w:asciiTheme="majorEastAsia" w:eastAsiaTheme="majorEastAsia" w:hAnsiTheme="majorEastAsia" w:hint="eastAsia"/>
                <w:color w:val="000000" w:themeColor="text1"/>
                <w:sz w:val="21"/>
                <w:szCs w:val="21"/>
                <w:lang w:eastAsia="zh-CN"/>
              </w:rPr>
              <w:lastRenderedPageBreak/>
              <w:t xml:space="preserve">商業科　</w:t>
            </w:r>
            <w:r>
              <w:rPr>
                <w:rFonts w:asciiTheme="majorEastAsia" w:eastAsiaTheme="majorEastAsia" w:hAnsiTheme="majorEastAsia" w:hint="eastAsia"/>
                <w:color w:val="000000" w:themeColor="text1"/>
                <w:sz w:val="21"/>
                <w:szCs w:val="21"/>
                <w:lang w:eastAsia="zh-CN"/>
              </w:rPr>
              <w:t>「財務会計</w:t>
            </w:r>
            <w:r w:rsidR="009F0E50">
              <w:rPr>
                <w:rFonts w:asciiTheme="majorEastAsia" w:eastAsiaTheme="majorEastAsia" w:hAnsiTheme="majorEastAsia" w:hint="eastAsia"/>
                <w:color w:val="000000" w:themeColor="text1"/>
                <w:sz w:val="21"/>
                <w:szCs w:val="21"/>
                <w:lang w:eastAsia="zh-CN"/>
              </w:rPr>
              <w:t>２</w:t>
            </w:r>
            <w:r>
              <w:rPr>
                <w:rFonts w:asciiTheme="majorEastAsia" w:eastAsiaTheme="majorEastAsia" w:hAnsiTheme="majorEastAsia" w:hint="eastAsia"/>
                <w:color w:val="000000" w:themeColor="text1"/>
                <w:sz w:val="21"/>
                <w:szCs w:val="21"/>
                <w:lang w:eastAsia="zh-CN"/>
              </w:rPr>
              <w:t>」</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4B70F8" w:rsidRPr="007C0D67" w14:paraId="0A554F65" w14:textId="77777777" w:rsidTr="007D0B5B">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1BA783E8" w14:textId="77777777" w:rsidR="004B70F8" w:rsidRPr="007C0D67" w:rsidRDefault="004B70F8" w:rsidP="007D0B5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047C1248" w14:textId="77777777" w:rsidR="004B70F8" w:rsidRPr="007C0D67" w:rsidRDefault="004B70F8" w:rsidP="007D0B5B">
            <w:pPr>
              <w:rPr>
                <w:rFonts w:asciiTheme="majorEastAsia" w:eastAsiaTheme="majorEastAsia" w:hAnsiTheme="majorEastAsia"/>
                <w:color w:val="000000" w:themeColor="text1"/>
              </w:rPr>
            </w:pPr>
          </w:p>
          <w:p w14:paraId="26D61412" w14:textId="4D7DAB24" w:rsidR="004B70F8" w:rsidRPr="007C0D67" w:rsidRDefault="004B70F8" w:rsidP="007D0B5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009F0E50" w:rsidRPr="009F0E50">
              <w:rPr>
                <w:rFonts w:asciiTheme="majorEastAsia" w:eastAsiaTheme="majorEastAsia" w:hAnsiTheme="majorEastAsia" w:hint="eastAsia"/>
                <w:color w:val="000000" w:themeColor="text1"/>
              </w:rPr>
              <w:t>税効果会計</w:t>
            </w:r>
            <w:r w:rsidRPr="007C0D67">
              <w:rPr>
                <w:rFonts w:asciiTheme="majorEastAsia" w:eastAsiaTheme="majorEastAsia" w:hAnsiTheme="majorEastAsia" w:hint="eastAsia"/>
                <w:color w:val="000000" w:themeColor="text1"/>
              </w:rPr>
              <w:t>」</w:t>
            </w:r>
          </w:p>
          <w:p w14:paraId="7DCCCE0D" w14:textId="77777777" w:rsidR="004B70F8" w:rsidRPr="007C0D67" w:rsidRDefault="004B70F8" w:rsidP="007D0B5B">
            <w:pPr>
              <w:rPr>
                <w:rFonts w:asciiTheme="majorEastAsia" w:eastAsiaTheme="majorEastAsia" w:hAnsiTheme="majorEastAsia"/>
                <w:color w:val="000000" w:themeColor="text1"/>
              </w:rPr>
            </w:pPr>
          </w:p>
          <w:p w14:paraId="3509CEEC" w14:textId="77777777" w:rsidR="004B70F8" w:rsidRPr="007C0D67" w:rsidRDefault="004B70F8" w:rsidP="007D0B5B">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5453F37F" w14:textId="77777777" w:rsidR="004B70F8" w:rsidRPr="007C0D67" w:rsidRDefault="004B70F8" w:rsidP="007D0B5B">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33B13F15" w14:textId="77777777" w:rsidR="004B70F8" w:rsidRPr="007C0D67" w:rsidRDefault="004B70F8" w:rsidP="007D0B5B">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7276BE5A" w14:textId="77777777" w:rsidR="009F0E50" w:rsidRPr="009F0E50" w:rsidRDefault="009F0E50" w:rsidP="009F0E50">
            <w:pPr>
              <w:rPr>
                <w:rFonts w:asciiTheme="majorEastAsia" w:eastAsiaTheme="majorEastAsia" w:hAnsiTheme="majorEastAsia"/>
                <w:color w:val="000000" w:themeColor="text1"/>
                <w:lang w:eastAsia="zh-CN"/>
              </w:rPr>
            </w:pPr>
            <w:r w:rsidRPr="009F0E50">
              <w:rPr>
                <w:rFonts w:asciiTheme="majorEastAsia" w:eastAsiaTheme="majorEastAsia" w:hAnsiTheme="majorEastAsia" w:hint="eastAsia"/>
                <w:color w:val="000000" w:themeColor="text1"/>
                <w:lang w:eastAsia="zh-CN"/>
              </w:rPr>
              <w:t>第 7編 税効果会計</w:t>
            </w:r>
          </w:p>
          <w:p w14:paraId="5A6D4C5A" w14:textId="77777777" w:rsidR="004B70F8" w:rsidRDefault="009F0E50" w:rsidP="009F0E50">
            <w:pPr>
              <w:ind w:firstLineChars="100" w:firstLine="204"/>
              <w:rPr>
                <w:rFonts w:asciiTheme="majorEastAsia" w:eastAsiaTheme="majorEastAsia" w:hAnsiTheme="majorEastAsia"/>
                <w:color w:val="000000" w:themeColor="text1"/>
                <w:lang w:eastAsia="zh-CN"/>
              </w:rPr>
            </w:pPr>
            <w:r w:rsidRPr="009F0E50">
              <w:rPr>
                <w:rFonts w:asciiTheme="majorEastAsia" w:eastAsiaTheme="majorEastAsia" w:hAnsiTheme="majorEastAsia" w:hint="eastAsia"/>
                <w:color w:val="000000" w:themeColor="text1"/>
                <w:lang w:eastAsia="zh-CN"/>
              </w:rPr>
              <w:t>第20 章　税効果会計</w:t>
            </w:r>
          </w:p>
          <w:p w14:paraId="42E4721D" w14:textId="77777777" w:rsidR="009F0E50" w:rsidRDefault="009F0E50" w:rsidP="009F0E50">
            <w:pPr>
              <w:ind w:firstLineChars="100" w:firstLine="204"/>
              <w:rPr>
                <w:rFonts w:asciiTheme="majorEastAsia" w:eastAsiaTheme="majorEastAsia" w:hAnsiTheme="majorEastAsia"/>
                <w:color w:val="000000" w:themeColor="text1"/>
                <w:lang w:eastAsia="zh-CN"/>
              </w:rPr>
            </w:pPr>
          </w:p>
          <w:p w14:paraId="1151CDEA" w14:textId="2E16FC93" w:rsidR="009F0E50" w:rsidRPr="007C0D67" w:rsidRDefault="009F0E50" w:rsidP="009F0E50">
            <w:pPr>
              <w:ind w:firstLineChars="100" w:firstLine="204"/>
              <w:rPr>
                <w:rFonts w:asciiTheme="majorEastAsia" w:eastAsiaTheme="majorEastAsia" w:hAnsiTheme="majorEastAsia"/>
                <w:color w:val="000000" w:themeColor="text1"/>
                <w:lang w:eastAsia="zh-CN"/>
              </w:rPr>
            </w:pPr>
          </w:p>
        </w:tc>
      </w:tr>
    </w:tbl>
    <w:p w14:paraId="05D390D0" w14:textId="77777777" w:rsidR="004B70F8" w:rsidRPr="007C0D67" w:rsidRDefault="004B70F8" w:rsidP="004B70F8">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09D71F81" w14:textId="30D1ED8B" w:rsidR="0024773F" w:rsidRPr="00F23250" w:rsidRDefault="004B70F8" w:rsidP="0024773F">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 xml:space="preserve">(1) </w:t>
      </w:r>
      <w:r w:rsidR="0024773F" w:rsidRPr="00A059C5">
        <w:rPr>
          <w:rFonts w:asciiTheme="minorEastAsia" w:eastAsiaTheme="minorEastAsia" w:hAnsiTheme="minorEastAsia" w:hint="eastAsia"/>
          <w:color w:val="000000" w:themeColor="text1"/>
        </w:rPr>
        <w:t>税効果会計の考え方を理解</w:t>
      </w:r>
      <w:r w:rsidR="0024773F">
        <w:rPr>
          <w:rFonts w:asciiTheme="minorEastAsia" w:eastAsiaTheme="minorEastAsia" w:hAnsiTheme="minorEastAsia" w:hint="eastAsia"/>
          <w:color w:val="000000" w:themeColor="text1"/>
        </w:rPr>
        <w:t>するとともに、関連する技術を身に付けている。</w:t>
      </w:r>
    </w:p>
    <w:p w14:paraId="1CE05B60" w14:textId="4AA930B1" w:rsidR="0024773F" w:rsidRPr="00F23250" w:rsidRDefault="0024773F" w:rsidP="0024773F">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 xml:space="preserve">(2) </w:t>
      </w:r>
      <w:r w:rsidRPr="00A059C5">
        <w:rPr>
          <w:rFonts w:asciiTheme="minorEastAsia" w:eastAsiaTheme="minorEastAsia" w:hAnsiTheme="minorEastAsia" w:hint="eastAsia"/>
          <w:color w:val="000000" w:themeColor="text1"/>
        </w:rPr>
        <w:t>税効果会計</w:t>
      </w:r>
      <w:r w:rsidRPr="00A059C5">
        <w:rPr>
          <w:rFonts w:asciiTheme="minorEastAsia" w:eastAsiaTheme="minorEastAsia" w:hAnsiTheme="minorEastAsia" w:hint="eastAsia"/>
          <w:color w:val="auto"/>
        </w:rPr>
        <w:t>の考え方について</w:t>
      </w:r>
      <w:r>
        <w:rPr>
          <w:rFonts w:asciiTheme="minorEastAsia" w:eastAsiaTheme="minorEastAsia" w:hAnsiTheme="minorEastAsia" w:hint="eastAsia"/>
          <w:color w:val="auto"/>
        </w:rPr>
        <w:t>、企業活動に関連付けて見いだす。</w:t>
      </w:r>
    </w:p>
    <w:p w14:paraId="19517620" w14:textId="30510854" w:rsidR="004B70F8" w:rsidRPr="00F23250" w:rsidRDefault="0024773F" w:rsidP="0024773F">
      <w:pPr>
        <w:ind w:leftChars="100" w:left="408" w:hangingChars="100" w:hanging="204"/>
        <w:rPr>
          <w:rFonts w:asciiTheme="minorEastAsia" w:eastAsiaTheme="minorEastAsia" w:hAnsiTheme="minorEastAsia"/>
          <w:color w:val="auto"/>
        </w:rPr>
      </w:pPr>
      <w:r>
        <w:rPr>
          <w:rFonts w:asciiTheme="minorEastAsia" w:eastAsiaTheme="minorEastAsia" w:hAnsiTheme="minorEastAsia" w:hint="eastAsia"/>
          <w:color w:val="auto"/>
        </w:rPr>
        <w:t xml:space="preserve">(3) </w:t>
      </w:r>
      <w:r w:rsidRPr="00A059C5">
        <w:rPr>
          <w:rFonts w:asciiTheme="minorEastAsia" w:eastAsiaTheme="minorEastAsia" w:hAnsiTheme="minorEastAsia" w:hint="eastAsia"/>
          <w:color w:val="000000" w:themeColor="text1"/>
        </w:rPr>
        <w:t>税効果会計</w:t>
      </w:r>
      <w:r w:rsidRPr="00A059C5">
        <w:rPr>
          <w:rFonts w:asciiTheme="minorEastAsia" w:eastAsiaTheme="minorEastAsia" w:hAnsiTheme="minorEastAsia" w:hint="eastAsia"/>
          <w:color w:val="auto"/>
        </w:rPr>
        <w:t>の考え方について</w:t>
      </w:r>
      <w:r>
        <w:rPr>
          <w:rFonts w:asciiTheme="minorEastAsia" w:eastAsiaTheme="minorEastAsia" w:hAnsiTheme="minorEastAsia" w:hint="eastAsia"/>
          <w:color w:val="auto"/>
        </w:rPr>
        <w:t>自ら学び、適正な会計情報の提供と効果的な活用に主体的かつ協働的に取り組む。</w:t>
      </w:r>
    </w:p>
    <w:p w14:paraId="652D6770" w14:textId="77777777" w:rsidR="004B70F8" w:rsidRDefault="004B70F8" w:rsidP="004B70F8">
      <w:pPr>
        <w:rPr>
          <w:rFonts w:asciiTheme="majorEastAsia" w:eastAsiaTheme="majorEastAsia" w:hAnsiTheme="majorEastAsia"/>
          <w:color w:val="000000" w:themeColor="text1"/>
        </w:rPr>
      </w:pPr>
    </w:p>
    <w:p w14:paraId="19E62E46" w14:textId="77777777" w:rsidR="004B70F8" w:rsidRPr="007C0D67" w:rsidRDefault="004B70F8" w:rsidP="004B70F8">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4B70F8" w:rsidRPr="007C0D67" w14:paraId="41864F3D" w14:textId="77777777" w:rsidTr="007D0B5B">
        <w:trPr>
          <w:trHeight w:val="501"/>
        </w:trPr>
        <w:tc>
          <w:tcPr>
            <w:tcW w:w="3114" w:type="dxa"/>
            <w:shd w:val="clear" w:color="auto" w:fill="D9D9D9" w:themeFill="background1" w:themeFillShade="D9"/>
            <w:vAlign w:val="center"/>
          </w:tcPr>
          <w:p w14:paraId="2E89ED33"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7C5D9916"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2DC6DFD9"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24773F" w:rsidRPr="007C0D67" w14:paraId="7D474B58" w14:textId="77777777" w:rsidTr="007D0B5B">
        <w:trPr>
          <w:trHeight w:val="1754"/>
        </w:trPr>
        <w:tc>
          <w:tcPr>
            <w:tcW w:w="3114" w:type="dxa"/>
          </w:tcPr>
          <w:p w14:paraId="589AB4F8" w14:textId="325A58BD" w:rsidR="0024773F" w:rsidRPr="00EA784E" w:rsidRDefault="0024773F" w:rsidP="0024773F">
            <w:pPr>
              <w:spacing w:beforeLines="50" w:before="148"/>
              <w:ind w:firstLineChars="100" w:firstLine="204"/>
              <w:rPr>
                <w:rFonts w:asciiTheme="minorEastAsia" w:eastAsiaTheme="minorEastAsia" w:hAnsiTheme="minorEastAsia"/>
                <w:color w:val="auto"/>
              </w:rPr>
            </w:pPr>
            <w:r w:rsidRPr="00EA784E">
              <w:rPr>
                <w:rFonts w:asciiTheme="minorEastAsia" w:eastAsiaTheme="minorEastAsia" w:hAnsiTheme="minorEastAsia" w:hint="eastAsia"/>
                <w:color w:val="000000" w:themeColor="text1"/>
              </w:rPr>
              <w:t>税効果会計の考え方を理解するとともに、関連する技術を身に付けている。</w:t>
            </w:r>
          </w:p>
        </w:tc>
        <w:tc>
          <w:tcPr>
            <w:tcW w:w="3114" w:type="dxa"/>
          </w:tcPr>
          <w:p w14:paraId="421D77D1" w14:textId="75BE3F9F" w:rsidR="0024773F" w:rsidRPr="00EA784E" w:rsidRDefault="0024773F" w:rsidP="0024773F">
            <w:pPr>
              <w:spacing w:beforeLines="50" w:before="148"/>
              <w:ind w:firstLineChars="100" w:firstLine="204"/>
              <w:rPr>
                <w:rFonts w:asciiTheme="minorEastAsia" w:eastAsiaTheme="minorEastAsia" w:hAnsiTheme="minorEastAsia"/>
                <w:color w:val="auto"/>
              </w:rPr>
            </w:pPr>
            <w:r w:rsidRPr="00EA784E">
              <w:rPr>
                <w:rFonts w:asciiTheme="minorEastAsia" w:eastAsiaTheme="minorEastAsia" w:hAnsiTheme="minorEastAsia" w:hint="eastAsia"/>
                <w:color w:val="000000" w:themeColor="text1"/>
              </w:rPr>
              <w:t>税効果会計</w:t>
            </w:r>
            <w:r w:rsidRPr="00EA784E">
              <w:rPr>
                <w:rFonts w:asciiTheme="minorEastAsia" w:eastAsiaTheme="minorEastAsia" w:hAnsiTheme="minorEastAsia" w:hint="eastAsia"/>
                <w:color w:val="auto"/>
              </w:rPr>
              <w:t>の考え方について、企業活動に関連付けて見いだし、適切な判断をしている。</w:t>
            </w:r>
          </w:p>
        </w:tc>
        <w:tc>
          <w:tcPr>
            <w:tcW w:w="3115" w:type="dxa"/>
          </w:tcPr>
          <w:p w14:paraId="7F8A7213" w14:textId="573FAE0B" w:rsidR="0024773F" w:rsidRPr="00EA784E" w:rsidRDefault="0024773F" w:rsidP="0024773F">
            <w:pPr>
              <w:spacing w:beforeLines="50" w:before="148"/>
              <w:ind w:firstLineChars="100" w:firstLine="204"/>
              <w:rPr>
                <w:rFonts w:asciiTheme="minorEastAsia" w:eastAsiaTheme="minorEastAsia" w:hAnsiTheme="minorEastAsia"/>
                <w:color w:val="auto"/>
              </w:rPr>
            </w:pPr>
            <w:r w:rsidRPr="00EA784E">
              <w:rPr>
                <w:rFonts w:asciiTheme="minorEastAsia" w:eastAsiaTheme="minorEastAsia" w:hAnsiTheme="minorEastAsia" w:hint="eastAsia"/>
                <w:color w:val="000000" w:themeColor="text1"/>
              </w:rPr>
              <w:t>税効果会計</w:t>
            </w:r>
            <w:r w:rsidRPr="00EA784E">
              <w:rPr>
                <w:rFonts w:asciiTheme="minorEastAsia" w:eastAsiaTheme="minorEastAsia" w:hAnsiTheme="minorEastAsia" w:hint="eastAsia"/>
                <w:color w:val="auto"/>
              </w:rPr>
              <w:t>について自ら学び、適正な会計情報の提供と効果的な活用に主体的かつ協働的に取り組もうとしている。</w:t>
            </w:r>
          </w:p>
        </w:tc>
      </w:tr>
    </w:tbl>
    <w:p w14:paraId="33226655" w14:textId="77777777" w:rsidR="004B70F8" w:rsidRDefault="004B70F8" w:rsidP="004B70F8">
      <w:pPr>
        <w:rPr>
          <w:rFonts w:asciiTheme="majorEastAsia" w:eastAsiaTheme="majorEastAsia" w:hAnsiTheme="majorEastAsia"/>
          <w:color w:val="000000" w:themeColor="text1"/>
        </w:rPr>
      </w:pPr>
    </w:p>
    <w:p w14:paraId="49BC8BFE" w14:textId="77777777" w:rsidR="004B70F8" w:rsidRDefault="004B70F8" w:rsidP="004B70F8">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4B70F8" w:rsidRPr="00B12745" w14:paraId="2FECEB3F" w14:textId="77777777" w:rsidTr="007D0B5B">
        <w:trPr>
          <w:trHeight w:val="463"/>
          <w:jc w:val="center"/>
        </w:trPr>
        <w:tc>
          <w:tcPr>
            <w:tcW w:w="562" w:type="dxa"/>
            <w:shd w:val="clear" w:color="auto" w:fill="D9D9D9" w:themeFill="background1" w:themeFillShade="D9"/>
            <w:vAlign w:val="center"/>
          </w:tcPr>
          <w:p w14:paraId="61536331" w14:textId="77777777" w:rsidR="004B70F8" w:rsidRPr="00B12745" w:rsidRDefault="004B70F8" w:rsidP="007D0B5B">
            <w:pPr>
              <w:jc w:val="center"/>
            </w:pPr>
            <w:r w:rsidRPr="00B12745">
              <w:rPr>
                <w:rFonts w:hint="eastAsia"/>
              </w:rPr>
              <w:t>時間</w:t>
            </w:r>
          </w:p>
        </w:tc>
        <w:tc>
          <w:tcPr>
            <w:tcW w:w="4678" w:type="dxa"/>
            <w:shd w:val="clear" w:color="auto" w:fill="D9D9D9" w:themeFill="background1" w:themeFillShade="D9"/>
            <w:vAlign w:val="center"/>
          </w:tcPr>
          <w:p w14:paraId="5711396C" w14:textId="77777777" w:rsidR="004B70F8" w:rsidRPr="00B12745" w:rsidRDefault="004B70F8" w:rsidP="007D0B5B">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4AD4D048" w14:textId="77777777" w:rsidR="004B70F8" w:rsidRPr="00B12745" w:rsidRDefault="004B70F8" w:rsidP="007D0B5B">
            <w:pPr>
              <w:jc w:val="center"/>
            </w:pPr>
            <w:r w:rsidRPr="00B12745">
              <w:rPr>
                <w:rFonts w:hint="eastAsia"/>
              </w:rPr>
              <w:t>重点</w:t>
            </w:r>
          </w:p>
        </w:tc>
        <w:tc>
          <w:tcPr>
            <w:tcW w:w="426" w:type="dxa"/>
            <w:shd w:val="clear" w:color="auto" w:fill="D9D9D9" w:themeFill="background1" w:themeFillShade="D9"/>
          </w:tcPr>
          <w:p w14:paraId="61473125" w14:textId="77777777" w:rsidR="004B70F8" w:rsidRPr="00B12745" w:rsidRDefault="004B70F8" w:rsidP="007D0B5B">
            <w:pPr>
              <w:jc w:val="center"/>
            </w:pPr>
            <w:r w:rsidRPr="00B12745">
              <w:rPr>
                <w:rFonts w:hint="eastAsia"/>
              </w:rPr>
              <w:t>記録</w:t>
            </w:r>
          </w:p>
        </w:tc>
        <w:tc>
          <w:tcPr>
            <w:tcW w:w="3274" w:type="dxa"/>
            <w:shd w:val="clear" w:color="auto" w:fill="D9D9D9" w:themeFill="background1" w:themeFillShade="D9"/>
            <w:vAlign w:val="center"/>
          </w:tcPr>
          <w:p w14:paraId="0335543A" w14:textId="77777777" w:rsidR="004B70F8" w:rsidRPr="00B12745" w:rsidRDefault="004B70F8" w:rsidP="007D0B5B">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4B70F8" w:rsidRPr="00DC6307" w14:paraId="3AA45A3C" w14:textId="77777777" w:rsidTr="007D0B5B">
        <w:trPr>
          <w:cantSplit/>
          <w:trHeight w:val="2117"/>
          <w:jc w:val="center"/>
        </w:trPr>
        <w:tc>
          <w:tcPr>
            <w:tcW w:w="562" w:type="dxa"/>
            <w:textDirection w:val="tbRlV"/>
            <w:vAlign w:val="center"/>
          </w:tcPr>
          <w:p w14:paraId="2F098FE1" w14:textId="77777777" w:rsidR="004B70F8" w:rsidRPr="00872520" w:rsidRDefault="004B70F8" w:rsidP="007D0B5B">
            <w:pPr>
              <w:ind w:left="113" w:right="113"/>
              <w:jc w:val="center"/>
              <w:rPr>
                <w:sz w:val="21"/>
                <w:szCs w:val="21"/>
              </w:rPr>
            </w:pPr>
            <w:r>
              <w:rPr>
                <w:rFonts w:hint="eastAsia"/>
                <w:sz w:val="21"/>
                <w:szCs w:val="21"/>
              </w:rPr>
              <w:t>第一次（　時間）</w:t>
            </w:r>
          </w:p>
        </w:tc>
        <w:tc>
          <w:tcPr>
            <w:tcW w:w="4678" w:type="dxa"/>
          </w:tcPr>
          <w:p w14:paraId="5E0A3AC8" w14:textId="4C5EC531" w:rsidR="009F0E50" w:rsidRPr="00113869" w:rsidRDefault="009F0E50" w:rsidP="009F0E50">
            <w:pPr>
              <w:ind w:left="204" w:hangingChars="100" w:hanging="204"/>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1 税効果会計とは</w:t>
            </w:r>
          </w:p>
          <w:p w14:paraId="7EF2BF73" w14:textId="5D131749" w:rsidR="009F0E50" w:rsidRPr="00113869" w:rsidRDefault="009F0E50" w:rsidP="009F0E50">
            <w:pPr>
              <w:ind w:left="204" w:hangingChars="100" w:hanging="204"/>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2 将来減算一時差異と将来加算一時差異</w:t>
            </w:r>
          </w:p>
          <w:p w14:paraId="41A7A174" w14:textId="407143DB" w:rsidR="009F0E50" w:rsidRPr="00113869" w:rsidRDefault="009F0E50" w:rsidP="009F0E50">
            <w:pPr>
              <w:ind w:left="204" w:hangingChars="100" w:hanging="204"/>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3 将来減算一時差異の会計処理</w:t>
            </w:r>
          </w:p>
          <w:p w14:paraId="6713F01C" w14:textId="77777777" w:rsidR="009309B2" w:rsidRPr="00113869" w:rsidRDefault="009309B2" w:rsidP="009F0E50">
            <w:pPr>
              <w:ind w:left="204" w:hangingChars="100" w:hanging="204"/>
              <w:rPr>
                <w:rFonts w:asciiTheme="minorEastAsia" w:eastAsiaTheme="minorEastAsia" w:hAnsiTheme="minorEastAsia"/>
                <w:color w:val="000000" w:themeColor="text1"/>
              </w:rPr>
            </w:pPr>
          </w:p>
          <w:tbl>
            <w:tblPr>
              <w:tblStyle w:val="a9"/>
              <w:tblpPr w:leftFromText="142" w:rightFromText="142" w:vertAnchor="text" w:horzAnchor="margin" w:tblpY="-297"/>
              <w:tblOverlap w:val="never"/>
              <w:tblW w:w="0" w:type="auto"/>
              <w:tblLayout w:type="fixed"/>
              <w:tblLook w:val="04A0" w:firstRow="1" w:lastRow="0" w:firstColumn="1" w:lastColumn="0" w:noHBand="0" w:noVBand="1"/>
            </w:tblPr>
            <w:tblGrid>
              <w:gridCol w:w="4452"/>
            </w:tblGrid>
            <w:tr w:rsidR="009309B2" w:rsidRPr="00113869" w14:paraId="7795F304" w14:textId="77777777" w:rsidTr="000E261B">
              <w:tc>
                <w:tcPr>
                  <w:tcW w:w="4452" w:type="dxa"/>
                </w:tcPr>
                <w:p w14:paraId="374545DD" w14:textId="1EAF0215" w:rsidR="009309B2" w:rsidRPr="00113869" w:rsidRDefault="009309B2" w:rsidP="009309B2">
                  <w:pPr>
                    <w:ind w:leftChars="-5" w:left="-10"/>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税効果会計について理解し、将来減産一時差異の適切な会計処理をすることができる。</w:t>
                  </w:r>
                </w:p>
              </w:tc>
            </w:tr>
          </w:tbl>
          <w:p w14:paraId="784AC721" w14:textId="77777777" w:rsidR="009309B2" w:rsidRPr="00113869" w:rsidRDefault="009309B2" w:rsidP="009309B2">
            <w:pPr>
              <w:rPr>
                <w:rFonts w:asciiTheme="minorEastAsia" w:eastAsiaTheme="minorEastAsia" w:hAnsiTheme="minorEastAsia"/>
                <w:color w:val="000000" w:themeColor="text1"/>
              </w:rPr>
            </w:pPr>
          </w:p>
          <w:p w14:paraId="56BA58EC" w14:textId="2873A9EE" w:rsidR="009F0E50" w:rsidRPr="00113869" w:rsidRDefault="009F0E50" w:rsidP="009309B2">
            <w:pPr>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4 将来加算一時差異の会計処理</w:t>
            </w:r>
          </w:p>
          <w:p w14:paraId="65DE6555" w14:textId="77777777" w:rsidR="009309B2" w:rsidRPr="00113869" w:rsidRDefault="009309B2" w:rsidP="009F0E50">
            <w:pPr>
              <w:ind w:left="204" w:hangingChars="100" w:hanging="204"/>
              <w:rPr>
                <w:rFonts w:asciiTheme="minorEastAsia" w:eastAsiaTheme="minorEastAsia" w:hAnsiTheme="minorEastAsia"/>
                <w:color w:val="000000" w:themeColor="text1"/>
              </w:rPr>
            </w:pPr>
          </w:p>
          <w:tbl>
            <w:tblPr>
              <w:tblStyle w:val="a9"/>
              <w:tblpPr w:leftFromText="142" w:rightFromText="142" w:vertAnchor="text" w:horzAnchor="margin" w:tblpY="-297"/>
              <w:tblOverlap w:val="never"/>
              <w:tblW w:w="0" w:type="auto"/>
              <w:tblLayout w:type="fixed"/>
              <w:tblLook w:val="04A0" w:firstRow="1" w:lastRow="0" w:firstColumn="1" w:lastColumn="0" w:noHBand="0" w:noVBand="1"/>
            </w:tblPr>
            <w:tblGrid>
              <w:gridCol w:w="4452"/>
            </w:tblGrid>
            <w:tr w:rsidR="00415C8A" w:rsidRPr="00113869" w14:paraId="40A1CCB1" w14:textId="77777777" w:rsidTr="000E261B">
              <w:tc>
                <w:tcPr>
                  <w:tcW w:w="4452" w:type="dxa"/>
                </w:tcPr>
                <w:p w14:paraId="787521E2" w14:textId="1CB5E479" w:rsidR="00415C8A" w:rsidRPr="00113869" w:rsidRDefault="00415C8A" w:rsidP="00415C8A">
                  <w:pPr>
                    <w:ind w:leftChars="-5" w:left="-10"/>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税効果会計について理解し、適切な処理方法を判断することができる。</w:t>
                  </w:r>
                </w:p>
              </w:tc>
            </w:tr>
          </w:tbl>
          <w:p w14:paraId="4B611BEA" w14:textId="77777777" w:rsidR="009309B2" w:rsidRPr="00113869" w:rsidRDefault="009309B2" w:rsidP="009F0E50">
            <w:pPr>
              <w:ind w:left="204" w:hangingChars="100" w:hanging="204"/>
              <w:rPr>
                <w:rFonts w:asciiTheme="minorEastAsia" w:eastAsiaTheme="minorEastAsia" w:hAnsiTheme="minorEastAsia"/>
                <w:color w:val="000000" w:themeColor="text1"/>
              </w:rPr>
            </w:pPr>
          </w:p>
          <w:p w14:paraId="159B570D" w14:textId="77777777" w:rsidR="004B70F8" w:rsidRPr="00113869" w:rsidRDefault="009F0E50" w:rsidP="009F0E50">
            <w:pPr>
              <w:ind w:left="204" w:hangingChars="100" w:hanging="204"/>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5 ヘッジ会計の税効果会計</w:t>
            </w:r>
          </w:p>
          <w:p w14:paraId="2C14A980" w14:textId="77777777" w:rsidR="00415C8A" w:rsidRDefault="00415C8A" w:rsidP="009F0E50">
            <w:pPr>
              <w:ind w:left="204" w:hangingChars="100" w:hanging="204"/>
              <w:rPr>
                <w:rFonts w:asciiTheme="minorEastAsia" w:eastAsiaTheme="minorEastAsia" w:hAnsiTheme="minorEastAsia"/>
                <w:color w:val="000000" w:themeColor="text1"/>
              </w:rPr>
            </w:pPr>
          </w:p>
          <w:p w14:paraId="7970C9C2" w14:textId="74D6279B" w:rsidR="00415C8A" w:rsidRPr="00BC4C7D" w:rsidRDefault="00415C8A" w:rsidP="009F0E50">
            <w:pPr>
              <w:ind w:left="204" w:hangingChars="100" w:hanging="204"/>
              <w:rPr>
                <w:rFonts w:asciiTheme="minorEastAsia" w:eastAsiaTheme="minorEastAsia" w:hAnsiTheme="minorEastAsia"/>
                <w:color w:val="000000" w:themeColor="text1"/>
              </w:rPr>
            </w:pPr>
          </w:p>
        </w:tc>
        <w:tc>
          <w:tcPr>
            <w:tcW w:w="425" w:type="dxa"/>
          </w:tcPr>
          <w:p w14:paraId="1E39631A" w14:textId="77777777" w:rsidR="004B70F8" w:rsidRDefault="004B70F8" w:rsidP="007D0B5B">
            <w:pPr>
              <w:jc w:val="center"/>
            </w:pPr>
          </w:p>
          <w:p w14:paraId="5CF5C204" w14:textId="77777777" w:rsidR="009309B2" w:rsidRDefault="009309B2" w:rsidP="007D0B5B">
            <w:pPr>
              <w:jc w:val="center"/>
            </w:pPr>
          </w:p>
          <w:p w14:paraId="1D105BD2" w14:textId="543CDE84" w:rsidR="009309B2" w:rsidRDefault="009309B2" w:rsidP="007D0B5B">
            <w:pPr>
              <w:jc w:val="center"/>
            </w:pPr>
            <w:r>
              <w:rPr>
                <w:rFonts w:hint="eastAsia"/>
              </w:rPr>
              <w:t>知</w:t>
            </w:r>
          </w:p>
          <w:p w14:paraId="54AC4B35" w14:textId="77777777" w:rsidR="009309B2" w:rsidRDefault="009309B2" w:rsidP="007D0B5B">
            <w:pPr>
              <w:jc w:val="center"/>
            </w:pPr>
          </w:p>
          <w:p w14:paraId="2D4BD689" w14:textId="77777777" w:rsidR="009309B2" w:rsidRDefault="009309B2" w:rsidP="007D0B5B">
            <w:pPr>
              <w:jc w:val="center"/>
            </w:pPr>
          </w:p>
          <w:p w14:paraId="27973C14" w14:textId="77777777" w:rsidR="009309B2" w:rsidRDefault="009309B2" w:rsidP="007D0B5B">
            <w:pPr>
              <w:jc w:val="center"/>
            </w:pPr>
          </w:p>
          <w:p w14:paraId="3AE9F557" w14:textId="77777777" w:rsidR="009309B2" w:rsidRDefault="009309B2" w:rsidP="007D0B5B">
            <w:pPr>
              <w:jc w:val="center"/>
            </w:pPr>
          </w:p>
          <w:p w14:paraId="21420036" w14:textId="4AEA034E" w:rsidR="009309B2" w:rsidRDefault="009309B2" w:rsidP="007D0B5B">
            <w:pPr>
              <w:jc w:val="center"/>
            </w:pPr>
            <w:r>
              <w:rPr>
                <w:rFonts w:hint="eastAsia"/>
              </w:rPr>
              <w:t>思</w:t>
            </w:r>
          </w:p>
          <w:p w14:paraId="76F90265" w14:textId="77777777" w:rsidR="009309B2" w:rsidRPr="00731D6A" w:rsidRDefault="009309B2" w:rsidP="007D0B5B">
            <w:pPr>
              <w:jc w:val="center"/>
            </w:pPr>
          </w:p>
        </w:tc>
        <w:tc>
          <w:tcPr>
            <w:tcW w:w="426" w:type="dxa"/>
          </w:tcPr>
          <w:p w14:paraId="49DDE4B0" w14:textId="77777777" w:rsidR="004B70F8" w:rsidRPr="00731D6A" w:rsidRDefault="004B70F8" w:rsidP="007D0B5B">
            <w:pPr>
              <w:jc w:val="center"/>
              <w:rPr>
                <w:color w:val="000000" w:themeColor="text1"/>
              </w:rPr>
            </w:pPr>
          </w:p>
          <w:p w14:paraId="609B017D" w14:textId="77777777" w:rsidR="004B70F8" w:rsidRPr="00731D6A" w:rsidRDefault="004B70F8" w:rsidP="007D0B5B">
            <w:pPr>
              <w:jc w:val="center"/>
              <w:rPr>
                <w:color w:val="000000" w:themeColor="text1"/>
              </w:rPr>
            </w:pPr>
          </w:p>
          <w:p w14:paraId="3594F22D" w14:textId="77777777" w:rsidR="004B70F8" w:rsidRPr="00731D6A" w:rsidRDefault="004B70F8" w:rsidP="007D0B5B">
            <w:pPr>
              <w:jc w:val="center"/>
              <w:rPr>
                <w:color w:val="000000" w:themeColor="text1"/>
              </w:rPr>
            </w:pPr>
          </w:p>
          <w:p w14:paraId="2E1B730D" w14:textId="77777777" w:rsidR="004B70F8" w:rsidRPr="00731D6A" w:rsidRDefault="004B70F8" w:rsidP="007D0B5B">
            <w:pPr>
              <w:rPr>
                <w:color w:val="000000" w:themeColor="text1"/>
              </w:rPr>
            </w:pPr>
          </w:p>
          <w:p w14:paraId="6E19973B" w14:textId="77777777" w:rsidR="004B70F8" w:rsidRPr="00731D6A" w:rsidRDefault="004B70F8" w:rsidP="007D0B5B">
            <w:pPr>
              <w:jc w:val="center"/>
              <w:rPr>
                <w:color w:val="000000" w:themeColor="text1"/>
              </w:rPr>
            </w:pPr>
          </w:p>
          <w:p w14:paraId="66CBA6A5" w14:textId="77777777" w:rsidR="004B70F8" w:rsidRDefault="004B70F8" w:rsidP="007D0B5B">
            <w:pPr>
              <w:jc w:val="center"/>
              <w:rPr>
                <w:color w:val="000000" w:themeColor="text1"/>
              </w:rPr>
            </w:pPr>
          </w:p>
          <w:p w14:paraId="2DC4FDA8" w14:textId="77777777" w:rsidR="004B70F8" w:rsidRPr="00731D6A" w:rsidRDefault="004B70F8" w:rsidP="007D0B5B">
            <w:pPr>
              <w:jc w:val="center"/>
              <w:rPr>
                <w:color w:val="000000" w:themeColor="text1"/>
              </w:rPr>
            </w:pPr>
          </w:p>
        </w:tc>
        <w:tc>
          <w:tcPr>
            <w:tcW w:w="3274" w:type="dxa"/>
            <w:tcBorders>
              <w:right w:val="single" w:sz="4" w:space="0" w:color="000000"/>
            </w:tcBorders>
          </w:tcPr>
          <w:p w14:paraId="6CBD3260" w14:textId="77777777" w:rsidR="004B70F8" w:rsidRDefault="004B70F8" w:rsidP="007D0B5B">
            <w:pPr>
              <w:ind w:leftChars="100" w:left="204"/>
              <w:rPr>
                <w:rFonts w:asciiTheme="majorEastAsia" w:eastAsiaTheme="majorEastAsia" w:hAnsiTheme="majorEastAsia"/>
                <w:color w:val="000000" w:themeColor="text1"/>
              </w:rPr>
            </w:pPr>
          </w:p>
          <w:p w14:paraId="605C1352" w14:textId="77777777" w:rsidR="009309B2" w:rsidRDefault="009309B2" w:rsidP="007D0B5B">
            <w:pPr>
              <w:ind w:leftChars="100" w:left="204"/>
              <w:rPr>
                <w:rFonts w:asciiTheme="majorEastAsia" w:eastAsiaTheme="majorEastAsia" w:hAnsiTheme="majorEastAsia"/>
                <w:color w:val="000000" w:themeColor="text1"/>
              </w:rPr>
            </w:pPr>
          </w:p>
          <w:p w14:paraId="1D585BB1" w14:textId="4196FBDF" w:rsidR="009309B2" w:rsidRPr="00A059C5" w:rsidRDefault="009309B2" w:rsidP="00076893">
            <w:pPr>
              <w:ind w:left="204" w:hangingChars="100" w:hanging="204"/>
              <w:rPr>
                <w:rFonts w:asciiTheme="minorEastAsia" w:eastAsiaTheme="minorEastAsia" w:hAnsiTheme="minorEastAsia"/>
                <w:color w:val="000000" w:themeColor="text1"/>
              </w:rPr>
            </w:pPr>
            <w:r w:rsidRPr="00A059C5">
              <w:rPr>
                <w:rFonts w:asciiTheme="minorEastAsia" w:eastAsiaTheme="minorEastAsia" w:hAnsiTheme="minorEastAsia" w:hint="eastAsia"/>
                <w:color w:val="000000" w:themeColor="text1"/>
              </w:rPr>
              <w:t>・</w:t>
            </w:r>
            <w:r w:rsidR="00076893" w:rsidRPr="00A059C5">
              <w:rPr>
                <w:rFonts w:asciiTheme="minorEastAsia" w:eastAsiaTheme="minorEastAsia" w:hAnsiTheme="minorEastAsia" w:hint="eastAsia"/>
                <w:color w:val="000000" w:themeColor="text1"/>
              </w:rPr>
              <w:t xml:space="preserve">　</w:t>
            </w:r>
            <w:r w:rsidRPr="00A059C5">
              <w:rPr>
                <w:rFonts w:asciiTheme="minorEastAsia" w:eastAsiaTheme="minorEastAsia" w:hAnsiTheme="minorEastAsia" w:hint="eastAsia"/>
                <w:color w:val="000000" w:themeColor="text1"/>
              </w:rPr>
              <w:t>税効果会計の考え方を理解するとともに、関連する技術を身に付けている。</w:t>
            </w:r>
          </w:p>
          <w:p w14:paraId="0B5E9C91" w14:textId="47A90E9D" w:rsidR="00D17F5D" w:rsidRPr="001248EE" w:rsidRDefault="00D17F5D" w:rsidP="00D17F5D">
            <w:pPr>
              <w:ind w:leftChars="100" w:left="204"/>
              <w:rPr>
                <w:rFonts w:asciiTheme="majorEastAsia" w:eastAsiaTheme="majorEastAsia" w:hAnsiTheme="majorEastAsia"/>
                <w:color w:val="000000" w:themeColor="text1"/>
                <w:bdr w:val="single" w:sz="4" w:space="0" w:color="auto"/>
              </w:rPr>
            </w:pPr>
            <w:r w:rsidRPr="001248EE">
              <w:rPr>
                <w:rFonts w:asciiTheme="majorEastAsia" w:eastAsiaTheme="majorEastAsia" w:hAnsiTheme="majorEastAsia" w:hint="eastAsia"/>
                <w:color w:val="000000" w:themeColor="text1"/>
                <w:bdr w:val="single" w:sz="4" w:space="0" w:color="auto"/>
              </w:rPr>
              <w:t>ワークシート</w:t>
            </w:r>
          </w:p>
          <w:p w14:paraId="4A34164B" w14:textId="77777777" w:rsidR="009309B2" w:rsidRDefault="009309B2" w:rsidP="009309B2">
            <w:pPr>
              <w:ind w:leftChars="100" w:left="204"/>
              <w:rPr>
                <w:rFonts w:asciiTheme="minorEastAsia" w:eastAsiaTheme="minorEastAsia" w:hAnsiTheme="minorEastAsia"/>
                <w:color w:val="auto"/>
                <w:bdr w:val="single" w:sz="4" w:space="0" w:color="auto"/>
              </w:rPr>
            </w:pPr>
          </w:p>
          <w:p w14:paraId="79B48988" w14:textId="307A9159" w:rsidR="00415C8A" w:rsidRPr="00A059C5" w:rsidRDefault="00415C8A" w:rsidP="00076893">
            <w:pPr>
              <w:ind w:left="204" w:hangingChars="100" w:hanging="204"/>
              <w:rPr>
                <w:rFonts w:asciiTheme="minorEastAsia" w:eastAsiaTheme="minorEastAsia" w:hAnsiTheme="minorEastAsia"/>
                <w:color w:val="auto"/>
              </w:rPr>
            </w:pPr>
            <w:r w:rsidRPr="00A059C5">
              <w:rPr>
                <w:rFonts w:asciiTheme="minorEastAsia" w:eastAsiaTheme="minorEastAsia" w:hAnsiTheme="minorEastAsia" w:hint="eastAsia"/>
                <w:color w:val="000000" w:themeColor="text1"/>
              </w:rPr>
              <w:t>・</w:t>
            </w:r>
            <w:r w:rsidR="00076893" w:rsidRPr="00A059C5">
              <w:rPr>
                <w:rFonts w:asciiTheme="minorEastAsia" w:eastAsiaTheme="minorEastAsia" w:hAnsiTheme="minorEastAsia" w:hint="eastAsia"/>
                <w:color w:val="000000" w:themeColor="text1"/>
              </w:rPr>
              <w:t xml:space="preserve">　</w:t>
            </w:r>
            <w:r w:rsidRPr="00A059C5">
              <w:rPr>
                <w:rFonts w:asciiTheme="minorEastAsia" w:eastAsiaTheme="minorEastAsia" w:hAnsiTheme="minorEastAsia" w:hint="eastAsia"/>
                <w:color w:val="000000" w:themeColor="text1"/>
              </w:rPr>
              <w:t>将来加算一時差異</w:t>
            </w:r>
            <w:r w:rsidRPr="00A059C5">
              <w:rPr>
                <w:rFonts w:asciiTheme="minorEastAsia" w:eastAsiaTheme="minorEastAsia" w:hAnsiTheme="minorEastAsia" w:hint="eastAsia"/>
                <w:color w:val="auto"/>
              </w:rPr>
              <w:t>の考え方について、企業活動に関連付けて見いだし、適切な判断をしている。</w:t>
            </w:r>
          </w:p>
          <w:p w14:paraId="0492B60C" w14:textId="77777777" w:rsidR="00D17F5D" w:rsidRPr="001248EE" w:rsidRDefault="00D17F5D" w:rsidP="00D17F5D">
            <w:pPr>
              <w:ind w:leftChars="100" w:left="204"/>
              <w:rPr>
                <w:rFonts w:asciiTheme="majorEastAsia" w:eastAsiaTheme="majorEastAsia" w:hAnsiTheme="majorEastAsia"/>
                <w:color w:val="000000" w:themeColor="text1"/>
                <w:bdr w:val="single" w:sz="4" w:space="0" w:color="auto"/>
              </w:rPr>
            </w:pPr>
            <w:r w:rsidRPr="001248EE">
              <w:rPr>
                <w:rFonts w:asciiTheme="majorEastAsia" w:eastAsiaTheme="majorEastAsia" w:hAnsiTheme="majorEastAsia" w:hint="eastAsia"/>
                <w:color w:val="000000" w:themeColor="text1"/>
                <w:bdr w:val="single" w:sz="4" w:space="0" w:color="auto"/>
              </w:rPr>
              <w:t>観察・ワークシート</w:t>
            </w:r>
          </w:p>
          <w:p w14:paraId="7943D737" w14:textId="5F93E5EA" w:rsidR="009309B2" w:rsidRPr="00794ED6" w:rsidRDefault="009309B2" w:rsidP="00415C8A">
            <w:pPr>
              <w:ind w:leftChars="100" w:left="204"/>
              <w:rPr>
                <w:rFonts w:asciiTheme="majorEastAsia" w:eastAsiaTheme="majorEastAsia" w:hAnsiTheme="majorEastAsia"/>
                <w:color w:val="000000" w:themeColor="text1"/>
                <w:bdr w:val="single" w:sz="4" w:space="0" w:color="auto"/>
              </w:rPr>
            </w:pPr>
          </w:p>
        </w:tc>
      </w:tr>
    </w:tbl>
    <w:p w14:paraId="4E267003" w14:textId="77777777" w:rsidR="004B70F8" w:rsidRPr="001B609B" w:rsidRDefault="004B70F8" w:rsidP="004B70F8">
      <w:pPr>
        <w:rPr>
          <w:rFonts w:ascii="ＭＳ ゴシック" w:eastAsia="ＭＳ ゴシック" w:hAnsi="ＭＳ ゴシック"/>
          <w:color w:val="000000" w:themeColor="text1"/>
        </w:rPr>
      </w:pPr>
    </w:p>
    <w:p w14:paraId="33A3F01E" w14:textId="77777777" w:rsidR="004B70F8" w:rsidRPr="001B609B" w:rsidRDefault="004B70F8" w:rsidP="004B70F8">
      <w:pPr>
        <w:rPr>
          <w:rFonts w:ascii="ＭＳ ゴシック" w:eastAsia="ＭＳ ゴシック" w:hAnsi="ＭＳ ゴシック"/>
          <w:color w:val="000000" w:themeColor="text1"/>
        </w:rPr>
      </w:pPr>
    </w:p>
    <w:p w14:paraId="32A4EE91" w14:textId="1A23EB66" w:rsidR="004B70F8" w:rsidRDefault="004B70F8">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4B70F8" w:rsidRPr="007C0D67" w14:paraId="02B3C384" w14:textId="77777777" w:rsidTr="007D0B5B">
        <w:trPr>
          <w:trHeight w:val="689"/>
        </w:trPr>
        <w:tc>
          <w:tcPr>
            <w:tcW w:w="9328" w:type="dxa"/>
            <w:vAlign w:val="center"/>
          </w:tcPr>
          <w:p w14:paraId="7FA1F152" w14:textId="6927893E" w:rsidR="004B70F8" w:rsidRPr="007C0D67" w:rsidRDefault="004B70F8" w:rsidP="007D0B5B">
            <w:pPr>
              <w:rPr>
                <w:rFonts w:asciiTheme="majorEastAsia" w:eastAsiaTheme="majorEastAsia" w:hAnsiTheme="majorEastAsia"/>
                <w:color w:val="000000" w:themeColor="text1"/>
                <w:lang w:eastAsia="zh-CN"/>
              </w:rPr>
            </w:pPr>
            <w:r w:rsidRPr="007F66F5">
              <w:rPr>
                <w:rFonts w:asciiTheme="majorEastAsia" w:eastAsiaTheme="majorEastAsia" w:hAnsiTheme="majorEastAsia" w:hint="eastAsia"/>
                <w:color w:val="000000" w:themeColor="text1"/>
                <w:sz w:val="21"/>
                <w:szCs w:val="21"/>
                <w:lang w:eastAsia="zh-CN"/>
              </w:rPr>
              <w:lastRenderedPageBreak/>
              <w:t xml:space="preserve">商業科　</w:t>
            </w:r>
            <w:r>
              <w:rPr>
                <w:rFonts w:asciiTheme="majorEastAsia" w:eastAsiaTheme="majorEastAsia" w:hAnsiTheme="majorEastAsia" w:hint="eastAsia"/>
                <w:color w:val="000000" w:themeColor="text1"/>
                <w:sz w:val="21"/>
                <w:szCs w:val="21"/>
                <w:lang w:eastAsia="zh-CN"/>
              </w:rPr>
              <w:t>「財務会計</w:t>
            </w:r>
            <w:r w:rsidR="009F0E50">
              <w:rPr>
                <w:rFonts w:asciiTheme="majorEastAsia" w:eastAsiaTheme="majorEastAsia" w:hAnsiTheme="majorEastAsia" w:hint="eastAsia"/>
                <w:color w:val="000000" w:themeColor="text1"/>
                <w:sz w:val="21"/>
                <w:szCs w:val="21"/>
                <w:lang w:eastAsia="zh-CN"/>
              </w:rPr>
              <w:t>２</w:t>
            </w:r>
            <w:r>
              <w:rPr>
                <w:rFonts w:asciiTheme="majorEastAsia" w:eastAsiaTheme="majorEastAsia" w:hAnsiTheme="majorEastAsia" w:hint="eastAsia"/>
                <w:color w:val="000000" w:themeColor="text1"/>
                <w:sz w:val="21"/>
                <w:szCs w:val="21"/>
                <w:lang w:eastAsia="zh-CN"/>
              </w:rPr>
              <w:t>」</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4B70F8" w:rsidRPr="007C0D67" w14:paraId="1802C863" w14:textId="77777777" w:rsidTr="007D0B5B">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456041A5" w14:textId="77777777" w:rsidR="004B70F8" w:rsidRPr="007C0D67" w:rsidRDefault="004B70F8" w:rsidP="007D0B5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18C3349B" w14:textId="77777777" w:rsidR="004B70F8" w:rsidRPr="007C0D67" w:rsidRDefault="004B70F8" w:rsidP="007D0B5B">
            <w:pPr>
              <w:rPr>
                <w:rFonts w:asciiTheme="majorEastAsia" w:eastAsiaTheme="majorEastAsia" w:hAnsiTheme="majorEastAsia"/>
                <w:color w:val="000000" w:themeColor="text1"/>
              </w:rPr>
            </w:pPr>
          </w:p>
          <w:p w14:paraId="13C5EABD" w14:textId="46C427F2" w:rsidR="004B70F8" w:rsidRPr="007C0D67" w:rsidRDefault="004B70F8" w:rsidP="007D0B5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009F0E50" w:rsidRPr="009F0E50">
              <w:rPr>
                <w:rFonts w:asciiTheme="majorEastAsia" w:eastAsiaTheme="majorEastAsia" w:hAnsiTheme="majorEastAsia" w:hint="eastAsia"/>
                <w:color w:val="000000" w:themeColor="text1"/>
              </w:rPr>
              <w:t>キャッシュ・フロー計算書</w:t>
            </w:r>
            <w:r w:rsidRPr="007C0D67">
              <w:rPr>
                <w:rFonts w:asciiTheme="majorEastAsia" w:eastAsiaTheme="majorEastAsia" w:hAnsiTheme="majorEastAsia" w:hint="eastAsia"/>
                <w:color w:val="000000" w:themeColor="text1"/>
              </w:rPr>
              <w:t>」</w:t>
            </w:r>
          </w:p>
          <w:p w14:paraId="2ACB12A1" w14:textId="77777777" w:rsidR="004B70F8" w:rsidRPr="007C0D67" w:rsidRDefault="004B70F8" w:rsidP="007D0B5B">
            <w:pPr>
              <w:rPr>
                <w:rFonts w:asciiTheme="majorEastAsia" w:eastAsiaTheme="majorEastAsia" w:hAnsiTheme="majorEastAsia"/>
                <w:color w:val="000000" w:themeColor="text1"/>
              </w:rPr>
            </w:pPr>
          </w:p>
          <w:p w14:paraId="4B966648" w14:textId="77777777" w:rsidR="004B70F8" w:rsidRPr="007C0D67" w:rsidRDefault="004B70F8" w:rsidP="007D0B5B">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63DEB00C" w14:textId="77777777" w:rsidR="004B70F8" w:rsidRPr="007C0D67" w:rsidRDefault="004B70F8" w:rsidP="007D0B5B">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711498AB" w14:textId="77777777" w:rsidR="004B70F8" w:rsidRPr="007C0D67" w:rsidRDefault="004B70F8" w:rsidP="007D0B5B">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3276F71D" w14:textId="77777777" w:rsidR="009F0E50" w:rsidRPr="009F0E50" w:rsidRDefault="009F0E50" w:rsidP="009F0E50">
            <w:pPr>
              <w:rPr>
                <w:rFonts w:asciiTheme="majorEastAsia" w:eastAsiaTheme="majorEastAsia" w:hAnsiTheme="majorEastAsia"/>
                <w:color w:val="000000" w:themeColor="text1"/>
              </w:rPr>
            </w:pPr>
            <w:r w:rsidRPr="009F0E50">
              <w:rPr>
                <w:rFonts w:asciiTheme="majorEastAsia" w:eastAsiaTheme="majorEastAsia" w:hAnsiTheme="majorEastAsia" w:hint="eastAsia"/>
                <w:color w:val="000000" w:themeColor="text1"/>
              </w:rPr>
              <w:t>第8編 キャッシュ・フロー計算書</w:t>
            </w:r>
          </w:p>
          <w:p w14:paraId="18F2E2AA" w14:textId="77777777" w:rsidR="009F0E50" w:rsidRPr="009F0E50" w:rsidRDefault="009F0E50" w:rsidP="009F0E50">
            <w:pPr>
              <w:ind w:firstLineChars="100" w:firstLine="204"/>
              <w:rPr>
                <w:rFonts w:asciiTheme="majorEastAsia" w:eastAsiaTheme="majorEastAsia" w:hAnsiTheme="majorEastAsia"/>
                <w:color w:val="000000" w:themeColor="text1"/>
              </w:rPr>
            </w:pPr>
            <w:r w:rsidRPr="009F0E50">
              <w:rPr>
                <w:rFonts w:asciiTheme="majorEastAsia" w:eastAsiaTheme="majorEastAsia" w:hAnsiTheme="majorEastAsia" w:hint="eastAsia"/>
                <w:color w:val="000000" w:themeColor="text1"/>
              </w:rPr>
              <w:t>第21 章　キャッシュ・フロー計算書</w:t>
            </w:r>
          </w:p>
          <w:p w14:paraId="3E31CFEF" w14:textId="53E65857" w:rsidR="004B70F8" w:rsidRPr="007C0D67" w:rsidRDefault="004B70F8" w:rsidP="009F0E50">
            <w:pPr>
              <w:ind w:firstLineChars="100" w:firstLine="204"/>
              <w:rPr>
                <w:rFonts w:asciiTheme="majorEastAsia" w:eastAsiaTheme="majorEastAsia" w:hAnsiTheme="majorEastAsia"/>
                <w:color w:val="000000" w:themeColor="text1"/>
              </w:rPr>
            </w:pPr>
          </w:p>
        </w:tc>
      </w:tr>
    </w:tbl>
    <w:p w14:paraId="3DCE3929" w14:textId="77777777" w:rsidR="004B70F8" w:rsidRPr="007C0D67" w:rsidRDefault="004B70F8" w:rsidP="004B70F8">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16D0B850" w14:textId="710309BE" w:rsidR="0017787C" w:rsidRPr="00F23250" w:rsidRDefault="004B70F8" w:rsidP="0017787C">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 xml:space="preserve">(1) </w:t>
      </w:r>
      <w:r w:rsidR="008F237C" w:rsidRPr="00A059C5">
        <w:rPr>
          <w:rFonts w:asciiTheme="minorEastAsia" w:eastAsiaTheme="minorEastAsia" w:hAnsiTheme="minorEastAsia" w:hint="eastAsia"/>
          <w:color w:val="000000" w:themeColor="text1"/>
        </w:rPr>
        <w:t>キャッシュ・フロー計算書</w:t>
      </w:r>
      <w:r w:rsidR="0017787C" w:rsidRPr="00A059C5">
        <w:rPr>
          <w:rFonts w:asciiTheme="minorEastAsia" w:eastAsiaTheme="minorEastAsia" w:hAnsiTheme="minorEastAsia" w:hint="eastAsia"/>
          <w:color w:val="000000" w:themeColor="text1"/>
        </w:rPr>
        <w:t>の考え方を</w:t>
      </w:r>
      <w:r w:rsidR="0017787C">
        <w:rPr>
          <w:rFonts w:asciiTheme="minorEastAsia" w:eastAsiaTheme="minorEastAsia" w:hAnsiTheme="minorEastAsia" w:hint="eastAsia"/>
          <w:color w:val="000000" w:themeColor="text1"/>
        </w:rPr>
        <w:t>理解するとともに、関連する技術を身に付けている。</w:t>
      </w:r>
    </w:p>
    <w:p w14:paraId="603BA41C" w14:textId="169FCF7B" w:rsidR="0017787C" w:rsidRPr="00F23250" w:rsidRDefault="0017787C" w:rsidP="0017787C">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 xml:space="preserve">(2) </w:t>
      </w:r>
      <w:r w:rsidR="008F237C" w:rsidRPr="00A059C5">
        <w:rPr>
          <w:rFonts w:asciiTheme="minorEastAsia" w:eastAsiaTheme="minorEastAsia" w:hAnsiTheme="minorEastAsia" w:hint="eastAsia"/>
          <w:color w:val="000000" w:themeColor="text1"/>
        </w:rPr>
        <w:t>キャッシュ・フロー計算書</w:t>
      </w:r>
      <w:r w:rsidRPr="00A059C5">
        <w:rPr>
          <w:rFonts w:asciiTheme="minorEastAsia" w:eastAsiaTheme="minorEastAsia" w:hAnsiTheme="minorEastAsia" w:hint="eastAsia"/>
          <w:color w:val="auto"/>
        </w:rPr>
        <w:t>の考え方について</w:t>
      </w:r>
      <w:r>
        <w:rPr>
          <w:rFonts w:asciiTheme="minorEastAsia" w:eastAsiaTheme="minorEastAsia" w:hAnsiTheme="minorEastAsia" w:hint="eastAsia"/>
          <w:color w:val="auto"/>
        </w:rPr>
        <w:t>、企業活動に関連付けて見いだす。</w:t>
      </w:r>
    </w:p>
    <w:p w14:paraId="01ABBFB2" w14:textId="4787A50E" w:rsidR="004B70F8" w:rsidRPr="0017787C" w:rsidRDefault="0017787C" w:rsidP="0017787C">
      <w:pPr>
        <w:ind w:leftChars="100" w:left="408" w:hangingChars="100" w:hanging="204"/>
        <w:rPr>
          <w:rFonts w:asciiTheme="minorEastAsia" w:eastAsiaTheme="minorEastAsia" w:hAnsiTheme="minorEastAsia"/>
          <w:color w:val="auto"/>
        </w:rPr>
      </w:pPr>
      <w:r>
        <w:rPr>
          <w:rFonts w:asciiTheme="minorEastAsia" w:eastAsiaTheme="minorEastAsia" w:hAnsiTheme="minorEastAsia" w:hint="eastAsia"/>
          <w:color w:val="auto"/>
        </w:rPr>
        <w:t xml:space="preserve">(3) </w:t>
      </w:r>
      <w:r w:rsidR="008F237C" w:rsidRPr="00A059C5">
        <w:rPr>
          <w:rFonts w:asciiTheme="minorEastAsia" w:eastAsiaTheme="minorEastAsia" w:hAnsiTheme="minorEastAsia" w:hint="eastAsia"/>
          <w:color w:val="000000" w:themeColor="text1"/>
        </w:rPr>
        <w:t>キャッシュ・フロー計算書</w:t>
      </w:r>
      <w:r w:rsidRPr="00A059C5">
        <w:rPr>
          <w:rFonts w:asciiTheme="minorEastAsia" w:eastAsiaTheme="minorEastAsia" w:hAnsiTheme="minorEastAsia" w:hint="eastAsia"/>
          <w:color w:val="auto"/>
        </w:rPr>
        <w:t>の考え方に</w:t>
      </w:r>
      <w:r>
        <w:rPr>
          <w:rFonts w:asciiTheme="minorEastAsia" w:eastAsiaTheme="minorEastAsia" w:hAnsiTheme="minorEastAsia" w:hint="eastAsia"/>
          <w:color w:val="auto"/>
        </w:rPr>
        <w:t>ついて自ら学び、適正な会計情報の提供と効果的な活用に主体的かつ協働的に取り組む。</w:t>
      </w:r>
    </w:p>
    <w:p w14:paraId="34E5C9F6" w14:textId="77777777" w:rsidR="004B70F8" w:rsidRDefault="004B70F8" w:rsidP="004B70F8">
      <w:pPr>
        <w:rPr>
          <w:rFonts w:asciiTheme="majorEastAsia" w:eastAsiaTheme="majorEastAsia" w:hAnsiTheme="majorEastAsia"/>
          <w:color w:val="000000" w:themeColor="text1"/>
        </w:rPr>
      </w:pPr>
    </w:p>
    <w:p w14:paraId="6E81A1FB" w14:textId="77777777" w:rsidR="004B70F8" w:rsidRPr="007C0D67" w:rsidRDefault="004B70F8" w:rsidP="004B70F8">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4B70F8" w:rsidRPr="007C0D67" w14:paraId="76FF4DD4" w14:textId="77777777" w:rsidTr="007D0B5B">
        <w:trPr>
          <w:trHeight w:val="501"/>
        </w:trPr>
        <w:tc>
          <w:tcPr>
            <w:tcW w:w="3114" w:type="dxa"/>
            <w:shd w:val="clear" w:color="auto" w:fill="D9D9D9" w:themeFill="background1" w:themeFillShade="D9"/>
            <w:vAlign w:val="center"/>
          </w:tcPr>
          <w:p w14:paraId="7E301330"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155D2621"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318C860C"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8F237C" w:rsidRPr="007C0D67" w14:paraId="246778DD" w14:textId="77777777" w:rsidTr="007D0B5B">
        <w:trPr>
          <w:trHeight w:val="1754"/>
        </w:trPr>
        <w:tc>
          <w:tcPr>
            <w:tcW w:w="3114" w:type="dxa"/>
          </w:tcPr>
          <w:p w14:paraId="3B59A531" w14:textId="0D44B429" w:rsidR="008F237C" w:rsidRPr="00D17F5D" w:rsidRDefault="008F237C" w:rsidP="008F237C">
            <w:pPr>
              <w:spacing w:beforeLines="50" w:before="148"/>
              <w:ind w:firstLineChars="100" w:firstLine="204"/>
              <w:rPr>
                <w:rFonts w:asciiTheme="minorEastAsia" w:eastAsiaTheme="minorEastAsia" w:hAnsiTheme="minorEastAsia"/>
                <w:color w:val="auto"/>
              </w:rPr>
            </w:pPr>
            <w:r w:rsidRPr="00D17F5D">
              <w:rPr>
                <w:rFonts w:asciiTheme="minorEastAsia" w:eastAsiaTheme="minorEastAsia" w:hAnsiTheme="minorEastAsia" w:hint="eastAsia"/>
                <w:color w:val="000000" w:themeColor="text1"/>
              </w:rPr>
              <w:t>キャッシュ・フロー計算書の考え方を理解するとともに、関連する技術を身に付けている。</w:t>
            </w:r>
          </w:p>
        </w:tc>
        <w:tc>
          <w:tcPr>
            <w:tcW w:w="3114" w:type="dxa"/>
          </w:tcPr>
          <w:p w14:paraId="79232748" w14:textId="030F1173" w:rsidR="008F237C" w:rsidRPr="00D17F5D" w:rsidRDefault="008F237C" w:rsidP="008F237C">
            <w:pPr>
              <w:spacing w:beforeLines="50" w:before="148"/>
              <w:ind w:firstLineChars="100" w:firstLine="204"/>
              <w:rPr>
                <w:rFonts w:asciiTheme="minorEastAsia" w:eastAsiaTheme="minorEastAsia" w:hAnsiTheme="minorEastAsia"/>
                <w:color w:val="auto"/>
              </w:rPr>
            </w:pPr>
            <w:r w:rsidRPr="00D17F5D">
              <w:rPr>
                <w:rFonts w:asciiTheme="minorEastAsia" w:eastAsiaTheme="minorEastAsia" w:hAnsiTheme="minorEastAsia" w:hint="eastAsia"/>
                <w:color w:val="000000" w:themeColor="text1"/>
              </w:rPr>
              <w:t>キャッシュ・フロー計算書</w:t>
            </w:r>
            <w:r w:rsidRPr="00D17F5D">
              <w:rPr>
                <w:rFonts w:asciiTheme="minorEastAsia" w:eastAsiaTheme="minorEastAsia" w:hAnsiTheme="minorEastAsia" w:hint="eastAsia"/>
                <w:color w:val="auto"/>
              </w:rPr>
              <w:t>の考え方について、企業活動に関連付けて見いだし、適切な判断をしている。</w:t>
            </w:r>
          </w:p>
        </w:tc>
        <w:tc>
          <w:tcPr>
            <w:tcW w:w="3115" w:type="dxa"/>
          </w:tcPr>
          <w:p w14:paraId="54A6F73B" w14:textId="394BE94E" w:rsidR="008F237C" w:rsidRPr="00D17F5D" w:rsidRDefault="008F237C" w:rsidP="008F237C">
            <w:pPr>
              <w:spacing w:beforeLines="50" w:before="148"/>
              <w:ind w:firstLineChars="100" w:firstLine="204"/>
              <w:rPr>
                <w:rFonts w:asciiTheme="minorEastAsia" w:eastAsiaTheme="minorEastAsia" w:hAnsiTheme="minorEastAsia"/>
                <w:color w:val="auto"/>
              </w:rPr>
            </w:pPr>
            <w:r w:rsidRPr="00D17F5D">
              <w:rPr>
                <w:rFonts w:asciiTheme="minorEastAsia" w:eastAsiaTheme="minorEastAsia" w:hAnsiTheme="minorEastAsia" w:hint="eastAsia"/>
                <w:color w:val="000000" w:themeColor="text1"/>
              </w:rPr>
              <w:t>キャッシュ・フロー計算書</w:t>
            </w:r>
            <w:r w:rsidRPr="00D17F5D">
              <w:rPr>
                <w:rFonts w:asciiTheme="minorEastAsia" w:eastAsiaTheme="minorEastAsia" w:hAnsiTheme="minorEastAsia" w:hint="eastAsia"/>
                <w:color w:val="auto"/>
              </w:rPr>
              <w:t>について自ら学び、適正な会計情報の提供と効果的な活用に主体的かつ協働的に取り組もうとしている。</w:t>
            </w:r>
          </w:p>
        </w:tc>
      </w:tr>
    </w:tbl>
    <w:p w14:paraId="30947560" w14:textId="77777777" w:rsidR="004B70F8" w:rsidRDefault="004B70F8" w:rsidP="004B70F8">
      <w:pPr>
        <w:rPr>
          <w:rFonts w:asciiTheme="majorEastAsia" w:eastAsiaTheme="majorEastAsia" w:hAnsiTheme="majorEastAsia"/>
          <w:color w:val="000000" w:themeColor="text1"/>
        </w:rPr>
      </w:pPr>
    </w:p>
    <w:p w14:paraId="4A67BB77" w14:textId="77777777" w:rsidR="004B70F8" w:rsidRDefault="004B70F8" w:rsidP="004B70F8">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4B70F8" w:rsidRPr="00B12745" w14:paraId="31BDBA7C" w14:textId="77777777" w:rsidTr="007D0B5B">
        <w:trPr>
          <w:trHeight w:val="463"/>
          <w:jc w:val="center"/>
        </w:trPr>
        <w:tc>
          <w:tcPr>
            <w:tcW w:w="562" w:type="dxa"/>
            <w:shd w:val="clear" w:color="auto" w:fill="D9D9D9" w:themeFill="background1" w:themeFillShade="D9"/>
            <w:vAlign w:val="center"/>
          </w:tcPr>
          <w:p w14:paraId="088FAB09" w14:textId="77777777" w:rsidR="004B70F8" w:rsidRPr="00B12745" w:rsidRDefault="004B70F8" w:rsidP="007D0B5B">
            <w:pPr>
              <w:jc w:val="center"/>
            </w:pPr>
            <w:r w:rsidRPr="00B12745">
              <w:rPr>
                <w:rFonts w:hint="eastAsia"/>
              </w:rPr>
              <w:t>時間</w:t>
            </w:r>
          </w:p>
        </w:tc>
        <w:tc>
          <w:tcPr>
            <w:tcW w:w="4678" w:type="dxa"/>
            <w:shd w:val="clear" w:color="auto" w:fill="D9D9D9" w:themeFill="background1" w:themeFillShade="D9"/>
            <w:vAlign w:val="center"/>
          </w:tcPr>
          <w:p w14:paraId="0AA133D7" w14:textId="77777777" w:rsidR="004B70F8" w:rsidRPr="00B12745" w:rsidRDefault="004B70F8" w:rsidP="007D0B5B">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654E8217" w14:textId="77777777" w:rsidR="004B70F8" w:rsidRPr="00B12745" w:rsidRDefault="004B70F8" w:rsidP="007D0B5B">
            <w:pPr>
              <w:jc w:val="center"/>
            </w:pPr>
            <w:r w:rsidRPr="00B12745">
              <w:rPr>
                <w:rFonts w:hint="eastAsia"/>
              </w:rPr>
              <w:t>重点</w:t>
            </w:r>
          </w:p>
        </w:tc>
        <w:tc>
          <w:tcPr>
            <w:tcW w:w="426" w:type="dxa"/>
            <w:shd w:val="clear" w:color="auto" w:fill="D9D9D9" w:themeFill="background1" w:themeFillShade="D9"/>
          </w:tcPr>
          <w:p w14:paraId="0FE19509" w14:textId="77777777" w:rsidR="004B70F8" w:rsidRPr="00B12745" w:rsidRDefault="004B70F8" w:rsidP="007D0B5B">
            <w:pPr>
              <w:jc w:val="center"/>
            </w:pPr>
            <w:r w:rsidRPr="00B12745">
              <w:rPr>
                <w:rFonts w:hint="eastAsia"/>
              </w:rPr>
              <w:t>記録</w:t>
            </w:r>
          </w:p>
        </w:tc>
        <w:tc>
          <w:tcPr>
            <w:tcW w:w="3274" w:type="dxa"/>
            <w:shd w:val="clear" w:color="auto" w:fill="D9D9D9" w:themeFill="background1" w:themeFillShade="D9"/>
            <w:vAlign w:val="center"/>
          </w:tcPr>
          <w:p w14:paraId="5C1F243A" w14:textId="77777777" w:rsidR="004B70F8" w:rsidRPr="00B12745" w:rsidRDefault="004B70F8" w:rsidP="007D0B5B">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4B70F8" w:rsidRPr="00DC6307" w14:paraId="02EB504F" w14:textId="77777777" w:rsidTr="007D0B5B">
        <w:trPr>
          <w:cantSplit/>
          <w:trHeight w:val="2117"/>
          <w:jc w:val="center"/>
        </w:trPr>
        <w:tc>
          <w:tcPr>
            <w:tcW w:w="562" w:type="dxa"/>
            <w:textDirection w:val="tbRlV"/>
            <w:vAlign w:val="center"/>
          </w:tcPr>
          <w:p w14:paraId="56A7F2B9" w14:textId="77777777" w:rsidR="004B70F8" w:rsidRPr="00872520" w:rsidRDefault="004B70F8" w:rsidP="007D0B5B">
            <w:pPr>
              <w:ind w:left="113" w:right="113"/>
              <w:jc w:val="center"/>
              <w:rPr>
                <w:sz w:val="21"/>
                <w:szCs w:val="21"/>
              </w:rPr>
            </w:pPr>
            <w:r>
              <w:rPr>
                <w:rFonts w:hint="eastAsia"/>
                <w:sz w:val="21"/>
                <w:szCs w:val="21"/>
              </w:rPr>
              <w:t>第一次（　時間）</w:t>
            </w:r>
          </w:p>
        </w:tc>
        <w:tc>
          <w:tcPr>
            <w:tcW w:w="4678" w:type="dxa"/>
          </w:tcPr>
          <w:p w14:paraId="6512932A" w14:textId="1A60CFA5" w:rsidR="009F0E50" w:rsidRPr="00113869" w:rsidRDefault="009F0E50" w:rsidP="009F0E50">
            <w:pPr>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1 キャッシュ・フロー計算書とは</w:t>
            </w:r>
          </w:p>
          <w:p w14:paraId="14A4B1DD" w14:textId="0F0A9A93" w:rsidR="009F0E50" w:rsidRPr="00113869" w:rsidRDefault="009F0E50" w:rsidP="009F0E50">
            <w:pPr>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2 キャッシュ・フロー計算書の必要性</w:t>
            </w:r>
          </w:p>
          <w:p w14:paraId="18B03B6E" w14:textId="77777777" w:rsidR="003442E6" w:rsidRPr="00113869" w:rsidRDefault="003442E6" w:rsidP="009F0E50">
            <w:pPr>
              <w:rPr>
                <w:rFonts w:asciiTheme="minorEastAsia" w:eastAsiaTheme="minorEastAsia" w:hAnsiTheme="minorEastAsia"/>
                <w:color w:val="000000" w:themeColor="text1"/>
              </w:rPr>
            </w:pPr>
          </w:p>
          <w:tbl>
            <w:tblPr>
              <w:tblStyle w:val="a9"/>
              <w:tblpPr w:leftFromText="142" w:rightFromText="142" w:vertAnchor="text" w:horzAnchor="margin" w:tblpY="-297"/>
              <w:tblOverlap w:val="never"/>
              <w:tblW w:w="0" w:type="auto"/>
              <w:tblLayout w:type="fixed"/>
              <w:tblLook w:val="04A0" w:firstRow="1" w:lastRow="0" w:firstColumn="1" w:lastColumn="0" w:noHBand="0" w:noVBand="1"/>
            </w:tblPr>
            <w:tblGrid>
              <w:gridCol w:w="4452"/>
            </w:tblGrid>
            <w:tr w:rsidR="003442E6" w:rsidRPr="00113869" w14:paraId="68E243CC" w14:textId="77777777" w:rsidTr="000E261B">
              <w:tc>
                <w:tcPr>
                  <w:tcW w:w="4452" w:type="dxa"/>
                </w:tcPr>
                <w:p w14:paraId="253E7A30" w14:textId="20FED332" w:rsidR="003442E6" w:rsidRPr="00113869" w:rsidRDefault="003442E6" w:rsidP="003442E6">
                  <w:pPr>
                    <w:ind w:leftChars="-5" w:left="-10"/>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キャッシュ・フロー計算について学びその必要性について考察する。</w:t>
                  </w:r>
                </w:p>
              </w:tc>
            </w:tr>
          </w:tbl>
          <w:p w14:paraId="4F3FA219" w14:textId="77777777" w:rsidR="003442E6" w:rsidRPr="00113869" w:rsidRDefault="003442E6" w:rsidP="009F0E50">
            <w:pPr>
              <w:rPr>
                <w:rFonts w:asciiTheme="minorEastAsia" w:eastAsiaTheme="minorEastAsia" w:hAnsiTheme="minorEastAsia"/>
                <w:color w:val="000000" w:themeColor="text1"/>
              </w:rPr>
            </w:pPr>
          </w:p>
          <w:p w14:paraId="777D233B" w14:textId="77777777" w:rsidR="003442E6" w:rsidRPr="00113869" w:rsidRDefault="003442E6" w:rsidP="009F0E50">
            <w:pPr>
              <w:rPr>
                <w:rFonts w:asciiTheme="minorEastAsia" w:eastAsiaTheme="minorEastAsia" w:hAnsiTheme="minorEastAsia"/>
                <w:color w:val="000000" w:themeColor="text1"/>
              </w:rPr>
            </w:pPr>
          </w:p>
          <w:p w14:paraId="24BC7A66" w14:textId="2AFC3C6A" w:rsidR="009F0E50" w:rsidRPr="00113869" w:rsidRDefault="009F0E50" w:rsidP="009F0E50">
            <w:pPr>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3 キャッシュ・フロー計算書における資金の範囲</w:t>
            </w:r>
          </w:p>
          <w:p w14:paraId="2350C015" w14:textId="29A685E0" w:rsidR="009F0E50" w:rsidRPr="00113869" w:rsidRDefault="009F0E50" w:rsidP="009F0E50">
            <w:pPr>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4 キャッシュ・フロー計算書の表示区分</w:t>
            </w:r>
          </w:p>
          <w:p w14:paraId="67933467" w14:textId="3C92A95D" w:rsidR="009F0E50" w:rsidRPr="00113869" w:rsidRDefault="009F0E50" w:rsidP="009F0E50">
            <w:pPr>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5 営業活動によるキャッシュ・フローの表示方法</w:t>
            </w:r>
          </w:p>
          <w:p w14:paraId="154E3DBF" w14:textId="617816A5" w:rsidR="009F0E50" w:rsidRPr="00113869" w:rsidRDefault="009F0E50" w:rsidP="009F0E50">
            <w:pPr>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6 直接法</w:t>
            </w:r>
          </w:p>
          <w:p w14:paraId="2FCA365C" w14:textId="77777777" w:rsidR="003442E6" w:rsidRPr="00113869" w:rsidRDefault="003442E6" w:rsidP="009F0E50">
            <w:pPr>
              <w:rPr>
                <w:rFonts w:asciiTheme="minorEastAsia" w:eastAsiaTheme="minorEastAsia" w:hAnsiTheme="minorEastAsia"/>
                <w:color w:val="000000" w:themeColor="text1"/>
              </w:rPr>
            </w:pPr>
          </w:p>
          <w:tbl>
            <w:tblPr>
              <w:tblStyle w:val="a9"/>
              <w:tblpPr w:leftFromText="142" w:rightFromText="142" w:vertAnchor="text" w:horzAnchor="margin" w:tblpY="-297"/>
              <w:tblOverlap w:val="never"/>
              <w:tblW w:w="0" w:type="auto"/>
              <w:tblLayout w:type="fixed"/>
              <w:tblLook w:val="04A0" w:firstRow="1" w:lastRow="0" w:firstColumn="1" w:lastColumn="0" w:noHBand="0" w:noVBand="1"/>
            </w:tblPr>
            <w:tblGrid>
              <w:gridCol w:w="4452"/>
            </w:tblGrid>
            <w:tr w:rsidR="003442E6" w:rsidRPr="00113869" w14:paraId="764E8F1C" w14:textId="77777777" w:rsidTr="000E261B">
              <w:tc>
                <w:tcPr>
                  <w:tcW w:w="4452" w:type="dxa"/>
                </w:tcPr>
                <w:p w14:paraId="4684F8EE" w14:textId="17178347" w:rsidR="003442E6" w:rsidRPr="00113869" w:rsidRDefault="003442E6" w:rsidP="003442E6">
                  <w:pPr>
                    <w:ind w:leftChars="-5" w:left="-10"/>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直接法における営業活動によるキャッシュ・フローの区分について理解し、適切な処理をすることができる。</w:t>
                  </w:r>
                </w:p>
              </w:tc>
            </w:tr>
          </w:tbl>
          <w:p w14:paraId="7E1D6119" w14:textId="77777777" w:rsidR="003442E6" w:rsidRPr="00113869" w:rsidRDefault="003442E6" w:rsidP="009F0E50">
            <w:pPr>
              <w:rPr>
                <w:rFonts w:asciiTheme="minorEastAsia" w:eastAsiaTheme="minorEastAsia" w:hAnsiTheme="minorEastAsia"/>
                <w:color w:val="000000" w:themeColor="text1"/>
              </w:rPr>
            </w:pPr>
          </w:p>
          <w:p w14:paraId="37E861B6" w14:textId="75A37232" w:rsidR="004B70F8" w:rsidRPr="00BC4C7D" w:rsidRDefault="009F0E50" w:rsidP="009F0E50">
            <w:pPr>
              <w:ind w:left="204" w:hangingChars="100" w:hanging="204"/>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7 間接法</w:t>
            </w:r>
          </w:p>
        </w:tc>
        <w:tc>
          <w:tcPr>
            <w:tcW w:w="425" w:type="dxa"/>
          </w:tcPr>
          <w:p w14:paraId="044407D0" w14:textId="77777777" w:rsidR="004B70F8" w:rsidRDefault="004B70F8" w:rsidP="007D0B5B">
            <w:pPr>
              <w:jc w:val="center"/>
            </w:pPr>
          </w:p>
          <w:p w14:paraId="4A8FBD94" w14:textId="74D62459" w:rsidR="003442E6" w:rsidRDefault="003442E6" w:rsidP="007D0B5B">
            <w:pPr>
              <w:jc w:val="center"/>
            </w:pPr>
            <w:r>
              <w:rPr>
                <w:rFonts w:hint="eastAsia"/>
              </w:rPr>
              <w:t>態</w:t>
            </w:r>
          </w:p>
          <w:p w14:paraId="55F5BFDC" w14:textId="77777777" w:rsidR="003442E6" w:rsidRDefault="003442E6" w:rsidP="007D0B5B">
            <w:pPr>
              <w:jc w:val="center"/>
            </w:pPr>
          </w:p>
          <w:p w14:paraId="3601608C" w14:textId="77777777" w:rsidR="003442E6" w:rsidRDefault="003442E6" w:rsidP="007D0B5B">
            <w:pPr>
              <w:jc w:val="center"/>
            </w:pPr>
          </w:p>
          <w:p w14:paraId="03577150" w14:textId="77777777" w:rsidR="003442E6" w:rsidRDefault="003442E6" w:rsidP="007D0B5B">
            <w:pPr>
              <w:jc w:val="center"/>
            </w:pPr>
          </w:p>
          <w:p w14:paraId="6B9D4614" w14:textId="77777777" w:rsidR="003442E6" w:rsidRDefault="003442E6" w:rsidP="007D0B5B">
            <w:pPr>
              <w:jc w:val="center"/>
            </w:pPr>
          </w:p>
          <w:p w14:paraId="221E06EF" w14:textId="77777777" w:rsidR="003442E6" w:rsidRDefault="003442E6" w:rsidP="007D0B5B">
            <w:pPr>
              <w:jc w:val="center"/>
            </w:pPr>
          </w:p>
          <w:p w14:paraId="1EB295BD" w14:textId="77777777" w:rsidR="003442E6" w:rsidRDefault="003442E6" w:rsidP="007D0B5B">
            <w:pPr>
              <w:jc w:val="center"/>
            </w:pPr>
          </w:p>
          <w:p w14:paraId="318D47EB" w14:textId="77777777" w:rsidR="003442E6" w:rsidRDefault="003442E6" w:rsidP="007D0B5B">
            <w:pPr>
              <w:jc w:val="center"/>
            </w:pPr>
          </w:p>
          <w:p w14:paraId="480207FC" w14:textId="77777777" w:rsidR="003442E6" w:rsidRDefault="003442E6" w:rsidP="007D0B5B">
            <w:pPr>
              <w:jc w:val="center"/>
            </w:pPr>
          </w:p>
          <w:p w14:paraId="421EE92C" w14:textId="77777777" w:rsidR="003442E6" w:rsidRDefault="003442E6" w:rsidP="007D0B5B">
            <w:pPr>
              <w:jc w:val="center"/>
            </w:pPr>
          </w:p>
          <w:p w14:paraId="651907AC" w14:textId="77777777" w:rsidR="003442E6" w:rsidRDefault="003442E6" w:rsidP="007D0B5B">
            <w:pPr>
              <w:jc w:val="center"/>
            </w:pPr>
          </w:p>
          <w:p w14:paraId="40D5AB0C" w14:textId="77777777" w:rsidR="003442E6" w:rsidRDefault="003442E6" w:rsidP="007D0B5B">
            <w:pPr>
              <w:jc w:val="center"/>
            </w:pPr>
            <w:r>
              <w:rPr>
                <w:rFonts w:hint="eastAsia"/>
              </w:rPr>
              <w:t>知</w:t>
            </w:r>
          </w:p>
          <w:p w14:paraId="575ACF37" w14:textId="77777777" w:rsidR="003442E6" w:rsidRDefault="003442E6" w:rsidP="007D0B5B">
            <w:pPr>
              <w:jc w:val="center"/>
            </w:pPr>
          </w:p>
          <w:p w14:paraId="29198107" w14:textId="77777777" w:rsidR="003442E6" w:rsidRDefault="003442E6" w:rsidP="007D0B5B">
            <w:pPr>
              <w:jc w:val="center"/>
            </w:pPr>
          </w:p>
          <w:p w14:paraId="53ACC505" w14:textId="77777777" w:rsidR="003442E6" w:rsidRDefault="003442E6" w:rsidP="007D0B5B">
            <w:pPr>
              <w:jc w:val="center"/>
            </w:pPr>
          </w:p>
          <w:p w14:paraId="68F95C48" w14:textId="3BFA36C0" w:rsidR="003442E6" w:rsidRPr="00731D6A" w:rsidRDefault="003442E6" w:rsidP="007D0B5B">
            <w:pPr>
              <w:jc w:val="center"/>
            </w:pPr>
          </w:p>
        </w:tc>
        <w:tc>
          <w:tcPr>
            <w:tcW w:w="426" w:type="dxa"/>
          </w:tcPr>
          <w:p w14:paraId="415615D7" w14:textId="77777777" w:rsidR="004B70F8" w:rsidRPr="00731D6A" w:rsidRDefault="004B70F8" w:rsidP="007D0B5B">
            <w:pPr>
              <w:jc w:val="center"/>
              <w:rPr>
                <w:color w:val="000000" w:themeColor="text1"/>
              </w:rPr>
            </w:pPr>
          </w:p>
          <w:p w14:paraId="1E90B139" w14:textId="77777777" w:rsidR="004B70F8" w:rsidRPr="00731D6A" w:rsidRDefault="004B70F8" w:rsidP="007D0B5B">
            <w:pPr>
              <w:jc w:val="center"/>
              <w:rPr>
                <w:color w:val="000000" w:themeColor="text1"/>
              </w:rPr>
            </w:pPr>
          </w:p>
          <w:p w14:paraId="2FEBA290" w14:textId="77777777" w:rsidR="004B70F8" w:rsidRPr="00731D6A" w:rsidRDefault="004B70F8" w:rsidP="007D0B5B">
            <w:pPr>
              <w:jc w:val="center"/>
              <w:rPr>
                <w:color w:val="000000" w:themeColor="text1"/>
              </w:rPr>
            </w:pPr>
          </w:p>
          <w:p w14:paraId="7DC83365" w14:textId="77777777" w:rsidR="004B70F8" w:rsidRPr="00731D6A" w:rsidRDefault="004B70F8" w:rsidP="007D0B5B">
            <w:pPr>
              <w:rPr>
                <w:color w:val="000000" w:themeColor="text1"/>
              </w:rPr>
            </w:pPr>
          </w:p>
          <w:p w14:paraId="046895AB" w14:textId="77777777" w:rsidR="004B70F8" w:rsidRPr="00731D6A" w:rsidRDefault="004B70F8" w:rsidP="007D0B5B">
            <w:pPr>
              <w:jc w:val="center"/>
              <w:rPr>
                <w:color w:val="000000" w:themeColor="text1"/>
              </w:rPr>
            </w:pPr>
          </w:p>
          <w:p w14:paraId="3B426ADB" w14:textId="77777777" w:rsidR="004B70F8" w:rsidRDefault="004B70F8" w:rsidP="007D0B5B">
            <w:pPr>
              <w:jc w:val="center"/>
              <w:rPr>
                <w:color w:val="000000" w:themeColor="text1"/>
              </w:rPr>
            </w:pPr>
          </w:p>
          <w:p w14:paraId="7E0A3410" w14:textId="77777777" w:rsidR="004B70F8" w:rsidRPr="00731D6A" w:rsidRDefault="004B70F8" w:rsidP="007D0B5B">
            <w:pPr>
              <w:jc w:val="center"/>
              <w:rPr>
                <w:color w:val="000000" w:themeColor="text1"/>
              </w:rPr>
            </w:pPr>
          </w:p>
        </w:tc>
        <w:tc>
          <w:tcPr>
            <w:tcW w:w="3274" w:type="dxa"/>
            <w:tcBorders>
              <w:right w:val="single" w:sz="4" w:space="0" w:color="000000"/>
            </w:tcBorders>
          </w:tcPr>
          <w:p w14:paraId="67488100" w14:textId="77777777" w:rsidR="004B70F8" w:rsidRDefault="004B70F8" w:rsidP="007D0B5B">
            <w:pPr>
              <w:ind w:leftChars="100" w:left="204"/>
              <w:rPr>
                <w:rFonts w:asciiTheme="majorEastAsia" w:eastAsiaTheme="majorEastAsia" w:hAnsiTheme="majorEastAsia"/>
                <w:color w:val="000000" w:themeColor="text1"/>
                <w:bdr w:val="single" w:sz="4" w:space="0" w:color="auto"/>
              </w:rPr>
            </w:pPr>
          </w:p>
          <w:p w14:paraId="3376FFE4" w14:textId="1BF77106" w:rsidR="003442E6" w:rsidRPr="00EA784E" w:rsidRDefault="003442E6" w:rsidP="00076893">
            <w:pPr>
              <w:ind w:left="204" w:hangingChars="100" w:hanging="204"/>
              <w:rPr>
                <w:rFonts w:asciiTheme="minorEastAsia" w:eastAsiaTheme="minorEastAsia" w:hAnsiTheme="minorEastAsia"/>
                <w:color w:val="auto"/>
              </w:rPr>
            </w:pPr>
            <w:r w:rsidRPr="00EA784E">
              <w:rPr>
                <w:rFonts w:asciiTheme="minorEastAsia" w:eastAsiaTheme="minorEastAsia" w:hAnsiTheme="minorEastAsia" w:hint="eastAsia"/>
                <w:color w:val="000000" w:themeColor="text1"/>
              </w:rPr>
              <w:t>・</w:t>
            </w:r>
            <w:r w:rsidR="00076893" w:rsidRPr="00EA784E">
              <w:rPr>
                <w:rFonts w:asciiTheme="minorEastAsia" w:eastAsiaTheme="minorEastAsia" w:hAnsiTheme="minorEastAsia" w:hint="eastAsia"/>
                <w:color w:val="000000" w:themeColor="text1"/>
              </w:rPr>
              <w:t xml:space="preserve">　</w:t>
            </w:r>
            <w:r w:rsidRPr="00EA784E">
              <w:rPr>
                <w:rFonts w:asciiTheme="minorEastAsia" w:eastAsiaTheme="minorEastAsia" w:hAnsiTheme="minorEastAsia" w:hint="eastAsia"/>
                <w:color w:val="000000" w:themeColor="text1"/>
              </w:rPr>
              <w:t>キャッシュ・フロー計算書</w:t>
            </w:r>
            <w:r w:rsidRPr="00EA784E">
              <w:rPr>
                <w:rFonts w:asciiTheme="minorEastAsia" w:eastAsiaTheme="minorEastAsia" w:hAnsiTheme="minorEastAsia" w:hint="eastAsia"/>
                <w:color w:val="auto"/>
              </w:rPr>
              <w:t>について自ら学び、適正な会計情報の提供と効果的な活用に主体的かつ協働的に取り組もうとしている。</w:t>
            </w:r>
          </w:p>
          <w:p w14:paraId="2E86CAB7" w14:textId="77777777" w:rsidR="00D17F5D" w:rsidRPr="001248EE" w:rsidRDefault="00D17F5D" w:rsidP="00D17F5D">
            <w:pPr>
              <w:ind w:leftChars="100" w:left="204"/>
              <w:rPr>
                <w:rFonts w:asciiTheme="majorEastAsia" w:eastAsiaTheme="majorEastAsia" w:hAnsiTheme="majorEastAsia"/>
                <w:color w:val="000000" w:themeColor="text1"/>
                <w:bdr w:val="single" w:sz="4" w:space="0" w:color="auto"/>
              </w:rPr>
            </w:pPr>
            <w:r w:rsidRPr="001248EE">
              <w:rPr>
                <w:rFonts w:asciiTheme="majorEastAsia" w:eastAsiaTheme="majorEastAsia" w:hAnsiTheme="majorEastAsia" w:hint="eastAsia"/>
                <w:color w:val="000000" w:themeColor="text1"/>
                <w:bdr w:val="single" w:sz="4" w:space="0" w:color="auto"/>
              </w:rPr>
              <w:t>観察・ワークシート</w:t>
            </w:r>
          </w:p>
          <w:p w14:paraId="78C66553" w14:textId="77777777" w:rsidR="003442E6" w:rsidRDefault="003442E6" w:rsidP="007D0B5B">
            <w:pPr>
              <w:ind w:leftChars="100" w:left="204"/>
              <w:rPr>
                <w:rFonts w:asciiTheme="minorEastAsia" w:eastAsiaTheme="minorEastAsia" w:hAnsiTheme="minorEastAsia"/>
                <w:color w:val="auto"/>
              </w:rPr>
            </w:pPr>
          </w:p>
          <w:p w14:paraId="27577452" w14:textId="77777777" w:rsidR="003442E6" w:rsidRDefault="003442E6" w:rsidP="007D0B5B">
            <w:pPr>
              <w:ind w:leftChars="100" w:left="204"/>
              <w:rPr>
                <w:rFonts w:asciiTheme="majorEastAsia" w:eastAsiaTheme="majorEastAsia" w:hAnsiTheme="majorEastAsia"/>
                <w:color w:val="000000" w:themeColor="text1"/>
                <w:bdr w:val="single" w:sz="4" w:space="0" w:color="auto"/>
              </w:rPr>
            </w:pPr>
          </w:p>
          <w:p w14:paraId="2D624D33" w14:textId="77777777" w:rsidR="003442E6" w:rsidRDefault="003442E6" w:rsidP="007D0B5B">
            <w:pPr>
              <w:ind w:leftChars="100" w:left="204"/>
              <w:rPr>
                <w:rFonts w:asciiTheme="majorEastAsia" w:eastAsiaTheme="majorEastAsia" w:hAnsiTheme="majorEastAsia"/>
                <w:color w:val="000000" w:themeColor="text1"/>
                <w:bdr w:val="single" w:sz="4" w:space="0" w:color="auto"/>
              </w:rPr>
            </w:pPr>
          </w:p>
          <w:p w14:paraId="204E909B" w14:textId="77777777" w:rsidR="003442E6" w:rsidRDefault="003442E6" w:rsidP="007D0B5B">
            <w:pPr>
              <w:ind w:leftChars="100" w:left="204"/>
              <w:rPr>
                <w:rFonts w:asciiTheme="majorEastAsia" w:eastAsiaTheme="majorEastAsia" w:hAnsiTheme="majorEastAsia"/>
                <w:color w:val="000000" w:themeColor="text1"/>
                <w:bdr w:val="single" w:sz="4" w:space="0" w:color="auto"/>
              </w:rPr>
            </w:pPr>
          </w:p>
          <w:p w14:paraId="1A7C18A9" w14:textId="77777777" w:rsidR="003442E6" w:rsidRDefault="003442E6" w:rsidP="007D0B5B">
            <w:pPr>
              <w:ind w:leftChars="100" w:left="204"/>
              <w:rPr>
                <w:rFonts w:asciiTheme="majorEastAsia" w:eastAsiaTheme="majorEastAsia" w:hAnsiTheme="majorEastAsia"/>
                <w:color w:val="000000" w:themeColor="text1"/>
                <w:bdr w:val="single" w:sz="4" w:space="0" w:color="auto"/>
              </w:rPr>
            </w:pPr>
          </w:p>
          <w:p w14:paraId="06C9CBD4" w14:textId="6B1DB00A" w:rsidR="003442E6" w:rsidRPr="00EA784E" w:rsidRDefault="003442E6" w:rsidP="00076893">
            <w:pPr>
              <w:ind w:left="204" w:hangingChars="100" w:hanging="204"/>
              <w:rPr>
                <w:rFonts w:asciiTheme="minorEastAsia" w:eastAsiaTheme="minorEastAsia" w:hAnsiTheme="minorEastAsia"/>
                <w:color w:val="000000" w:themeColor="text1"/>
              </w:rPr>
            </w:pPr>
            <w:r w:rsidRPr="00EA784E">
              <w:rPr>
                <w:rFonts w:asciiTheme="minorEastAsia" w:eastAsiaTheme="minorEastAsia" w:hAnsiTheme="minorEastAsia" w:hint="eastAsia"/>
                <w:color w:val="000000" w:themeColor="text1"/>
              </w:rPr>
              <w:t>・</w:t>
            </w:r>
            <w:r w:rsidR="00076893" w:rsidRPr="00EA784E">
              <w:rPr>
                <w:rFonts w:asciiTheme="minorEastAsia" w:eastAsiaTheme="minorEastAsia" w:hAnsiTheme="minorEastAsia" w:hint="eastAsia"/>
                <w:color w:val="000000" w:themeColor="text1"/>
              </w:rPr>
              <w:t xml:space="preserve">　</w:t>
            </w:r>
            <w:r w:rsidRPr="00EA784E">
              <w:rPr>
                <w:rFonts w:asciiTheme="minorEastAsia" w:eastAsiaTheme="minorEastAsia" w:hAnsiTheme="minorEastAsia" w:hint="eastAsia"/>
                <w:color w:val="000000" w:themeColor="text1"/>
              </w:rPr>
              <w:t>キャッシュ・フロー計算書の考え方を理解するとともに、関連する技術を身に付けている。</w:t>
            </w:r>
          </w:p>
          <w:p w14:paraId="041B8F86" w14:textId="305DAE45" w:rsidR="00D17F5D" w:rsidRPr="001248EE" w:rsidRDefault="00D17F5D" w:rsidP="00D17F5D">
            <w:pPr>
              <w:ind w:leftChars="100" w:left="204"/>
              <w:rPr>
                <w:rFonts w:asciiTheme="majorEastAsia" w:eastAsiaTheme="majorEastAsia" w:hAnsiTheme="majorEastAsia"/>
                <w:color w:val="000000" w:themeColor="text1"/>
                <w:bdr w:val="single" w:sz="4" w:space="0" w:color="auto"/>
              </w:rPr>
            </w:pPr>
            <w:r w:rsidRPr="001248EE">
              <w:rPr>
                <w:rFonts w:asciiTheme="majorEastAsia" w:eastAsiaTheme="majorEastAsia" w:hAnsiTheme="majorEastAsia" w:hint="eastAsia"/>
                <w:color w:val="000000" w:themeColor="text1"/>
                <w:bdr w:val="single" w:sz="4" w:space="0" w:color="auto"/>
              </w:rPr>
              <w:t>ワークシート</w:t>
            </w:r>
          </w:p>
          <w:p w14:paraId="687C4837" w14:textId="30C3C90B" w:rsidR="00A35A9E" w:rsidRPr="00794ED6" w:rsidRDefault="00A35A9E" w:rsidP="007D0B5B">
            <w:pPr>
              <w:ind w:leftChars="100" w:left="204"/>
              <w:rPr>
                <w:rFonts w:asciiTheme="majorEastAsia" w:eastAsiaTheme="majorEastAsia" w:hAnsiTheme="majorEastAsia"/>
                <w:color w:val="000000" w:themeColor="text1"/>
                <w:bdr w:val="single" w:sz="4" w:space="0" w:color="auto"/>
              </w:rPr>
            </w:pPr>
          </w:p>
        </w:tc>
      </w:tr>
    </w:tbl>
    <w:p w14:paraId="6F0A77C7" w14:textId="4AD8B2B4" w:rsidR="004B70F8" w:rsidRDefault="004B70F8">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4B70F8" w:rsidRPr="007C0D67" w14:paraId="7D12BE6A" w14:textId="77777777" w:rsidTr="007D0B5B">
        <w:trPr>
          <w:trHeight w:val="689"/>
        </w:trPr>
        <w:tc>
          <w:tcPr>
            <w:tcW w:w="9328" w:type="dxa"/>
            <w:vAlign w:val="center"/>
          </w:tcPr>
          <w:p w14:paraId="71FC749E" w14:textId="021F187B" w:rsidR="004B70F8" w:rsidRPr="007C0D67" w:rsidRDefault="004B70F8" w:rsidP="007D0B5B">
            <w:pPr>
              <w:rPr>
                <w:rFonts w:asciiTheme="majorEastAsia" w:eastAsiaTheme="majorEastAsia" w:hAnsiTheme="majorEastAsia"/>
                <w:color w:val="000000" w:themeColor="text1"/>
                <w:lang w:eastAsia="zh-CN"/>
              </w:rPr>
            </w:pPr>
            <w:r w:rsidRPr="007F66F5">
              <w:rPr>
                <w:rFonts w:asciiTheme="majorEastAsia" w:eastAsiaTheme="majorEastAsia" w:hAnsiTheme="majorEastAsia" w:hint="eastAsia"/>
                <w:color w:val="000000" w:themeColor="text1"/>
                <w:sz w:val="21"/>
                <w:szCs w:val="21"/>
                <w:lang w:eastAsia="zh-CN"/>
              </w:rPr>
              <w:lastRenderedPageBreak/>
              <w:t xml:space="preserve">商業科　</w:t>
            </w:r>
            <w:r>
              <w:rPr>
                <w:rFonts w:asciiTheme="majorEastAsia" w:eastAsiaTheme="majorEastAsia" w:hAnsiTheme="majorEastAsia" w:hint="eastAsia"/>
                <w:color w:val="000000" w:themeColor="text1"/>
                <w:sz w:val="21"/>
                <w:szCs w:val="21"/>
                <w:lang w:eastAsia="zh-CN"/>
              </w:rPr>
              <w:t>「財務会計</w:t>
            </w:r>
            <w:r w:rsidR="009F0E50">
              <w:rPr>
                <w:rFonts w:asciiTheme="majorEastAsia" w:eastAsiaTheme="majorEastAsia" w:hAnsiTheme="majorEastAsia" w:hint="eastAsia"/>
                <w:color w:val="000000" w:themeColor="text1"/>
                <w:sz w:val="21"/>
                <w:szCs w:val="21"/>
                <w:lang w:eastAsia="zh-CN"/>
              </w:rPr>
              <w:t>２</w:t>
            </w:r>
            <w:r>
              <w:rPr>
                <w:rFonts w:asciiTheme="majorEastAsia" w:eastAsiaTheme="majorEastAsia" w:hAnsiTheme="majorEastAsia" w:hint="eastAsia"/>
                <w:color w:val="000000" w:themeColor="text1"/>
                <w:sz w:val="21"/>
                <w:szCs w:val="21"/>
                <w:lang w:eastAsia="zh-CN"/>
              </w:rPr>
              <w:t>」</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4B70F8" w:rsidRPr="007C0D67" w14:paraId="738035E2" w14:textId="77777777" w:rsidTr="007D0B5B">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531FF3CC" w14:textId="77777777" w:rsidR="004B70F8" w:rsidRPr="007C0D67" w:rsidRDefault="004B70F8" w:rsidP="007D0B5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0BD8CCBA" w14:textId="77777777" w:rsidR="004B70F8" w:rsidRPr="007C0D67" w:rsidRDefault="004B70F8" w:rsidP="007D0B5B">
            <w:pPr>
              <w:rPr>
                <w:rFonts w:asciiTheme="majorEastAsia" w:eastAsiaTheme="majorEastAsia" w:hAnsiTheme="majorEastAsia"/>
                <w:color w:val="000000" w:themeColor="text1"/>
              </w:rPr>
            </w:pPr>
          </w:p>
          <w:p w14:paraId="1732B977" w14:textId="55EAFA4A" w:rsidR="004B70F8" w:rsidRPr="007C0D67" w:rsidRDefault="004B70F8" w:rsidP="00D06308">
            <w:pPr>
              <w:ind w:firstLineChars="100" w:firstLine="204"/>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00D06308" w:rsidRPr="009F0E50">
              <w:rPr>
                <w:rFonts w:asciiTheme="majorEastAsia" w:eastAsiaTheme="majorEastAsia" w:hAnsiTheme="majorEastAsia" w:hint="eastAsia"/>
                <w:color w:val="000000" w:themeColor="text1"/>
              </w:rPr>
              <w:t>企業結合会計</w:t>
            </w:r>
            <w:r w:rsidRPr="007C0D67">
              <w:rPr>
                <w:rFonts w:asciiTheme="majorEastAsia" w:eastAsiaTheme="majorEastAsia" w:hAnsiTheme="majorEastAsia" w:hint="eastAsia"/>
                <w:color w:val="000000" w:themeColor="text1"/>
              </w:rPr>
              <w:t>」</w:t>
            </w:r>
          </w:p>
          <w:p w14:paraId="1001BF0F" w14:textId="77777777" w:rsidR="004B70F8" w:rsidRPr="007C0D67" w:rsidRDefault="004B70F8" w:rsidP="007D0B5B">
            <w:pPr>
              <w:rPr>
                <w:rFonts w:asciiTheme="majorEastAsia" w:eastAsiaTheme="majorEastAsia" w:hAnsiTheme="majorEastAsia"/>
                <w:color w:val="000000" w:themeColor="text1"/>
              </w:rPr>
            </w:pPr>
          </w:p>
          <w:p w14:paraId="2E0B5819" w14:textId="77777777" w:rsidR="004B70F8" w:rsidRPr="007C0D67" w:rsidRDefault="004B70F8" w:rsidP="007D0B5B">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043F9306" w14:textId="77777777" w:rsidR="004B70F8" w:rsidRPr="007C0D67" w:rsidRDefault="004B70F8" w:rsidP="007D0B5B">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15F7FBCA" w14:textId="1C8AFBCE" w:rsidR="004B70F8" w:rsidRPr="007C0D67" w:rsidRDefault="009F0E50" w:rsidP="007D0B5B">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727C09D3" w14:textId="77777777" w:rsidR="009F0E50" w:rsidRPr="009F0E50" w:rsidRDefault="009F0E50" w:rsidP="009F0E50">
            <w:pPr>
              <w:rPr>
                <w:rFonts w:asciiTheme="majorEastAsia" w:eastAsiaTheme="majorEastAsia" w:hAnsiTheme="majorEastAsia"/>
                <w:color w:val="000000" w:themeColor="text1"/>
              </w:rPr>
            </w:pPr>
            <w:r w:rsidRPr="009F0E50">
              <w:rPr>
                <w:rFonts w:asciiTheme="majorEastAsia" w:eastAsiaTheme="majorEastAsia" w:hAnsiTheme="majorEastAsia" w:hint="eastAsia"/>
                <w:color w:val="000000" w:themeColor="text1"/>
              </w:rPr>
              <w:t>第9編 企業集団の会計</w:t>
            </w:r>
          </w:p>
          <w:p w14:paraId="1B91D027" w14:textId="77777777" w:rsidR="009F0E50" w:rsidRPr="009F0E50" w:rsidRDefault="009F0E50" w:rsidP="009F0E50">
            <w:pPr>
              <w:ind w:firstLineChars="100" w:firstLine="204"/>
              <w:rPr>
                <w:rFonts w:asciiTheme="majorEastAsia" w:eastAsiaTheme="majorEastAsia" w:hAnsiTheme="majorEastAsia"/>
                <w:color w:val="000000" w:themeColor="text1"/>
              </w:rPr>
            </w:pPr>
            <w:r w:rsidRPr="009F0E50">
              <w:rPr>
                <w:rFonts w:asciiTheme="majorEastAsia" w:eastAsiaTheme="majorEastAsia" w:hAnsiTheme="majorEastAsia" w:hint="eastAsia"/>
                <w:color w:val="000000" w:themeColor="text1"/>
              </w:rPr>
              <w:t>第22 章　企業結合会計</w:t>
            </w:r>
          </w:p>
          <w:p w14:paraId="1F8BFE5C" w14:textId="77777777" w:rsidR="009F0E50" w:rsidRPr="009F0E50" w:rsidRDefault="009F0E50" w:rsidP="009F0E50">
            <w:pPr>
              <w:ind w:firstLineChars="100" w:firstLine="204"/>
              <w:rPr>
                <w:rFonts w:asciiTheme="majorEastAsia" w:eastAsiaTheme="majorEastAsia" w:hAnsiTheme="majorEastAsia"/>
                <w:color w:val="000000" w:themeColor="text1"/>
              </w:rPr>
            </w:pPr>
            <w:r w:rsidRPr="009F0E50">
              <w:rPr>
                <w:rFonts w:asciiTheme="majorEastAsia" w:eastAsiaTheme="majorEastAsia" w:hAnsiTheme="majorEastAsia" w:hint="eastAsia"/>
                <w:color w:val="000000" w:themeColor="text1"/>
              </w:rPr>
              <w:t>第23 章　連結財務諸表（その１)</w:t>
            </w:r>
          </w:p>
          <w:p w14:paraId="6C97D3F7" w14:textId="77777777" w:rsidR="009F0E50" w:rsidRPr="009F0E50" w:rsidRDefault="009F0E50" w:rsidP="009F0E50">
            <w:pPr>
              <w:ind w:firstLineChars="100" w:firstLine="204"/>
              <w:rPr>
                <w:rFonts w:asciiTheme="majorEastAsia" w:eastAsiaTheme="majorEastAsia" w:hAnsiTheme="majorEastAsia"/>
                <w:color w:val="000000" w:themeColor="text1"/>
              </w:rPr>
            </w:pPr>
            <w:r w:rsidRPr="009F0E50">
              <w:rPr>
                <w:rFonts w:asciiTheme="majorEastAsia" w:eastAsiaTheme="majorEastAsia" w:hAnsiTheme="majorEastAsia" w:hint="eastAsia"/>
                <w:color w:val="000000" w:themeColor="text1"/>
              </w:rPr>
              <w:t>第24 章　連結財務諸表（その２）</w:t>
            </w:r>
          </w:p>
          <w:p w14:paraId="344E81D6" w14:textId="77777777" w:rsidR="009F0E50" w:rsidRPr="009F0E50" w:rsidRDefault="009F0E50" w:rsidP="00D06308">
            <w:pPr>
              <w:ind w:firstLineChars="100" w:firstLine="204"/>
              <w:rPr>
                <w:rFonts w:asciiTheme="majorEastAsia" w:eastAsiaTheme="majorEastAsia" w:hAnsiTheme="majorEastAsia"/>
                <w:color w:val="000000" w:themeColor="text1"/>
              </w:rPr>
            </w:pPr>
            <w:r w:rsidRPr="009F0E50">
              <w:rPr>
                <w:rFonts w:asciiTheme="majorEastAsia" w:eastAsiaTheme="majorEastAsia" w:hAnsiTheme="majorEastAsia" w:hint="eastAsia"/>
                <w:color w:val="000000" w:themeColor="text1"/>
              </w:rPr>
              <w:t>第25 章　連結財務諸表（その３）</w:t>
            </w:r>
          </w:p>
          <w:p w14:paraId="76C9C596" w14:textId="77777777" w:rsidR="009F0E50" w:rsidRPr="009F0E50" w:rsidRDefault="009F0E50" w:rsidP="00D06308">
            <w:pPr>
              <w:ind w:firstLineChars="100" w:firstLine="204"/>
              <w:rPr>
                <w:rFonts w:asciiTheme="majorEastAsia" w:eastAsiaTheme="majorEastAsia" w:hAnsiTheme="majorEastAsia"/>
                <w:color w:val="000000" w:themeColor="text1"/>
              </w:rPr>
            </w:pPr>
            <w:r w:rsidRPr="009F0E50">
              <w:rPr>
                <w:rFonts w:asciiTheme="majorEastAsia" w:eastAsiaTheme="majorEastAsia" w:hAnsiTheme="majorEastAsia" w:hint="eastAsia"/>
                <w:color w:val="000000" w:themeColor="text1"/>
              </w:rPr>
              <w:t>第26 章　持分法</w:t>
            </w:r>
          </w:p>
          <w:p w14:paraId="6583271B" w14:textId="45B4DE96" w:rsidR="004B70F8" w:rsidRPr="007C0D67" w:rsidRDefault="004B70F8" w:rsidP="009F0E50">
            <w:pPr>
              <w:ind w:firstLineChars="100" w:firstLine="204"/>
              <w:rPr>
                <w:rFonts w:asciiTheme="majorEastAsia" w:eastAsiaTheme="majorEastAsia" w:hAnsiTheme="majorEastAsia"/>
                <w:color w:val="000000" w:themeColor="text1"/>
              </w:rPr>
            </w:pPr>
          </w:p>
        </w:tc>
      </w:tr>
    </w:tbl>
    <w:p w14:paraId="18A021B4" w14:textId="77777777" w:rsidR="004B70F8" w:rsidRPr="007C0D67" w:rsidRDefault="004B70F8" w:rsidP="004B70F8">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665B02EE" w14:textId="4454CD09" w:rsidR="00377D95" w:rsidRPr="00A059C5" w:rsidRDefault="004B70F8" w:rsidP="00377D95">
      <w:pPr>
        <w:ind w:leftChars="100" w:left="408" w:hangingChars="100" w:hanging="204"/>
        <w:rPr>
          <w:rFonts w:asciiTheme="minorEastAsia" w:eastAsiaTheme="minorEastAsia" w:hAnsiTheme="minorEastAsia"/>
          <w:color w:val="auto"/>
        </w:rPr>
      </w:pPr>
      <w:r w:rsidRPr="00A059C5">
        <w:rPr>
          <w:rFonts w:asciiTheme="minorEastAsia" w:eastAsiaTheme="minorEastAsia" w:hAnsiTheme="minorEastAsia"/>
          <w:color w:val="000000" w:themeColor="text1"/>
        </w:rPr>
        <w:t xml:space="preserve">(1) </w:t>
      </w:r>
      <w:r w:rsidR="00377D95" w:rsidRPr="00A059C5">
        <w:rPr>
          <w:rFonts w:asciiTheme="minorEastAsia" w:eastAsiaTheme="minorEastAsia" w:hAnsiTheme="minorEastAsia" w:hint="eastAsia"/>
          <w:color w:val="000000" w:themeColor="text1"/>
        </w:rPr>
        <w:t>企業結合会計の考え方を理解するとともに、関連する技術を身に付けている。</w:t>
      </w:r>
    </w:p>
    <w:p w14:paraId="4C8C3F6C" w14:textId="4051D8FD" w:rsidR="00377D95" w:rsidRPr="00A059C5" w:rsidRDefault="00377D95" w:rsidP="00377D95">
      <w:pPr>
        <w:ind w:leftChars="100" w:left="408" w:hangingChars="100" w:hanging="204"/>
        <w:rPr>
          <w:rFonts w:asciiTheme="minorEastAsia" w:eastAsiaTheme="minorEastAsia" w:hAnsiTheme="minorEastAsia"/>
          <w:color w:val="auto"/>
        </w:rPr>
      </w:pPr>
      <w:r w:rsidRPr="00A059C5">
        <w:rPr>
          <w:rFonts w:asciiTheme="minorEastAsia" w:eastAsiaTheme="minorEastAsia" w:hAnsiTheme="minorEastAsia"/>
          <w:color w:val="auto"/>
        </w:rPr>
        <w:t xml:space="preserve">(2) </w:t>
      </w:r>
      <w:r w:rsidRPr="00A059C5">
        <w:rPr>
          <w:rFonts w:asciiTheme="minorEastAsia" w:eastAsiaTheme="minorEastAsia" w:hAnsiTheme="minorEastAsia" w:hint="eastAsia"/>
          <w:color w:val="000000" w:themeColor="text1"/>
        </w:rPr>
        <w:t>企業結合会計</w:t>
      </w:r>
      <w:r w:rsidRPr="00A059C5">
        <w:rPr>
          <w:rFonts w:asciiTheme="minorEastAsia" w:eastAsiaTheme="minorEastAsia" w:hAnsiTheme="minorEastAsia" w:hint="eastAsia"/>
          <w:color w:val="auto"/>
        </w:rPr>
        <w:t>の考え方について、企業活動に関連付けて見いだす。</w:t>
      </w:r>
    </w:p>
    <w:p w14:paraId="3B69FFB5" w14:textId="1BF912E5" w:rsidR="00377D95" w:rsidRPr="00A059C5" w:rsidRDefault="00377D95" w:rsidP="00377D95">
      <w:pPr>
        <w:ind w:leftChars="100" w:left="408" w:hangingChars="100" w:hanging="204"/>
        <w:rPr>
          <w:rFonts w:asciiTheme="minorEastAsia" w:eastAsiaTheme="minorEastAsia" w:hAnsiTheme="minorEastAsia"/>
          <w:color w:val="auto"/>
        </w:rPr>
      </w:pPr>
      <w:r w:rsidRPr="00A059C5">
        <w:rPr>
          <w:rFonts w:asciiTheme="minorEastAsia" w:eastAsiaTheme="minorEastAsia" w:hAnsiTheme="minorEastAsia" w:hint="eastAsia"/>
          <w:color w:val="auto"/>
        </w:rPr>
        <w:t xml:space="preserve">(3) </w:t>
      </w:r>
      <w:r w:rsidRPr="00A059C5">
        <w:rPr>
          <w:rFonts w:asciiTheme="minorEastAsia" w:eastAsiaTheme="minorEastAsia" w:hAnsiTheme="minorEastAsia" w:hint="eastAsia"/>
          <w:color w:val="000000" w:themeColor="text1"/>
        </w:rPr>
        <w:t>企業結合会計</w:t>
      </w:r>
      <w:r w:rsidRPr="00A059C5">
        <w:rPr>
          <w:rFonts w:asciiTheme="minorEastAsia" w:eastAsiaTheme="minorEastAsia" w:hAnsiTheme="minorEastAsia" w:hint="eastAsia"/>
          <w:color w:val="auto"/>
        </w:rPr>
        <w:t>の考え方について自ら学び、適正な会計情報の提供と効果的な活用に主体的かつ協働的に取り組む。</w:t>
      </w:r>
    </w:p>
    <w:p w14:paraId="36DD3881" w14:textId="6C8384B0" w:rsidR="004B70F8" w:rsidRPr="00377D95" w:rsidRDefault="004B70F8" w:rsidP="00377D95">
      <w:pPr>
        <w:ind w:leftChars="100" w:left="408" w:hangingChars="100" w:hanging="204"/>
        <w:rPr>
          <w:rFonts w:asciiTheme="minorEastAsia" w:eastAsiaTheme="minorEastAsia" w:hAnsiTheme="minorEastAsia"/>
          <w:color w:val="auto"/>
        </w:rPr>
      </w:pPr>
    </w:p>
    <w:p w14:paraId="5FCD7B63" w14:textId="77777777" w:rsidR="004B70F8" w:rsidRDefault="004B70F8" w:rsidP="004B70F8">
      <w:pPr>
        <w:rPr>
          <w:rFonts w:asciiTheme="majorEastAsia" w:eastAsiaTheme="majorEastAsia" w:hAnsiTheme="majorEastAsia"/>
          <w:color w:val="000000" w:themeColor="text1"/>
        </w:rPr>
      </w:pPr>
    </w:p>
    <w:p w14:paraId="69036C97" w14:textId="77777777" w:rsidR="004B70F8" w:rsidRPr="007C0D67" w:rsidRDefault="004B70F8" w:rsidP="004B70F8">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4B70F8" w:rsidRPr="007C0D67" w14:paraId="0B9462C7" w14:textId="77777777" w:rsidTr="007D0B5B">
        <w:trPr>
          <w:trHeight w:val="501"/>
        </w:trPr>
        <w:tc>
          <w:tcPr>
            <w:tcW w:w="3114" w:type="dxa"/>
            <w:shd w:val="clear" w:color="auto" w:fill="D9D9D9" w:themeFill="background1" w:themeFillShade="D9"/>
            <w:vAlign w:val="center"/>
          </w:tcPr>
          <w:p w14:paraId="4369BEB6"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4AC62E7F"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2FF2AAEF"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377D95" w:rsidRPr="007C0D67" w14:paraId="3B8A5EC8" w14:textId="77777777" w:rsidTr="007D0B5B">
        <w:trPr>
          <w:trHeight w:val="1754"/>
        </w:trPr>
        <w:tc>
          <w:tcPr>
            <w:tcW w:w="3114" w:type="dxa"/>
          </w:tcPr>
          <w:p w14:paraId="569E1880" w14:textId="4115B4F8" w:rsidR="00377D95" w:rsidRPr="00D17F5D" w:rsidRDefault="00377D95" w:rsidP="00377D95">
            <w:pPr>
              <w:spacing w:beforeLines="50" w:before="148"/>
              <w:ind w:firstLineChars="100" w:firstLine="204"/>
              <w:rPr>
                <w:rFonts w:asciiTheme="minorEastAsia" w:eastAsiaTheme="minorEastAsia" w:hAnsiTheme="minorEastAsia"/>
                <w:color w:val="auto"/>
              </w:rPr>
            </w:pPr>
            <w:r w:rsidRPr="00D17F5D">
              <w:rPr>
                <w:rFonts w:asciiTheme="minorEastAsia" w:eastAsiaTheme="minorEastAsia" w:hAnsiTheme="minorEastAsia" w:hint="eastAsia"/>
                <w:color w:val="000000" w:themeColor="text1"/>
              </w:rPr>
              <w:t>企業結合会計の考え方を理解するとともに、関連する技術を身に付けている。</w:t>
            </w:r>
          </w:p>
        </w:tc>
        <w:tc>
          <w:tcPr>
            <w:tcW w:w="3114" w:type="dxa"/>
          </w:tcPr>
          <w:p w14:paraId="0A1EC6C9" w14:textId="536BBCA0" w:rsidR="00377D95" w:rsidRPr="00D17F5D" w:rsidRDefault="00377D95" w:rsidP="00377D95">
            <w:pPr>
              <w:spacing w:beforeLines="50" w:before="148"/>
              <w:ind w:firstLineChars="100" w:firstLine="204"/>
              <w:rPr>
                <w:rFonts w:asciiTheme="minorEastAsia" w:eastAsiaTheme="minorEastAsia" w:hAnsiTheme="minorEastAsia"/>
                <w:color w:val="auto"/>
              </w:rPr>
            </w:pPr>
            <w:r w:rsidRPr="00D17F5D">
              <w:rPr>
                <w:rFonts w:asciiTheme="minorEastAsia" w:eastAsiaTheme="minorEastAsia" w:hAnsiTheme="minorEastAsia" w:hint="eastAsia"/>
                <w:color w:val="000000" w:themeColor="text1"/>
              </w:rPr>
              <w:t>企業結合会計</w:t>
            </w:r>
            <w:r w:rsidRPr="00D17F5D">
              <w:rPr>
                <w:rFonts w:asciiTheme="minorEastAsia" w:eastAsiaTheme="minorEastAsia" w:hAnsiTheme="minorEastAsia" w:hint="eastAsia"/>
                <w:color w:val="auto"/>
              </w:rPr>
              <w:t>の考え方について、企業活動に関連付けて見いだし、適切な判断をしている。</w:t>
            </w:r>
          </w:p>
        </w:tc>
        <w:tc>
          <w:tcPr>
            <w:tcW w:w="3115" w:type="dxa"/>
          </w:tcPr>
          <w:p w14:paraId="59BCD027" w14:textId="3F7D336A" w:rsidR="00377D95" w:rsidRPr="00D17F5D" w:rsidRDefault="00377D95" w:rsidP="00377D95">
            <w:pPr>
              <w:spacing w:beforeLines="50" w:before="148"/>
              <w:ind w:firstLineChars="100" w:firstLine="204"/>
              <w:rPr>
                <w:rFonts w:asciiTheme="minorEastAsia" w:eastAsiaTheme="minorEastAsia" w:hAnsiTheme="minorEastAsia"/>
                <w:color w:val="auto"/>
              </w:rPr>
            </w:pPr>
            <w:r w:rsidRPr="00D17F5D">
              <w:rPr>
                <w:rFonts w:asciiTheme="minorEastAsia" w:eastAsiaTheme="minorEastAsia" w:hAnsiTheme="minorEastAsia" w:hint="eastAsia"/>
                <w:color w:val="000000" w:themeColor="text1"/>
              </w:rPr>
              <w:t>企業結合会計</w:t>
            </w:r>
            <w:r w:rsidRPr="00D17F5D">
              <w:rPr>
                <w:rFonts w:asciiTheme="minorEastAsia" w:eastAsiaTheme="minorEastAsia" w:hAnsiTheme="minorEastAsia" w:hint="eastAsia"/>
                <w:color w:val="auto"/>
              </w:rPr>
              <w:t>について自ら学び、適正な会計情報の提供と効果的な活用に主体的かつ協働的に取り組もうとしている。</w:t>
            </w:r>
          </w:p>
        </w:tc>
      </w:tr>
    </w:tbl>
    <w:p w14:paraId="4662E6BD" w14:textId="77777777" w:rsidR="004B70F8" w:rsidRDefault="004B70F8" w:rsidP="004B70F8">
      <w:pPr>
        <w:rPr>
          <w:rFonts w:asciiTheme="majorEastAsia" w:eastAsiaTheme="majorEastAsia" w:hAnsiTheme="majorEastAsia"/>
          <w:color w:val="000000" w:themeColor="text1"/>
        </w:rPr>
      </w:pPr>
    </w:p>
    <w:p w14:paraId="5B3AB075" w14:textId="77777777" w:rsidR="004B70F8" w:rsidRDefault="004B70F8" w:rsidP="004B70F8">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4B70F8" w:rsidRPr="00B12745" w14:paraId="470CB9FE" w14:textId="77777777" w:rsidTr="007D0B5B">
        <w:trPr>
          <w:trHeight w:val="463"/>
          <w:jc w:val="center"/>
        </w:trPr>
        <w:tc>
          <w:tcPr>
            <w:tcW w:w="562" w:type="dxa"/>
            <w:shd w:val="clear" w:color="auto" w:fill="D9D9D9" w:themeFill="background1" w:themeFillShade="D9"/>
            <w:vAlign w:val="center"/>
          </w:tcPr>
          <w:p w14:paraId="75906380" w14:textId="77777777" w:rsidR="004B70F8" w:rsidRPr="00B12745" w:rsidRDefault="004B70F8" w:rsidP="007D0B5B">
            <w:pPr>
              <w:jc w:val="center"/>
            </w:pPr>
            <w:r w:rsidRPr="00B12745">
              <w:rPr>
                <w:rFonts w:hint="eastAsia"/>
              </w:rPr>
              <w:t>時間</w:t>
            </w:r>
          </w:p>
        </w:tc>
        <w:tc>
          <w:tcPr>
            <w:tcW w:w="4678" w:type="dxa"/>
            <w:shd w:val="clear" w:color="auto" w:fill="D9D9D9" w:themeFill="background1" w:themeFillShade="D9"/>
            <w:vAlign w:val="center"/>
          </w:tcPr>
          <w:p w14:paraId="3F460E06" w14:textId="77777777" w:rsidR="004B70F8" w:rsidRPr="00B12745" w:rsidRDefault="004B70F8" w:rsidP="007D0B5B">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7D94E500" w14:textId="77777777" w:rsidR="004B70F8" w:rsidRPr="00B12745" w:rsidRDefault="004B70F8" w:rsidP="007D0B5B">
            <w:pPr>
              <w:jc w:val="center"/>
            </w:pPr>
            <w:r w:rsidRPr="00B12745">
              <w:rPr>
                <w:rFonts w:hint="eastAsia"/>
              </w:rPr>
              <w:t>重点</w:t>
            </w:r>
          </w:p>
        </w:tc>
        <w:tc>
          <w:tcPr>
            <w:tcW w:w="426" w:type="dxa"/>
            <w:shd w:val="clear" w:color="auto" w:fill="D9D9D9" w:themeFill="background1" w:themeFillShade="D9"/>
          </w:tcPr>
          <w:p w14:paraId="5422359F" w14:textId="77777777" w:rsidR="004B70F8" w:rsidRPr="00B12745" w:rsidRDefault="004B70F8" w:rsidP="007D0B5B">
            <w:pPr>
              <w:jc w:val="center"/>
            </w:pPr>
            <w:r w:rsidRPr="00B12745">
              <w:rPr>
                <w:rFonts w:hint="eastAsia"/>
              </w:rPr>
              <w:t>記録</w:t>
            </w:r>
          </w:p>
        </w:tc>
        <w:tc>
          <w:tcPr>
            <w:tcW w:w="3274" w:type="dxa"/>
            <w:shd w:val="clear" w:color="auto" w:fill="D9D9D9" w:themeFill="background1" w:themeFillShade="D9"/>
            <w:vAlign w:val="center"/>
          </w:tcPr>
          <w:p w14:paraId="3F700215" w14:textId="77777777" w:rsidR="004B70F8" w:rsidRPr="00B12745" w:rsidRDefault="004B70F8" w:rsidP="007D0B5B">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4B70F8" w:rsidRPr="00DC6307" w14:paraId="2C139C6F" w14:textId="77777777" w:rsidTr="007D0B5B">
        <w:trPr>
          <w:cantSplit/>
          <w:trHeight w:val="2117"/>
          <w:jc w:val="center"/>
        </w:trPr>
        <w:tc>
          <w:tcPr>
            <w:tcW w:w="562" w:type="dxa"/>
            <w:textDirection w:val="tbRlV"/>
            <w:vAlign w:val="center"/>
          </w:tcPr>
          <w:p w14:paraId="4E48215C" w14:textId="77777777" w:rsidR="004B70F8" w:rsidRPr="00872520" w:rsidRDefault="004B70F8" w:rsidP="007D0B5B">
            <w:pPr>
              <w:ind w:left="113" w:right="113"/>
              <w:jc w:val="center"/>
              <w:rPr>
                <w:sz w:val="21"/>
                <w:szCs w:val="21"/>
              </w:rPr>
            </w:pPr>
            <w:r>
              <w:rPr>
                <w:rFonts w:hint="eastAsia"/>
                <w:sz w:val="21"/>
                <w:szCs w:val="21"/>
              </w:rPr>
              <w:t>第一次（　時間）</w:t>
            </w:r>
          </w:p>
        </w:tc>
        <w:tc>
          <w:tcPr>
            <w:tcW w:w="4678" w:type="dxa"/>
          </w:tcPr>
          <w:p w14:paraId="2979F0D4" w14:textId="08FDA11B" w:rsidR="009F0E50" w:rsidRPr="00113869" w:rsidRDefault="009F0E50" w:rsidP="009F0E50">
            <w:pPr>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1 企業結合とは</w:t>
            </w:r>
          </w:p>
          <w:p w14:paraId="4618CA22" w14:textId="051A4C3F" w:rsidR="009F0E50" w:rsidRPr="00113869" w:rsidRDefault="009F0E50" w:rsidP="009F0E50">
            <w:pPr>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2 企業結合の形態</w:t>
            </w:r>
          </w:p>
          <w:p w14:paraId="400F6161" w14:textId="5CEBD2A5" w:rsidR="009F0E50" w:rsidRPr="00113869" w:rsidRDefault="009F0E50" w:rsidP="009F0E50">
            <w:pPr>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3 企業結合の会計処理</w:t>
            </w:r>
          </w:p>
          <w:p w14:paraId="0EED6D6B" w14:textId="77777777" w:rsidR="00377D95" w:rsidRPr="00113869" w:rsidRDefault="00377D95" w:rsidP="009F0E50">
            <w:pPr>
              <w:rPr>
                <w:rFonts w:asciiTheme="minorEastAsia" w:eastAsiaTheme="minorEastAsia" w:hAnsiTheme="minorEastAsia"/>
                <w:color w:val="000000" w:themeColor="text1"/>
              </w:rPr>
            </w:pPr>
          </w:p>
          <w:tbl>
            <w:tblPr>
              <w:tblStyle w:val="a9"/>
              <w:tblpPr w:leftFromText="142" w:rightFromText="142" w:vertAnchor="text" w:horzAnchor="margin" w:tblpY="-297"/>
              <w:tblOverlap w:val="never"/>
              <w:tblW w:w="0" w:type="auto"/>
              <w:tblLayout w:type="fixed"/>
              <w:tblLook w:val="04A0" w:firstRow="1" w:lastRow="0" w:firstColumn="1" w:lastColumn="0" w:noHBand="0" w:noVBand="1"/>
            </w:tblPr>
            <w:tblGrid>
              <w:gridCol w:w="4452"/>
            </w:tblGrid>
            <w:tr w:rsidR="00377D95" w:rsidRPr="00113869" w14:paraId="5577CAE8" w14:textId="77777777" w:rsidTr="000E261B">
              <w:tc>
                <w:tcPr>
                  <w:tcW w:w="4452" w:type="dxa"/>
                </w:tcPr>
                <w:p w14:paraId="10BD9E8A" w14:textId="17EB30FE" w:rsidR="00377D95" w:rsidRPr="00113869" w:rsidRDefault="00AF30F0" w:rsidP="00377D95">
                  <w:pPr>
                    <w:ind w:leftChars="-5" w:left="-10"/>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企業結合</w:t>
                  </w:r>
                  <w:r w:rsidR="00377D95" w:rsidRPr="00113869">
                    <w:rPr>
                      <w:rFonts w:asciiTheme="minorEastAsia" w:eastAsiaTheme="minorEastAsia" w:hAnsiTheme="minorEastAsia" w:hint="eastAsia"/>
                      <w:color w:val="000000" w:themeColor="text1"/>
                    </w:rPr>
                    <w:t>について理解し、適切な処理方法を判断することができる。</w:t>
                  </w:r>
                </w:p>
              </w:tc>
            </w:tr>
          </w:tbl>
          <w:p w14:paraId="0F83AFEB" w14:textId="77777777" w:rsidR="00377D95" w:rsidRPr="00113869" w:rsidRDefault="00377D95" w:rsidP="009F0E50">
            <w:pPr>
              <w:rPr>
                <w:rFonts w:asciiTheme="minorEastAsia" w:eastAsiaTheme="minorEastAsia" w:hAnsiTheme="minorEastAsia"/>
                <w:color w:val="000000" w:themeColor="text1"/>
              </w:rPr>
            </w:pPr>
          </w:p>
          <w:p w14:paraId="52A6FC4E" w14:textId="77777777" w:rsidR="0057376C" w:rsidRPr="00113869" w:rsidRDefault="0057376C" w:rsidP="009F0E50">
            <w:pPr>
              <w:rPr>
                <w:rFonts w:asciiTheme="minorEastAsia" w:eastAsiaTheme="minorEastAsia" w:hAnsiTheme="minorEastAsia"/>
                <w:color w:val="000000" w:themeColor="text1"/>
              </w:rPr>
            </w:pPr>
          </w:p>
          <w:p w14:paraId="10C335AE" w14:textId="77777777" w:rsidR="004B70F8" w:rsidRPr="00113869" w:rsidRDefault="009F0E50" w:rsidP="009F0E50">
            <w:pPr>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4 吸収合併の会計処理</w:t>
            </w:r>
          </w:p>
          <w:p w14:paraId="0B040841" w14:textId="77777777" w:rsidR="00377D95" w:rsidRPr="00113869" w:rsidRDefault="00377D95" w:rsidP="009F0E50">
            <w:pPr>
              <w:rPr>
                <w:rFonts w:asciiTheme="minorEastAsia" w:eastAsiaTheme="minorEastAsia" w:hAnsiTheme="minorEastAsia"/>
                <w:color w:val="000000" w:themeColor="text1"/>
              </w:rPr>
            </w:pPr>
          </w:p>
          <w:tbl>
            <w:tblPr>
              <w:tblStyle w:val="a9"/>
              <w:tblpPr w:leftFromText="142" w:rightFromText="142" w:vertAnchor="text" w:horzAnchor="margin" w:tblpY="-297"/>
              <w:tblOverlap w:val="never"/>
              <w:tblW w:w="0" w:type="auto"/>
              <w:tblLayout w:type="fixed"/>
              <w:tblLook w:val="04A0" w:firstRow="1" w:lastRow="0" w:firstColumn="1" w:lastColumn="0" w:noHBand="0" w:noVBand="1"/>
            </w:tblPr>
            <w:tblGrid>
              <w:gridCol w:w="4452"/>
            </w:tblGrid>
            <w:tr w:rsidR="00A35A9E" w:rsidRPr="00113869" w14:paraId="5A2EAE2D" w14:textId="77777777" w:rsidTr="000E261B">
              <w:tc>
                <w:tcPr>
                  <w:tcW w:w="4452" w:type="dxa"/>
                </w:tcPr>
                <w:p w14:paraId="4896BF1E" w14:textId="0727B26F" w:rsidR="00A35A9E" w:rsidRPr="00113869" w:rsidRDefault="00A35A9E" w:rsidP="00A35A9E">
                  <w:pPr>
                    <w:ind w:leftChars="-5" w:left="-10"/>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吸収合併について理解し、適切な会計処理をすることができる。</w:t>
                  </w:r>
                </w:p>
              </w:tc>
            </w:tr>
          </w:tbl>
          <w:p w14:paraId="19BCE541" w14:textId="5DFCE1E6" w:rsidR="00377D95" w:rsidRPr="00113869" w:rsidRDefault="00377D95" w:rsidP="009F0E50">
            <w:pPr>
              <w:rPr>
                <w:rFonts w:asciiTheme="minorEastAsia" w:eastAsiaTheme="minorEastAsia" w:hAnsiTheme="minorEastAsia"/>
                <w:color w:val="000000" w:themeColor="text1"/>
              </w:rPr>
            </w:pPr>
          </w:p>
        </w:tc>
        <w:tc>
          <w:tcPr>
            <w:tcW w:w="425" w:type="dxa"/>
          </w:tcPr>
          <w:p w14:paraId="5D15AFCA" w14:textId="77777777" w:rsidR="004B70F8" w:rsidRDefault="004B70F8" w:rsidP="007D0B5B">
            <w:pPr>
              <w:jc w:val="center"/>
            </w:pPr>
          </w:p>
          <w:p w14:paraId="08F7CD5E" w14:textId="77777777" w:rsidR="00377D95" w:rsidRDefault="00377D95" w:rsidP="007D0B5B">
            <w:pPr>
              <w:jc w:val="center"/>
            </w:pPr>
          </w:p>
          <w:p w14:paraId="572B98C1" w14:textId="77777777" w:rsidR="00377D95" w:rsidRDefault="00377D95" w:rsidP="007D0B5B">
            <w:pPr>
              <w:jc w:val="center"/>
            </w:pPr>
            <w:r>
              <w:rPr>
                <w:rFonts w:hint="eastAsia"/>
              </w:rPr>
              <w:t>思</w:t>
            </w:r>
          </w:p>
          <w:p w14:paraId="35DD4200" w14:textId="77777777" w:rsidR="00377D95" w:rsidRDefault="00377D95" w:rsidP="007D0B5B">
            <w:pPr>
              <w:jc w:val="center"/>
            </w:pPr>
          </w:p>
          <w:p w14:paraId="3AF65FF7" w14:textId="77777777" w:rsidR="00377D95" w:rsidRDefault="00377D95" w:rsidP="007D0B5B">
            <w:pPr>
              <w:jc w:val="center"/>
            </w:pPr>
          </w:p>
          <w:p w14:paraId="4E57CD54" w14:textId="77777777" w:rsidR="00A35A9E" w:rsidRDefault="00A35A9E" w:rsidP="007D0B5B">
            <w:pPr>
              <w:jc w:val="center"/>
            </w:pPr>
          </w:p>
          <w:p w14:paraId="4C870125" w14:textId="77777777" w:rsidR="0057376C" w:rsidRDefault="0057376C" w:rsidP="007D0B5B">
            <w:pPr>
              <w:jc w:val="center"/>
            </w:pPr>
          </w:p>
          <w:p w14:paraId="045D816C" w14:textId="77777777" w:rsidR="00A35A9E" w:rsidRDefault="00A35A9E" w:rsidP="007D0B5B">
            <w:pPr>
              <w:jc w:val="center"/>
            </w:pPr>
          </w:p>
          <w:p w14:paraId="7EB39D71" w14:textId="725E68A2" w:rsidR="00377D95" w:rsidRPr="00731D6A" w:rsidRDefault="00377D95" w:rsidP="007D0B5B">
            <w:pPr>
              <w:jc w:val="center"/>
            </w:pPr>
            <w:r>
              <w:rPr>
                <w:rFonts w:hint="eastAsia"/>
              </w:rPr>
              <w:t>知</w:t>
            </w:r>
          </w:p>
        </w:tc>
        <w:tc>
          <w:tcPr>
            <w:tcW w:w="426" w:type="dxa"/>
          </w:tcPr>
          <w:p w14:paraId="4BABE60C" w14:textId="77777777" w:rsidR="004B70F8" w:rsidRPr="00731D6A" w:rsidRDefault="004B70F8" w:rsidP="007D0B5B">
            <w:pPr>
              <w:jc w:val="center"/>
              <w:rPr>
                <w:color w:val="000000" w:themeColor="text1"/>
              </w:rPr>
            </w:pPr>
          </w:p>
          <w:p w14:paraId="1CA526B7" w14:textId="77777777" w:rsidR="004B70F8" w:rsidRPr="00731D6A" w:rsidRDefault="004B70F8" w:rsidP="007D0B5B">
            <w:pPr>
              <w:jc w:val="center"/>
              <w:rPr>
                <w:color w:val="000000" w:themeColor="text1"/>
              </w:rPr>
            </w:pPr>
          </w:p>
          <w:p w14:paraId="06CAF17B" w14:textId="77777777" w:rsidR="004B70F8" w:rsidRPr="00731D6A" w:rsidRDefault="004B70F8" w:rsidP="007D0B5B">
            <w:pPr>
              <w:jc w:val="center"/>
              <w:rPr>
                <w:color w:val="000000" w:themeColor="text1"/>
              </w:rPr>
            </w:pPr>
          </w:p>
          <w:p w14:paraId="329EBB99" w14:textId="77777777" w:rsidR="004B70F8" w:rsidRPr="00731D6A" w:rsidRDefault="004B70F8" w:rsidP="007D0B5B">
            <w:pPr>
              <w:rPr>
                <w:color w:val="000000" w:themeColor="text1"/>
              </w:rPr>
            </w:pPr>
          </w:p>
          <w:p w14:paraId="0E8FB41A" w14:textId="77777777" w:rsidR="004B70F8" w:rsidRPr="00731D6A" w:rsidRDefault="004B70F8" w:rsidP="007D0B5B">
            <w:pPr>
              <w:jc w:val="center"/>
              <w:rPr>
                <w:color w:val="000000" w:themeColor="text1"/>
              </w:rPr>
            </w:pPr>
          </w:p>
          <w:p w14:paraId="39FD02EA" w14:textId="77777777" w:rsidR="004B70F8" w:rsidRDefault="004B70F8" w:rsidP="007D0B5B">
            <w:pPr>
              <w:jc w:val="center"/>
              <w:rPr>
                <w:color w:val="000000" w:themeColor="text1"/>
              </w:rPr>
            </w:pPr>
          </w:p>
          <w:p w14:paraId="3A65B110" w14:textId="77777777" w:rsidR="004B70F8" w:rsidRPr="00731D6A" w:rsidRDefault="004B70F8" w:rsidP="007D0B5B">
            <w:pPr>
              <w:jc w:val="center"/>
              <w:rPr>
                <w:color w:val="000000" w:themeColor="text1"/>
              </w:rPr>
            </w:pPr>
          </w:p>
        </w:tc>
        <w:tc>
          <w:tcPr>
            <w:tcW w:w="3274" w:type="dxa"/>
            <w:tcBorders>
              <w:right w:val="single" w:sz="4" w:space="0" w:color="000000"/>
            </w:tcBorders>
          </w:tcPr>
          <w:p w14:paraId="0D92ED51" w14:textId="77777777" w:rsidR="004B70F8" w:rsidRDefault="004B70F8" w:rsidP="007D0B5B">
            <w:pPr>
              <w:ind w:leftChars="100" w:left="204"/>
              <w:rPr>
                <w:rFonts w:asciiTheme="majorEastAsia" w:eastAsiaTheme="majorEastAsia" w:hAnsiTheme="majorEastAsia"/>
                <w:color w:val="000000" w:themeColor="text1"/>
              </w:rPr>
            </w:pPr>
          </w:p>
          <w:p w14:paraId="18A17355" w14:textId="77777777" w:rsidR="0057376C" w:rsidRDefault="0057376C" w:rsidP="007D0B5B">
            <w:pPr>
              <w:ind w:leftChars="100" w:left="204"/>
              <w:rPr>
                <w:rFonts w:asciiTheme="majorEastAsia" w:eastAsiaTheme="majorEastAsia" w:hAnsiTheme="majorEastAsia"/>
                <w:color w:val="000000" w:themeColor="text1"/>
              </w:rPr>
            </w:pPr>
          </w:p>
          <w:p w14:paraId="1D3A88D3" w14:textId="07D25335" w:rsidR="0057376C" w:rsidRPr="00EA784E" w:rsidRDefault="0057376C" w:rsidP="00076893">
            <w:pPr>
              <w:ind w:left="204" w:hangingChars="100" w:hanging="204"/>
              <w:rPr>
                <w:rFonts w:asciiTheme="minorEastAsia" w:eastAsiaTheme="minorEastAsia" w:hAnsiTheme="minorEastAsia"/>
                <w:color w:val="auto"/>
              </w:rPr>
            </w:pPr>
            <w:r w:rsidRPr="00EA784E">
              <w:rPr>
                <w:rFonts w:asciiTheme="minorEastAsia" w:eastAsiaTheme="minorEastAsia" w:hAnsiTheme="minorEastAsia" w:hint="eastAsia"/>
                <w:color w:val="000000" w:themeColor="text1"/>
              </w:rPr>
              <w:t>・</w:t>
            </w:r>
            <w:r w:rsidR="00076893" w:rsidRPr="00A059C5">
              <w:rPr>
                <w:rFonts w:asciiTheme="minorEastAsia" w:eastAsiaTheme="minorEastAsia" w:hAnsiTheme="minorEastAsia" w:hint="eastAsia"/>
                <w:color w:val="000000" w:themeColor="text1"/>
              </w:rPr>
              <w:t xml:space="preserve">　</w:t>
            </w:r>
            <w:r w:rsidRPr="00A059C5">
              <w:rPr>
                <w:rFonts w:asciiTheme="minorEastAsia" w:eastAsiaTheme="minorEastAsia" w:hAnsiTheme="minorEastAsia" w:hint="eastAsia"/>
                <w:color w:val="000000" w:themeColor="text1"/>
              </w:rPr>
              <w:t>企業結合会計</w:t>
            </w:r>
            <w:r w:rsidRPr="00A059C5">
              <w:rPr>
                <w:rFonts w:asciiTheme="minorEastAsia" w:eastAsiaTheme="minorEastAsia" w:hAnsiTheme="minorEastAsia" w:hint="eastAsia"/>
                <w:color w:val="auto"/>
              </w:rPr>
              <w:t>の考え方について、企業活動に関連付けて見いだし、適切な判断をしている。</w:t>
            </w:r>
          </w:p>
          <w:p w14:paraId="3F25F723" w14:textId="77777777" w:rsidR="00D17F5D" w:rsidRPr="001248EE" w:rsidRDefault="00D17F5D" w:rsidP="00D17F5D">
            <w:pPr>
              <w:ind w:leftChars="100" w:left="204"/>
              <w:rPr>
                <w:rFonts w:asciiTheme="majorEastAsia" w:eastAsiaTheme="majorEastAsia" w:hAnsiTheme="majorEastAsia"/>
                <w:color w:val="000000" w:themeColor="text1"/>
                <w:bdr w:val="single" w:sz="4" w:space="0" w:color="auto"/>
              </w:rPr>
            </w:pPr>
            <w:r w:rsidRPr="001248EE">
              <w:rPr>
                <w:rFonts w:asciiTheme="majorEastAsia" w:eastAsiaTheme="majorEastAsia" w:hAnsiTheme="majorEastAsia" w:hint="eastAsia"/>
                <w:color w:val="000000" w:themeColor="text1"/>
                <w:bdr w:val="single" w:sz="4" w:space="0" w:color="auto"/>
              </w:rPr>
              <w:t>観察・ワークシート</w:t>
            </w:r>
          </w:p>
          <w:p w14:paraId="2ADD68B6" w14:textId="77777777" w:rsidR="0057376C" w:rsidRDefault="0057376C" w:rsidP="007D0B5B">
            <w:pPr>
              <w:ind w:leftChars="100" w:left="204"/>
              <w:rPr>
                <w:rFonts w:asciiTheme="majorEastAsia" w:eastAsiaTheme="majorEastAsia" w:hAnsiTheme="majorEastAsia"/>
                <w:color w:val="000000" w:themeColor="text1"/>
                <w:bdr w:val="single" w:sz="4" w:space="0" w:color="auto"/>
              </w:rPr>
            </w:pPr>
          </w:p>
          <w:p w14:paraId="54A4852B" w14:textId="6AF3F83A" w:rsidR="0057376C" w:rsidRPr="00EA784E" w:rsidRDefault="0057376C" w:rsidP="00076893">
            <w:pPr>
              <w:ind w:left="204" w:hangingChars="100" w:hanging="204"/>
              <w:rPr>
                <w:rFonts w:asciiTheme="minorEastAsia" w:eastAsiaTheme="minorEastAsia" w:hAnsiTheme="minorEastAsia"/>
                <w:color w:val="000000" w:themeColor="text1"/>
              </w:rPr>
            </w:pPr>
            <w:r w:rsidRPr="00EA784E">
              <w:rPr>
                <w:rFonts w:asciiTheme="minorEastAsia" w:eastAsiaTheme="minorEastAsia" w:hAnsiTheme="minorEastAsia" w:hint="eastAsia"/>
                <w:color w:val="000000" w:themeColor="text1"/>
              </w:rPr>
              <w:t>・</w:t>
            </w:r>
            <w:r w:rsidR="00076893" w:rsidRPr="00A059C5">
              <w:rPr>
                <w:rFonts w:asciiTheme="minorEastAsia" w:eastAsiaTheme="minorEastAsia" w:hAnsiTheme="minorEastAsia" w:hint="eastAsia"/>
                <w:color w:val="000000" w:themeColor="text1"/>
              </w:rPr>
              <w:t xml:space="preserve">　</w:t>
            </w:r>
            <w:r w:rsidRPr="00A059C5">
              <w:rPr>
                <w:rFonts w:asciiTheme="minorEastAsia" w:eastAsiaTheme="minorEastAsia" w:hAnsiTheme="minorEastAsia" w:hint="eastAsia"/>
                <w:color w:val="000000" w:themeColor="text1"/>
              </w:rPr>
              <w:t>吸収合併の考え方を理解するとともに、関連する技術を身に付けている</w:t>
            </w:r>
            <w:r w:rsidRPr="00EA784E">
              <w:rPr>
                <w:rFonts w:asciiTheme="minorEastAsia" w:eastAsiaTheme="minorEastAsia" w:hAnsiTheme="minorEastAsia" w:hint="eastAsia"/>
                <w:color w:val="000000" w:themeColor="text1"/>
              </w:rPr>
              <w:t>。</w:t>
            </w:r>
          </w:p>
          <w:p w14:paraId="14F35573" w14:textId="5621E216" w:rsidR="00D17F5D" w:rsidRPr="001248EE" w:rsidRDefault="00D17F5D" w:rsidP="00D17F5D">
            <w:pPr>
              <w:ind w:leftChars="100" w:left="204"/>
              <w:rPr>
                <w:rFonts w:asciiTheme="majorEastAsia" w:eastAsiaTheme="majorEastAsia" w:hAnsiTheme="majorEastAsia"/>
                <w:color w:val="000000" w:themeColor="text1"/>
                <w:bdr w:val="single" w:sz="4" w:space="0" w:color="auto"/>
              </w:rPr>
            </w:pPr>
            <w:r w:rsidRPr="001248EE">
              <w:rPr>
                <w:rFonts w:asciiTheme="majorEastAsia" w:eastAsiaTheme="majorEastAsia" w:hAnsiTheme="majorEastAsia" w:hint="eastAsia"/>
                <w:color w:val="000000" w:themeColor="text1"/>
                <w:bdr w:val="single" w:sz="4" w:space="0" w:color="auto"/>
              </w:rPr>
              <w:t>ワークシート</w:t>
            </w:r>
          </w:p>
          <w:p w14:paraId="74E5296F" w14:textId="77777777" w:rsidR="0057376C" w:rsidRDefault="0057376C" w:rsidP="007D0B5B">
            <w:pPr>
              <w:ind w:leftChars="100" w:left="204"/>
              <w:rPr>
                <w:rFonts w:asciiTheme="minorEastAsia" w:eastAsiaTheme="minorEastAsia" w:hAnsiTheme="minorEastAsia"/>
                <w:color w:val="000000" w:themeColor="text1"/>
              </w:rPr>
            </w:pPr>
          </w:p>
          <w:p w14:paraId="6A46756C" w14:textId="7FDDEAB9" w:rsidR="0057376C" w:rsidRPr="00794ED6" w:rsidRDefault="0057376C" w:rsidP="007D0B5B">
            <w:pPr>
              <w:ind w:leftChars="100" w:left="204"/>
              <w:rPr>
                <w:rFonts w:asciiTheme="majorEastAsia" w:eastAsiaTheme="majorEastAsia" w:hAnsiTheme="majorEastAsia"/>
                <w:color w:val="000000" w:themeColor="text1"/>
                <w:bdr w:val="single" w:sz="4" w:space="0" w:color="auto"/>
              </w:rPr>
            </w:pPr>
          </w:p>
        </w:tc>
      </w:tr>
    </w:tbl>
    <w:p w14:paraId="07650CE5" w14:textId="77777777" w:rsidR="004B70F8" w:rsidRPr="001B609B" w:rsidRDefault="004B70F8" w:rsidP="004B70F8">
      <w:pPr>
        <w:rPr>
          <w:rFonts w:ascii="ＭＳ ゴシック" w:eastAsia="ＭＳ ゴシック" w:hAnsi="ＭＳ ゴシック"/>
          <w:color w:val="000000" w:themeColor="text1"/>
        </w:rPr>
      </w:pPr>
    </w:p>
    <w:p w14:paraId="764C8E4F" w14:textId="4AAC5401" w:rsidR="004B70F8" w:rsidRDefault="004B70F8">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4B70F8" w:rsidRPr="007C0D67" w14:paraId="7AA0C4AB" w14:textId="77777777" w:rsidTr="007D0B5B">
        <w:trPr>
          <w:trHeight w:val="689"/>
        </w:trPr>
        <w:tc>
          <w:tcPr>
            <w:tcW w:w="9328" w:type="dxa"/>
            <w:vAlign w:val="center"/>
          </w:tcPr>
          <w:p w14:paraId="64A3CA9D" w14:textId="1A33ECFB" w:rsidR="004B70F8" w:rsidRPr="007C0D67" w:rsidRDefault="004B70F8" w:rsidP="007D0B5B">
            <w:pPr>
              <w:rPr>
                <w:rFonts w:asciiTheme="majorEastAsia" w:eastAsiaTheme="majorEastAsia" w:hAnsiTheme="majorEastAsia"/>
                <w:color w:val="000000" w:themeColor="text1"/>
                <w:lang w:eastAsia="zh-CN"/>
              </w:rPr>
            </w:pPr>
            <w:r w:rsidRPr="007F66F5">
              <w:rPr>
                <w:rFonts w:asciiTheme="majorEastAsia" w:eastAsiaTheme="majorEastAsia" w:hAnsiTheme="majorEastAsia" w:hint="eastAsia"/>
                <w:color w:val="000000" w:themeColor="text1"/>
                <w:sz w:val="21"/>
                <w:szCs w:val="21"/>
                <w:lang w:eastAsia="zh-CN"/>
              </w:rPr>
              <w:lastRenderedPageBreak/>
              <w:t xml:space="preserve">商業科　</w:t>
            </w:r>
            <w:r>
              <w:rPr>
                <w:rFonts w:asciiTheme="majorEastAsia" w:eastAsiaTheme="majorEastAsia" w:hAnsiTheme="majorEastAsia" w:hint="eastAsia"/>
                <w:color w:val="000000" w:themeColor="text1"/>
                <w:sz w:val="21"/>
                <w:szCs w:val="21"/>
                <w:lang w:eastAsia="zh-CN"/>
              </w:rPr>
              <w:t>「財務会計</w:t>
            </w:r>
            <w:r w:rsidR="00D06308">
              <w:rPr>
                <w:rFonts w:asciiTheme="majorEastAsia" w:eastAsiaTheme="majorEastAsia" w:hAnsiTheme="majorEastAsia" w:hint="eastAsia"/>
                <w:color w:val="000000" w:themeColor="text1"/>
                <w:sz w:val="21"/>
                <w:szCs w:val="21"/>
                <w:lang w:eastAsia="zh-CN"/>
              </w:rPr>
              <w:t>２</w:t>
            </w:r>
            <w:r>
              <w:rPr>
                <w:rFonts w:asciiTheme="majorEastAsia" w:eastAsiaTheme="majorEastAsia" w:hAnsiTheme="majorEastAsia" w:hint="eastAsia"/>
                <w:color w:val="000000" w:themeColor="text1"/>
                <w:sz w:val="21"/>
                <w:szCs w:val="21"/>
                <w:lang w:eastAsia="zh-CN"/>
              </w:rPr>
              <w:t>」</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4B70F8" w:rsidRPr="007C0D67" w14:paraId="5CAD0161" w14:textId="77777777" w:rsidTr="007D0B5B">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04A5D9F2" w14:textId="77777777" w:rsidR="004B70F8" w:rsidRPr="007C0D67" w:rsidRDefault="004B70F8" w:rsidP="007D0B5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69A6DC46" w14:textId="77777777" w:rsidR="004B70F8" w:rsidRPr="007C0D67" w:rsidRDefault="004B70F8" w:rsidP="007D0B5B">
            <w:pPr>
              <w:rPr>
                <w:rFonts w:asciiTheme="majorEastAsia" w:eastAsiaTheme="majorEastAsia" w:hAnsiTheme="majorEastAsia"/>
                <w:color w:val="000000" w:themeColor="text1"/>
              </w:rPr>
            </w:pPr>
          </w:p>
          <w:p w14:paraId="415D4E95" w14:textId="709704C3" w:rsidR="004B70F8" w:rsidRPr="007C0D67" w:rsidRDefault="004B70F8" w:rsidP="007D0B5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00D06308" w:rsidRPr="009F0E50">
              <w:rPr>
                <w:rFonts w:asciiTheme="majorEastAsia" w:eastAsiaTheme="majorEastAsia" w:hAnsiTheme="majorEastAsia" w:hint="eastAsia"/>
                <w:color w:val="000000" w:themeColor="text1"/>
              </w:rPr>
              <w:t>連結財務諸表（その</w:t>
            </w:r>
            <w:r w:rsidR="00D06308">
              <w:rPr>
                <w:rFonts w:asciiTheme="majorEastAsia" w:eastAsiaTheme="majorEastAsia" w:hAnsiTheme="majorEastAsia" w:hint="eastAsia"/>
                <w:color w:val="000000" w:themeColor="text1"/>
              </w:rPr>
              <w:t>１</w:t>
            </w:r>
            <w:r w:rsidR="00D06308" w:rsidRPr="009F0E50">
              <w:rPr>
                <w:rFonts w:asciiTheme="majorEastAsia" w:eastAsiaTheme="majorEastAsia" w:hAnsiTheme="majorEastAsia" w:hint="eastAsia"/>
                <w:color w:val="000000" w:themeColor="text1"/>
              </w:rPr>
              <w:t>）</w:t>
            </w:r>
            <w:r w:rsidRPr="007C0D67">
              <w:rPr>
                <w:rFonts w:asciiTheme="majorEastAsia" w:eastAsiaTheme="majorEastAsia" w:hAnsiTheme="majorEastAsia" w:hint="eastAsia"/>
                <w:color w:val="000000" w:themeColor="text1"/>
              </w:rPr>
              <w:t>」</w:t>
            </w:r>
          </w:p>
          <w:p w14:paraId="339C8C36" w14:textId="77777777" w:rsidR="004B70F8" w:rsidRPr="007C0D67" w:rsidRDefault="004B70F8" w:rsidP="007D0B5B">
            <w:pPr>
              <w:rPr>
                <w:rFonts w:asciiTheme="majorEastAsia" w:eastAsiaTheme="majorEastAsia" w:hAnsiTheme="majorEastAsia"/>
                <w:color w:val="000000" w:themeColor="text1"/>
              </w:rPr>
            </w:pPr>
          </w:p>
          <w:p w14:paraId="17BBC48B" w14:textId="77777777" w:rsidR="004B70F8" w:rsidRPr="007C0D67" w:rsidRDefault="004B70F8" w:rsidP="007D0B5B">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196FC291" w14:textId="77777777" w:rsidR="004B70F8" w:rsidRPr="007C0D67" w:rsidRDefault="004B70F8" w:rsidP="007D0B5B">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6F8805BF" w14:textId="77777777" w:rsidR="004B70F8" w:rsidRPr="007C0D67" w:rsidRDefault="004B70F8" w:rsidP="007D0B5B">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05709C73" w14:textId="77777777" w:rsidR="00D06308" w:rsidRPr="009F0E50" w:rsidRDefault="00D06308" w:rsidP="00D06308">
            <w:pPr>
              <w:rPr>
                <w:rFonts w:asciiTheme="majorEastAsia" w:eastAsiaTheme="majorEastAsia" w:hAnsiTheme="majorEastAsia"/>
                <w:color w:val="000000" w:themeColor="text1"/>
              </w:rPr>
            </w:pPr>
            <w:r w:rsidRPr="009F0E50">
              <w:rPr>
                <w:rFonts w:asciiTheme="majorEastAsia" w:eastAsiaTheme="majorEastAsia" w:hAnsiTheme="majorEastAsia" w:hint="eastAsia"/>
                <w:color w:val="000000" w:themeColor="text1"/>
              </w:rPr>
              <w:t>第9編 企業集団の会計</w:t>
            </w:r>
          </w:p>
          <w:p w14:paraId="4C2E970F" w14:textId="77777777" w:rsidR="00D06308" w:rsidRPr="009F0E50" w:rsidRDefault="00D06308" w:rsidP="00D06308">
            <w:pPr>
              <w:ind w:firstLineChars="100" w:firstLine="204"/>
              <w:rPr>
                <w:rFonts w:asciiTheme="majorEastAsia" w:eastAsiaTheme="majorEastAsia" w:hAnsiTheme="majorEastAsia"/>
                <w:color w:val="000000" w:themeColor="text1"/>
              </w:rPr>
            </w:pPr>
            <w:r w:rsidRPr="009F0E50">
              <w:rPr>
                <w:rFonts w:asciiTheme="majorEastAsia" w:eastAsiaTheme="majorEastAsia" w:hAnsiTheme="majorEastAsia" w:hint="eastAsia"/>
                <w:color w:val="000000" w:themeColor="text1"/>
              </w:rPr>
              <w:t>第22 章　企業結合会計</w:t>
            </w:r>
          </w:p>
          <w:p w14:paraId="3265E587" w14:textId="77777777" w:rsidR="00D06308" w:rsidRPr="009F0E50" w:rsidRDefault="00D06308" w:rsidP="00D06308">
            <w:pPr>
              <w:ind w:firstLineChars="100" w:firstLine="204"/>
              <w:rPr>
                <w:rFonts w:asciiTheme="majorEastAsia" w:eastAsiaTheme="majorEastAsia" w:hAnsiTheme="majorEastAsia"/>
                <w:color w:val="000000" w:themeColor="text1"/>
              </w:rPr>
            </w:pPr>
            <w:r w:rsidRPr="009F0E50">
              <w:rPr>
                <w:rFonts w:asciiTheme="majorEastAsia" w:eastAsiaTheme="majorEastAsia" w:hAnsiTheme="majorEastAsia" w:hint="eastAsia"/>
                <w:color w:val="000000" w:themeColor="text1"/>
              </w:rPr>
              <w:t>第23 章　連結財務諸表（その１)</w:t>
            </w:r>
          </w:p>
          <w:p w14:paraId="0A234609" w14:textId="77777777" w:rsidR="00D06308" w:rsidRPr="009F0E50" w:rsidRDefault="00D06308" w:rsidP="00D06308">
            <w:pPr>
              <w:ind w:firstLineChars="100" w:firstLine="204"/>
              <w:rPr>
                <w:rFonts w:asciiTheme="majorEastAsia" w:eastAsiaTheme="majorEastAsia" w:hAnsiTheme="majorEastAsia"/>
                <w:color w:val="000000" w:themeColor="text1"/>
              </w:rPr>
            </w:pPr>
            <w:r w:rsidRPr="009F0E50">
              <w:rPr>
                <w:rFonts w:asciiTheme="majorEastAsia" w:eastAsiaTheme="majorEastAsia" w:hAnsiTheme="majorEastAsia" w:hint="eastAsia"/>
                <w:color w:val="000000" w:themeColor="text1"/>
              </w:rPr>
              <w:t>第24 章　連結財務諸表（その２）</w:t>
            </w:r>
          </w:p>
          <w:p w14:paraId="06428085" w14:textId="77777777" w:rsidR="00D06308" w:rsidRPr="009F0E50" w:rsidRDefault="00D06308" w:rsidP="00D06308">
            <w:pPr>
              <w:ind w:firstLineChars="100" w:firstLine="204"/>
              <w:rPr>
                <w:rFonts w:asciiTheme="majorEastAsia" w:eastAsiaTheme="majorEastAsia" w:hAnsiTheme="majorEastAsia"/>
                <w:color w:val="000000" w:themeColor="text1"/>
              </w:rPr>
            </w:pPr>
            <w:r w:rsidRPr="009F0E50">
              <w:rPr>
                <w:rFonts w:asciiTheme="majorEastAsia" w:eastAsiaTheme="majorEastAsia" w:hAnsiTheme="majorEastAsia" w:hint="eastAsia"/>
                <w:color w:val="000000" w:themeColor="text1"/>
              </w:rPr>
              <w:t>第25 章　連結財務諸表（その３）</w:t>
            </w:r>
          </w:p>
          <w:p w14:paraId="4049191A" w14:textId="77777777" w:rsidR="00D06308" w:rsidRPr="009F0E50" w:rsidRDefault="00D06308" w:rsidP="00D06308">
            <w:pPr>
              <w:ind w:firstLineChars="100" w:firstLine="204"/>
              <w:rPr>
                <w:rFonts w:asciiTheme="majorEastAsia" w:eastAsiaTheme="majorEastAsia" w:hAnsiTheme="majorEastAsia"/>
                <w:color w:val="000000" w:themeColor="text1"/>
              </w:rPr>
            </w:pPr>
            <w:r w:rsidRPr="009F0E50">
              <w:rPr>
                <w:rFonts w:asciiTheme="majorEastAsia" w:eastAsiaTheme="majorEastAsia" w:hAnsiTheme="majorEastAsia" w:hint="eastAsia"/>
                <w:color w:val="000000" w:themeColor="text1"/>
              </w:rPr>
              <w:t>第26 章　持分法</w:t>
            </w:r>
          </w:p>
          <w:p w14:paraId="50515EC1" w14:textId="0362EED2" w:rsidR="004B70F8" w:rsidRPr="007C0D67" w:rsidRDefault="004B70F8" w:rsidP="004B70F8">
            <w:pPr>
              <w:ind w:firstLineChars="100" w:firstLine="204"/>
              <w:rPr>
                <w:rFonts w:asciiTheme="majorEastAsia" w:eastAsiaTheme="majorEastAsia" w:hAnsiTheme="majorEastAsia"/>
                <w:color w:val="000000" w:themeColor="text1"/>
              </w:rPr>
            </w:pPr>
          </w:p>
        </w:tc>
      </w:tr>
    </w:tbl>
    <w:p w14:paraId="741ADC53" w14:textId="77777777" w:rsidR="004B70F8" w:rsidRPr="007C0D67" w:rsidRDefault="004B70F8" w:rsidP="004B70F8">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66EB2FB5" w14:textId="39FB19B7" w:rsidR="00EF6CD4" w:rsidRPr="00F23250" w:rsidRDefault="004B70F8" w:rsidP="00EF6CD4">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(1)</w:t>
      </w:r>
      <w:r w:rsidR="00EF6CD4">
        <w:rPr>
          <w:rFonts w:asciiTheme="minorEastAsia" w:eastAsiaTheme="minorEastAsia" w:hAnsiTheme="minorEastAsia"/>
          <w:color w:val="000000" w:themeColor="text1"/>
        </w:rPr>
        <w:t xml:space="preserve"> </w:t>
      </w:r>
      <w:r w:rsidR="00EF6CD4" w:rsidRPr="00A059C5">
        <w:rPr>
          <w:rFonts w:asciiTheme="minorEastAsia" w:eastAsiaTheme="minorEastAsia" w:hAnsiTheme="minorEastAsia" w:hint="eastAsia"/>
          <w:color w:val="000000" w:themeColor="text1"/>
        </w:rPr>
        <w:t>連結財務諸表の考え方を理解すると</w:t>
      </w:r>
      <w:r w:rsidR="00EF6CD4">
        <w:rPr>
          <w:rFonts w:asciiTheme="minorEastAsia" w:eastAsiaTheme="minorEastAsia" w:hAnsiTheme="minorEastAsia" w:hint="eastAsia"/>
          <w:color w:val="000000" w:themeColor="text1"/>
        </w:rPr>
        <w:t>ともに、関連する技術を身に付けている。</w:t>
      </w:r>
    </w:p>
    <w:p w14:paraId="67922312" w14:textId="2CB52F53" w:rsidR="00EF6CD4" w:rsidRPr="00F23250" w:rsidRDefault="00EF6CD4" w:rsidP="00EF6CD4">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 xml:space="preserve">(2) </w:t>
      </w:r>
      <w:r w:rsidRPr="00A059C5">
        <w:rPr>
          <w:rFonts w:asciiTheme="minorEastAsia" w:eastAsiaTheme="minorEastAsia" w:hAnsiTheme="minorEastAsia" w:hint="eastAsia"/>
          <w:color w:val="000000" w:themeColor="text1"/>
        </w:rPr>
        <w:t>連結財務諸表</w:t>
      </w:r>
      <w:r w:rsidRPr="00A059C5">
        <w:rPr>
          <w:rFonts w:asciiTheme="minorEastAsia" w:eastAsiaTheme="minorEastAsia" w:hAnsiTheme="minorEastAsia" w:hint="eastAsia"/>
          <w:color w:val="auto"/>
        </w:rPr>
        <w:t>の考え方について、企業活動に</w:t>
      </w:r>
      <w:r>
        <w:rPr>
          <w:rFonts w:asciiTheme="minorEastAsia" w:eastAsiaTheme="minorEastAsia" w:hAnsiTheme="minorEastAsia" w:hint="eastAsia"/>
          <w:color w:val="auto"/>
        </w:rPr>
        <w:t>関連付けて見いだす。</w:t>
      </w:r>
    </w:p>
    <w:p w14:paraId="6C584E17" w14:textId="5BA9ADE4" w:rsidR="00EF6CD4" w:rsidRPr="00F23250" w:rsidRDefault="00EF6CD4" w:rsidP="00EF6CD4">
      <w:pPr>
        <w:ind w:leftChars="100" w:left="408" w:hangingChars="100" w:hanging="204"/>
        <w:rPr>
          <w:rFonts w:asciiTheme="minorEastAsia" w:eastAsiaTheme="minorEastAsia" w:hAnsiTheme="minorEastAsia"/>
          <w:color w:val="auto"/>
        </w:rPr>
      </w:pPr>
      <w:r>
        <w:rPr>
          <w:rFonts w:asciiTheme="minorEastAsia" w:eastAsiaTheme="minorEastAsia" w:hAnsiTheme="minorEastAsia" w:hint="eastAsia"/>
          <w:color w:val="auto"/>
        </w:rPr>
        <w:t xml:space="preserve">(3) </w:t>
      </w:r>
      <w:r w:rsidRPr="00A059C5">
        <w:rPr>
          <w:rFonts w:asciiTheme="minorEastAsia" w:eastAsiaTheme="minorEastAsia" w:hAnsiTheme="minorEastAsia" w:hint="eastAsia"/>
          <w:color w:val="000000" w:themeColor="text1"/>
        </w:rPr>
        <w:t>連結財務諸表</w:t>
      </w:r>
      <w:r w:rsidRPr="00A059C5">
        <w:rPr>
          <w:rFonts w:asciiTheme="minorEastAsia" w:eastAsiaTheme="minorEastAsia" w:hAnsiTheme="minorEastAsia" w:hint="eastAsia"/>
          <w:color w:val="auto"/>
        </w:rPr>
        <w:t>の考え方について自ら学び、適正な会計情報の</w:t>
      </w:r>
      <w:r>
        <w:rPr>
          <w:rFonts w:asciiTheme="minorEastAsia" w:eastAsiaTheme="minorEastAsia" w:hAnsiTheme="minorEastAsia" w:hint="eastAsia"/>
          <w:color w:val="auto"/>
        </w:rPr>
        <w:t>提供と効果的な活用に主体的かつ協働的に取り組む。</w:t>
      </w:r>
    </w:p>
    <w:p w14:paraId="4B16BF07" w14:textId="12B8BF6B" w:rsidR="004B70F8" w:rsidRPr="00EF6CD4" w:rsidRDefault="004B70F8" w:rsidP="00EF6CD4">
      <w:pPr>
        <w:ind w:leftChars="100" w:left="408" w:hangingChars="100" w:hanging="204"/>
        <w:rPr>
          <w:rFonts w:asciiTheme="majorEastAsia" w:eastAsiaTheme="majorEastAsia" w:hAnsiTheme="majorEastAsia"/>
          <w:color w:val="000000" w:themeColor="text1"/>
        </w:rPr>
      </w:pPr>
    </w:p>
    <w:p w14:paraId="42AB4F74" w14:textId="77777777" w:rsidR="004B70F8" w:rsidRPr="007C0D67" w:rsidRDefault="004B70F8" w:rsidP="004B70F8">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4B70F8" w:rsidRPr="007C0D67" w14:paraId="1ED5CA99" w14:textId="77777777" w:rsidTr="007D0B5B">
        <w:trPr>
          <w:trHeight w:val="501"/>
        </w:trPr>
        <w:tc>
          <w:tcPr>
            <w:tcW w:w="3114" w:type="dxa"/>
            <w:shd w:val="clear" w:color="auto" w:fill="D9D9D9" w:themeFill="background1" w:themeFillShade="D9"/>
            <w:vAlign w:val="center"/>
          </w:tcPr>
          <w:p w14:paraId="4113DBCC"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31E405F7"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13C59AF1"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EF6CD4" w:rsidRPr="007C0D67" w14:paraId="782550AE" w14:textId="77777777" w:rsidTr="007D0B5B">
        <w:trPr>
          <w:trHeight w:val="1754"/>
        </w:trPr>
        <w:tc>
          <w:tcPr>
            <w:tcW w:w="3114" w:type="dxa"/>
          </w:tcPr>
          <w:p w14:paraId="0ACA0828" w14:textId="6329D3CC" w:rsidR="00EF6CD4" w:rsidRPr="00D17F5D" w:rsidRDefault="00EF6CD4" w:rsidP="00EF6CD4">
            <w:pPr>
              <w:spacing w:beforeLines="50" w:before="148"/>
              <w:ind w:firstLineChars="100" w:firstLine="204"/>
              <w:rPr>
                <w:rFonts w:asciiTheme="minorEastAsia" w:eastAsiaTheme="minorEastAsia" w:hAnsiTheme="minorEastAsia"/>
                <w:color w:val="auto"/>
              </w:rPr>
            </w:pPr>
            <w:r w:rsidRPr="00D17F5D">
              <w:rPr>
                <w:rFonts w:asciiTheme="minorEastAsia" w:eastAsiaTheme="minorEastAsia" w:hAnsiTheme="minorEastAsia" w:hint="eastAsia"/>
                <w:color w:val="000000" w:themeColor="text1"/>
              </w:rPr>
              <w:t>連結財務諸表の考え方を理解するとともに、関連する技術を身に付けている。</w:t>
            </w:r>
          </w:p>
        </w:tc>
        <w:tc>
          <w:tcPr>
            <w:tcW w:w="3114" w:type="dxa"/>
          </w:tcPr>
          <w:p w14:paraId="03A79F55" w14:textId="322F8F5A" w:rsidR="00EF6CD4" w:rsidRPr="00D17F5D" w:rsidRDefault="00EF6CD4" w:rsidP="00EF6CD4">
            <w:pPr>
              <w:spacing w:beforeLines="50" w:before="148"/>
              <w:ind w:firstLineChars="100" w:firstLine="204"/>
              <w:rPr>
                <w:rFonts w:asciiTheme="minorEastAsia" w:eastAsiaTheme="minorEastAsia" w:hAnsiTheme="minorEastAsia"/>
                <w:color w:val="auto"/>
              </w:rPr>
            </w:pPr>
            <w:r w:rsidRPr="00D17F5D">
              <w:rPr>
                <w:rFonts w:asciiTheme="minorEastAsia" w:eastAsiaTheme="minorEastAsia" w:hAnsiTheme="minorEastAsia" w:hint="eastAsia"/>
                <w:color w:val="000000" w:themeColor="text1"/>
              </w:rPr>
              <w:t>連結財務諸表</w:t>
            </w:r>
            <w:r w:rsidRPr="00D17F5D">
              <w:rPr>
                <w:rFonts w:asciiTheme="minorEastAsia" w:eastAsiaTheme="minorEastAsia" w:hAnsiTheme="minorEastAsia" w:hint="eastAsia"/>
                <w:color w:val="auto"/>
              </w:rPr>
              <w:t>の考え方について、企業活動に関連付けて見いだし、適切な判断をしている。</w:t>
            </w:r>
          </w:p>
        </w:tc>
        <w:tc>
          <w:tcPr>
            <w:tcW w:w="3115" w:type="dxa"/>
          </w:tcPr>
          <w:p w14:paraId="50982737" w14:textId="71FB4BED" w:rsidR="00EF6CD4" w:rsidRPr="00D17F5D" w:rsidRDefault="00EF6CD4" w:rsidP="00EF6CD4">
            <w:pPr>
              <w:spacing w:beforeLines="50" w:before="148"/>
              <w:ind w:firstLineChars="100" w:firstLine="204"/>
              <w:rPr>
                <w:rFonts w:asciiTheme="minorEastAsia" w:eastAsiaTheme="minorEastAsia" w:hAnsiTheme="minorEastAsia"/>
                <w:color w:val="auto"/>
              </w:rPr>
            </w:pPr>
            <w:r w:rsidRPr="00D17F5D">
              <w:rPr>
                <w:rFonts w:asciiTheme="minorEastAsia" w:eastAsiaTheme="minorEastAsia" w:hAnsiTheme="minorEastAsia" w:hint="eastAsia"/>
                <w:color w:val="000000" w:themeColor="text1"/>
              </w:rPr>
              <w:t>連結財務諸表</w:t>
            </w:r>
            <w:r w:rsidRPr="00D17F5D">
              <w:rPr>
                <w:rFonts w:asciiTheme="minorEastAsia" w:eastAsiaTheme="minorEastAsia" w:hAnsiTheme="minorEastAsia" w:hint="eastAsia"/>
                <w:color w:val="auto"/>
              </w:rPr>
              <w:t>について自ら学び、適正な会計情報の提供と効果的な活用に主体的かつ協働的に取り組もうとしている。</w:t>
            </w:r>
          </w:p>
        </w:tc>
      </w:tr>
    </w:tbl>
    <w:p w14:paraId="4A950C09" w14:textId="77777777" w:rsidR="004B70F8" w:rsidRDefault="004B70F8" w:rsidP="004B70F8">
      <w:pPr>
        <w:rPr>
          <w:rFonts w:asciiTheme="majorEastAsia" w:eastAsiaTheme="majorEastAsia" w:hAnsiTheme="majorEastAsia"/>
          <w:color w:val="000000" w:themeColor="text1"/>
        </w:rPr>
      </w:pPr>
    </w:p>
    <w:p w14:paraId="52FB939A" w14:textId="77777777" w:rsidR="004B70F8" w:rsidRDefault="004B70F8" w:rsidP="004B70F8">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4B70F8" w:rsidRPr="00B12745" w14:paraId="2D13CB40" w14:textId="77777777" w:rsidTr="007D0B5B">
        <w:trPr>
          <w:trHeight w:val="463"/>
          <w:jc w:val="center"/>
        </w:trPr>
        <w:tc>
          <w:tcPr>
            <w:tcW w:w="562" w:type="dxa"/>
            <w:shd w:val="clear" w:color="auto" w:fill="D9D9D9" w:themeFill="background1" w:themeFillShade="D9"/>
            <w:vAlign w:val="center"/>
          </w:tcPr>
          <w:p w14:paraId="185A6F16" w14:textId="77777777" w:rsidR="004B70F8" w:rsidRPr="00B12745" w:rsidRDefault="004B70F8" w:rsidP="007D0B5B">
            <w:pPr>
              <w:jc w:val="center"/>
            </w:pPr>
            <w:r w:rsidRPr="00B12745">
              <w:rPr>
                <w:rFonts w:hint="eastAsia"/>
              </w:rPr>
              <w:t>時間</w:t>
            </w:r>
          </w:p>
        </w:tc>
        <w:tc>
          <w:tcPr>
            <w:tcW w:w="4678" w:type="dxa"/>
            <w:shd w:val="clear" w:color="auto" w:fill="D9D9D9" w:themeFill="background1" w:themeFillShade="D9"/>
            <w:vAlign w:val="center"/>
          </w:tcPr>
          <w:p w14:paraId="6064674C" w14:textId="77777777" w:rsidR="004B70F8" w:rsidRPr="00B12745" w:rsidRDefault="004B70F8" w:rsidP="007D0B5B">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06DBB351" w14:textId="77777777" w:rsidR="004B70F8" w:rsidRPr="00B12745" w:rsidRDefault="004B70F8" w:rsidP="007D0B5B">
            <w:pPr>
              <w:jc w:val="center"/>
            </w:pPr>
            <w:r w:rsidRPr="00B12745">
              <w:rPr>
                <w:rFonts w:hint="eastAsia"/>
              </w:rPr>
              <w:t>重点</w:t>
            </w:r>
          </w:p>
        </w:tc>
        <w:tc>
          <w:tcPr>
            <w:tcW w:w="426" w:type="dxa"/>
            <w:shd w:val="clear" w:color="auto" w:fill="D9D9D9" w:themeFill="background1" w:themeFillShade="D9"/>
          </w:tcPr>
          <w:p w14:paraId="357AE2B3" w14:textId="77777777" w:rsidR="004B70F8" w:rsidRPr="00B12745" w:rsidRDefault="004B70F8" w:rsidP="007D0B5B">
            <w:pPr>
              <w:jc w:val="center"/>
            </w:pPr>
            <w:r w:rsidRPr="00B12745">
              <w:rPr>
                <w:rFonts w:hint="eastAsia"/>
              </w:rPr>
              <w:t>記録</w:t>
            </w:r>
          </w:p>
        </w:tc>
        <w:tc>
          <w:tcPr>
            <w:tcW w:w="3274" w:type="dxa"/>
            <w:shd w:val="clear" w:color="auto" w:fill="D9D9D9" w:themeFill="background1" w:themeFillShade="D9"/>
            <w:vAlign w:val="center"/>
          </w:tcPr>
          <w:p w14:paraId="4657B050" w14:textId="77777777" w:rsidR="004B70F8" w:rsidRPr="00B12745" w:rsidRDefault="004B70F8" w:rsidP="007D0B5B">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4B70F8" w:rsidRPr="00DC6307" w14:paraId="09F99BB2" w14:textId="77777777" w:rsidTr="007D0B5B">
        <w:trPr>
          <w:cantSplit/>
          <w:trHeight w:val="2117"/>
          <w:jc w:val="center"/>
        </w:trPr>
        <w:tc>
          <w:tcPr>
            <w:tcW w:w="562" w:type="dxa"/>
            <w:textDirection w:val="tbRlV"/>
            <w:vAlign w:val="center"/>
          </w:tcPr>
          <w:p w14:paraId="6B691616" w14:textId="77777777" w:rsidR="004B70F8" w:rsidRPr="00872520" w:rsidRDefault="004B70F8" w:rsidP="007D0B5B">
            <w:pPr>
              <w:ind w:left="113" w:right="113"/>
              <w:jc w:val="center"/>
              <w:rPr>
                <w:sz w:val="21"/>
                <w:szCs w:val="21"/>
              </w:rPr>
            </w:pPr>
            <w:r>
              <w:rPr>
                <w:rFonts w:hint="eastAsia"/>
                <w:sz w:val="21"/>
                <w:szCs w:val="21"/>
              </w:rPr>
              <w:t>第一次（　時間）</w:t>
            </w:r>
          </w:p>
        </w:tc>
        <w:tc>
          <w:tcPr>
            <w:tcW w:w="4678" w:type="dxa"/>
          </w:tcPr>
          <w:p w14:paraId="73B05E15" w14:textId="4453A4CE" w:rsidR="009F0E50" w:rsidRPr="00113869" w:rsidRDefault="009F0E50" w:rsidP="009F0E50">
            <w:pPr>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1 連結財務諸表とは</w:t>
            </w:r>
          </w:p>
          <w:p w14:paraId="34D18CA4" w14:textId="77777777" w:rsidR="00834AE2" w:rsidRPr="00113869" w:rsidRDefault="00834AE2" w:rsidP="009F0E50">
            <w:pPr>
              <w:rPr>
                <w:rFonts w:asciiTheme="minorEastAsia" w:eastAsiaTheme="minorEastAsia" w:hAnsiTheme="minorEastAsia"/>
                <w:color w:val="000000" w:themeColor="text1"/>
              </w:rPr>
            </w:pPr>
          </w:p>
          <w:tbl>
            <w:tblPr>
              <w:tblStyle w:val="a9"/>
              <w:tblpPr w:leftFromText="142" w:rightFromText="142" w:vertAnchor="text" w:horzAnchor="margin" w:tblpY="-297"/>
              <w:tblOverlap w:val="never"/>
              <w:tblW w:w="0" w:type="auto"/>
              <w:tblLayout w:type="fixed"/>
              <w:tblLook w:val="04A0" w:firstRow="1" w:lastRow="0" w:firstColumn="1" w:lastColumn="0" w:noHBand="0" w:noVBand="1"/>
            </w:tblPr>
            <w:tblGrid>
              <w:gridCol w:w="4452"/>
            </w:tblGrid>
            <w:tr w:rsidR="00834AE2" w:rsidRPr="00113869" w14:paraId="61D5DDB6" w14:textId="77777777" w:rsidTr="000E261B">
              <w:tc>
                <w:tcPr>
                  <w:tcW w:w="4452" w:type="dxa"/>
                </w:tcPr>
                <w:p w14:paraId="78B8BA74" w14:textId="7A361948" w:rsidR="00834AE2" w:rsidRPr="00113869" w:rsidRDefault="00834AE2" w:rsidP="00834AE2">
                  <w:pPr>
                    <w:ind w:leftChars="-5" w:left="-10"/>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連結財務諸表について学びその必要性について考察する。</w:t>
                  </w:r>
                </w:p>
              </w:tc>
            </w:tr>
          </w:tbl>
          <w:p w14:paraId="23C6E213" w14:textId="77777777" w:rsidR="00834AE2" w:rsidRPr="00113869" w:rsidRDefault="00834AE2" w:rsidP="009F0E50">
            <w:pPr>
              <w:rPr>
                <w:rFonts w:asciiTheme="minorEastAsia" w:eastAsiaTheme="minorEastAsia" w:hAnsiTheme="minorEastAsia"/>
                <w:color w:val="000000" w:themeColor="text1"/>
              </w:rPr>
            </w:pPr>
          </w:p>
          <w:p w14:paraId="65D40C17" w14:textId="77777777" w:rsidR="00834AE2" w:rsidRPr="00113869" w:rsidRDefault="00834AE2" w:rsidP="009F0E50">
            <w:pPr>
              <w:rPr>
                <w:rFonts w:asciiTheme="minorEastAsia" w:eastAsiaTheme="minorEastAsia" w:hAnsiTheme="minorEastAsia"/>
                <w:color w:val="000000" w:themeColor="text1"/>
              </w:rPr>
            </w:pPr>
          </w:p>
          <w:p w14:paraId="50164D7B" w14:textId="3FA2DBB9" w:rsidR="009F0E50" w:rsidRPr="00113869" w:rsidRDefault="009F0E50" w:rsidP="009F0E50">
            <w:pPr>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2 連結財務諸表の作成</w:t>
            </w:r>
          </w:p>
          <w:p w14:paraId="02A73949" w14:textId="379CEB97" w:rsidR="009F0E50" w:rsidRPr="00113869" w:rsidRDefault="009F0E50" w:rsidP="009F0E50">
            <w:pPr>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3 支配獲得日の連結</w:t>
            </w:r>
          </w:p>
          <w:p w14:paraId="644D5193" w14:textId="1A06E024" w:rsidR="009F0E50" w:rsidRPr="00113869" w:rsidRDefault="009F0E50" w:rsidP="009F0E50">
            <w:pPr>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4 子会社の資産・負債の時価評価</w:t>
            </w:r>
          </w:p>
          <w:p w14:paraId="053F6D1E" w14:textId="14D18838" w:rsidR="009F0E50" w:rsidRPr="00113869" w:rsidRDefault="009F0E50" w:rsidP="009F0E50">
            <w:pPr>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5 投資と資本の相殺消去</w:t>
            </w:r>
          </w:p>
          <w:p w14:paraId="52E2F255" w14:textId="77777777" w:rsidR="004B70F8" w:rsidRPr="00113869" w:rsidRDefault="009F0E50" w:rsidP="009F0E50">
            <w:pPr>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6 支配獲得後１期目の連結</w:t>
            </w:r>
          </w:p>
          <w:p w14:paraId="6DA06F60" w14:textId="77777777" w:rsidR="00834AE2" w:rsidRPr="00113869" w:rsidRDefault="00834AE2" w:rsidP="009F0E50">
            <w:pPr>
              <w:rPr>
                <w:rFonts w:asciiTheme="minorEastAsia" w:eastAsiaTheme="minorEastAsia" w:hAnsiTheme="minorEastAsia"/>
                <w:color w:val="000000" w:themeColor="text1"/>
              </w:rPr>
            </w:pPr>
          </w:p>
          <w:tbl>
            <w:tblPr>
              <w:tblStyle w:val="a9"/>
              <w:tblpPr w:leftFromText="142" w:rightFromText="142" w:vertAnchor="text" w:horzAnchor="margin" w:tblpY="-297"/>
              <w:tblOverlap w:val="never"/>
              <w:tblW w:w="0" w:type="auto"/>
              <w:tblLayout w:type="fixed"/>
              <w:tblLook w:val="04A0" w:firstRow="1" w:lastRow="0" w:firstColumn="1" w:lastColumn="0" w:noHBand="0" w:noVBand="1"/>
            </w:tblPr>
            <w:tblGrid>
              <w:gridCol w:w="4452"/>
            </w:tblGrid>
            <w:tr w:rsidR="00834AE2" w:rsidRPr="00113869" w14:paraId="26B0D41C" w14:textId="77777777" w:rsidTr="000E261B">
              <w:tc>
                <w:tcPr>
                  <w:tcW w:w="4452" w:type="dxa"/>
                </w:tcPr>
                <w:p w14:paraId="70F29E53" w14:textId="4228960D" w:rsidR="00834AE2" w:rsidRPr="00113869" w:rsidRDefault="00807582" w:rsidP="00834AE2">
                  <w:pPr>
                    <w:ind w:leftChars="-5" w:left="-10"/>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連結財務諸表</w:t>
                  </w:r>
                  <w:r w:rsidR="004827FD" w:rsidRPr="00113869">
                    <w:rPr>
                      <w:rFonts w:asciiTheme="minorEastAsia" w:eastAsiaTheme="minorEastAsia" w:hAnsiTheme="minorEastAsia" w:hint="eastAsia"/>
                      <w:color w:val="000000" w:themeColor="text1"/>
                    </w:rPr>
                    <w:t>の作成</w:t>
                  </w:r>
                  <w:r w:rsidR="00834AE2" w:rsidRPr="00113869">
                    <w:rPr>
                      <w:rFonts w:asciiTheme="minorEastAsia" w:eastAsiaTheme="minorEastAsia" w:hAnsiTheme="minorEastAsia" w:hint="eastAsia"/>
                      <w:color w:val="000000" w:themeColor="text1"/>
                    </w:rPr>
                    <w:t>について理解し、適切な会計処理をすることができる。</w:t>
                  </w:r>
                </w:p>
              </w:tc>
            </w:tr>
          </w:tbl>
          <w:p w14:paraId="5AB02E3C" w14:textId="77777777" w:rsidR="00834AE2" w:rsidRPr="00113869" w:rsidRDefault="00834AE2" w:rsidP="009F0E50">
            <w:pPr>
              <w:rPr>
                <w:rFonts w:asciiTheme="minorEastAsia" w:eastAsiaTheme="minorEastAsia" w:hAnsiTheme="minorEastAsia"/>
                <w:color w:val="000000" w:themeColor="text1"/>
              </w:rPr>
            </w:pPr>
          </w:p>
          <w:p w14:paraId="5B544D8F" w14:textId="4563763B" w:rsidR="00834AE2" w:rsidRPr="00113869" w:rsidRDefault="00834AE2" w:rsidP="009F0E50">
            <w:pPr>
              <w:rPr>
                <w:rFonts w:asciiTheme="minorEastAsia" w:eastAsiaTheme="minorEastAsia" w:hAnsiTheme="minorEastAsia"/>
                <w:color w:val="000000" w:themeColor="text1"/>
              </w:rPr>
            </w:pPr>
          </w:p>
        </w:tc>
        <w:tc>
          <w:tcPr>
            <w:tcW w:w="425" w:type="dxa"/>
          </w:tcPr>
          <w:p w14:paraId="763B941F" w14:textId="77777777" w:rsidR="004B70F8" w:rsidRDefault="00834AE2" w:rsidP="007D0B5B">
            <w:pPr>
              <w:jc w:val="center"/>
            </w:pPr>
            <w:r>
              <w:rPr>
                <w:rFonts w:hint="eastAsia"/>
              </w:rPr>
              <w:t>態</w:t>
            </w:r>
          </w:p>
          <w:p w14:paraId="4BB7AFE9" w14:textId="77777777" w:rsidR="00834AE2" w:rsidRDefault="00834AE2" w:rsidP="007D0B5B">
            <w:pPr>
              <w:jc w:val="center"/>
            </w:pPr>
          </w:p>
          <w:p w14:paraId="36BAD5D4" w14:textId="77777777" w:rsidR="00834AE2" w:rsidRDefault="00834AE2" w:rsidP="007D0B5B">
            <w:pPr>
              <w:jc w:val="center"/>
            </w:pPr>
          </w:p>
          <w:p w14:paraId="6CC0A69E" w14:textId="77777777" w:rsidR="004827FD" w:rsidRDefault="004827FD" w:rsidP="007D0B5B">
            <w:pPr>
              <w:jc w:val="center"/>
            </w:pPr>
          </w:p>
          <w:p w14:paraId="5CFE626B" w14:textId="77777777" w:rsidR="004827FD" w:rsidRDefault="004827FD" w:rsidP="007D0B5B">
            <w:pPr>
              <w:jc w:val="center"/>
            </w:pPr>
          </w:p>
          <w:p w14:paraId="2FD6B1D0" w14:textId="77777777" w:rsidR="004827FD" w:rsidRDefault="004827FD" w:rsidP="007D0B5B">
            <w:pPr>
              <w:jc w:val="center"/>
            </w:pPr>
          </w:p>
          <w:p w14:paraId="22696757" w14:textId="77777777" w:rsidR="004827FD" w:rsidRDefault="004827FD" w:rsidP="007D0B5B">
            <w:pPr>
              <w:jc w:val="center"/>
            </w:pPr>
          </w:p>
          <w:p w14:paraId="7949657D" w14:textId="77777777" w:rsidR="004827FD" w:rsidRDefault="004827FD" w:rsidP="007D0B5B">
            <w:pPr>
              <w:jc w:val="center"/>
            </w:pPr>
          </w:p>
          <w:p w14:paraId="707376A5" w14:textId="77777777" w:rsidR="004827FD" w:rsidRDefault="004827FD" w:rsidP="007D0B5B">
            <w:pPr>
              <w:jc w:val="center"/>
            </w:pPr>
          </w:p>
          <w:p w14:paraId="21DB4FC7" w14:textId="77777777" w:rsidR="004827FD" w:rsidRDefault="004827FD" w:rsidP="007D0B5B">
            <w:pPr>
              <w:jc w:val="center"/>
            </w:pPr>
          </w:p>
          <w:p w14:paraId="4C304F53" w14:textId="2A7DD881" w:rsidR="004827FD" w:rsidRPr="00731D6A" w:rsidRDefault="004827FD" w:rsidP="007D0B5B">
            <w:pPr>
              <w:jc w:val="center"/>
            </w:pPr>
            <w:r>
              <w:rPr>
                <w:rFonts w:hint="eastAsia"/>
              </w:rPr>
              <w:t>知</w:t>
            </w:r>
          </w:p>
        </w:tc>
        <w:tc>
          <w:tcPr>
            <w:tcW w:w="426" w:type="dxa"/>
          </w:tcPr>
          <w:p w14:paraId="745FFDF6" w14:textId="77777777" w:rsidR="004B70F8" w:rsidRPr="00731D6A" w:rsidRDefault="004B70F8" w:rsidP="007D0B5B">
            <w:pPr>
              <w:jc w:val="center"/>
              <w:rPr>
                <w:color w:val="000000" w:themeColor="text1"/>
              </w:rPr>
            </w:pPr>
          </w:p>
          <w:p w14:paraId="219ECC44" w14:textId="77777777" w:rsidR="004B70F8" w:rsidRPr="00731D6A" w:rsidRDefault="004B70F8" w:rsidP="007D0B5B">
            <w:pPr>
              <w:jc w:val="center"/>
              <w:rPr>
                <w:color w:val="000000" w:themeColor="text1"/>
              </w:rPr>
            </w:pPr>
          </w:p>
          <w:p w14:paraId="640F16F5" w14:textId="77777777" w:rsidR="004B70F8" w:rsidRPr="00731D6A" w:rsidRDefault="004B70F8" w:rsidP="007D0B5B">
            <w:pPr>
              <w:jc w:val="center"/>
              <w:rPr>
                <w:color w:val="000000" w:themeColor="text1"/>
              </w:rPr>
            </w:pPr>
          </w:p>
          <w:p w14:paraId="31F08F12" w14:textId="77777777" w:rsidR="004B70F8" w:rsidRPr="00731D6A" w:rsidRDefault="004B70F8" w:rsidP="007D0B5B">
            <w:pPr>
              <w:rPr>
                <w:color w:val="000000" w:themeColor="text1"/>
              </w:rPr>
            </w:pPr>
          </w:p>
          <w:p w14:paraId="74AD65C0" w14:textId="77777777" w:rsidR="004B70F8" w:rsidRPr="00731D6A" w:rsidRDefault="004B70F8" w:rsidP="007D0B5B">
            <w:pPr>
              <w:jc w:val="center"/>
              <w:rPr>
                <w:color w:val="000000" w:themeColor="text1"/>
              </w:rPr>
            </w:pPr>
          </w:p>
          <w:p w14:paraId="3B256A24" w14:textId="77777777" w:rsidR="004B70F8" w:rsidRDefault="004B70F8" w:rsidP="007D0B5B">
            <w:pPr>
              <w:jc w:val="center"/>
              <w:rPr>
                <w:color w:val="000000" w:themeColor="text1"/>
              </w:rPr>
            </w:pPr>
          </w:p>
          <w:p w14:paraId="2565B66E" w14:textId="77777777" w:rsidR="004B70F8" w:rsidRPr="00731D6A" w:rsidRDefault="004B70F8" w:rsidP="007D0B5B">
            <w:pPr>
              <w:jc w:val="center"/>
              <w:rPr>
                <w:color w:val="000000" w:themeColor="text1"/>
              </w:rPr>
            </w:pPr>
          </w:p>
        </w:tc>
        <w:tc>
          <w:tcPr>
            <w:tcW w:w="3274" w:type="dxa"/>
            <w:tcBorders>
              <w:right w:val="single" w:sz="4" w:space="0" w:color="000000"/>
            </w:tcBorders>
          </w:tcPr>
          <w:p w14:paraId="3F833106" w14:textId="4CC27A17" w:rsidR="004B70F8" w:rsidRPr="00EA784E" w:rsidRDefault="00834AE2" w:rsidP="00076893">
            <w:pPr>
              <w:ind w:left="204" w:hangingChars="100" w:hanging="204"/>
              <w:rPr>
                <w:rFonts w:asciiTheme="minorEastAsia" w:eastAsiaTheme="minorEastAsia" w:hAnsiTheme="minorEastAsia"/>
                <w:color w:val="auto"/>
              </w:rPr>
            </w:pPr>
            <w:r w:rsidRPr="00EA784E">
              <w:rPr>
                <w:rFonts w:asciiTheme="minorEastAsia" w:eastAsiaTheme="minorEastAsia" w:hAnsiTheme="minorEastAsia" w:hint="eastAsia"/>
                <w:color w:val="000000" w:themeColor="text1"/>
              </w:rPr>
              <w:t>・</w:t>
            </w:r>
            <w:r w:rsidR="00076893" w:rsidRPr="00A059C5">
              <w:rPr>
                <w:rFonts w:asciiTheme="minorEastAsia" w:eastAsiaTheme="minorEastAsia" w:hAnsiTheme="minorEastAsia" w:hint="eastAsia"/>
                <w:color w:val="000000" w:themeColor="text1"/>
              </w:rPr>
              <w:t xml:space="preserve">　</w:t>
            </w:r>
            <w:r w:rsidRPr="00A059C5">
              <w:rPr>
                <w:rFonts w:asciiTheme="minorEastAsia" w:eastAsiaTheme="minorEastAsia" w:hAnsiTheme="minorEastAsia" w:hint="eastAsia"/>
                <w:color w:val="000000" w:themeColor="text1"/>
              </w:rPr>
              <w:t>連結財務諸表</w:t>
            </w:r>
            <w:r w:rsidRPr="00A059C5">
              <w:rPr>
                <w:rFonts w:asciiTheme="minorEastAsia" w:eastAsiaTheme="minorEastAsia" w:hAnsiTheme="minorEastAsia" w:hint="eastAsia"/>
                <w:color w:val="auto"/>
              </w:rPr>
              <w:t>について自ら学び、適正な会計情報の提供と効果的な活用に主体的かつ協働的に取り組もうとしている。</w:t>
            </w:r>
          </w:p>
          <w:p w14:paraId="18167EE4" w14:textId="77777777" w:rsidR="00D17F5D" w:rsidRPr="001248EE" w:rsidRDefault="00D17F5D" w:rsidP="00D17F5D">
            <w:pPr>
              <w:ind w:leftChars="100" w:left="204"/>
              <w:rPr>
                <w:rFonts w:asciiTheme="majorEastAsia" w:eastAsiaTheme="majorEastAsia" w:hAnsiTheme="majorEastAsia"/>
                <w:color w:val="000000" w:themeColor="text1"/>
                <w:bdr w:val="single" w:sz="4" w:space="0" w:color="auto"/>
              </w:rPr>
            </w:pPr>
            <w:r w:rsidRPr="001248EE">
              <w:rPr>
                <w:rFonts w:asciiTheme="majorEastAsia" w:eastAsiaTheme="majorEastAsia" w:hAnsiTheme="majorEastAsia" w:hint="eastAsia"/>
                <w:color w:val="000000" w:themeColor="text1"/>
                <w:bdr w:val="single" w:sz="4" w:space="0" w:color="auto"/>
              </w:rPr>
              <w:t>観察・ワークシート</w:t>
            </w:r>
          </w:p>
          <w:p w14:paraId="3E930ED4" w14:textId="77777777" w:rsidR="00834AE2" w:rsidRDefault="00834AE2" w:rsidP="007D0B5B">
            <w:pPr>
              <w:ind w:leftChars="100" w:left="204"/>
              <w:rPr>
                <w:rFonts w:asciiTheme="minorEastAsia" w:eastAsiaTheme="minorEastAsia" w:hAnsiTheme="minorEastAsia"/>
                <w:color w:val="auto"/>
              </w:rPr>
            </w:pPr>
          </w:p>
          <w:p w14:paraId="2A12B7A4" w14:textId="77777777" w:rsidR="00834AE2" w:rsidRDefault="00834AE2" w:rsidP="007D0B5B">
            <w:pPr>
              <w:ind w:leftChars="100" w:left="204"/>
              <w:rPr>
                <w:rFonts w:asciiTheme="majorEastAsia" w:eastAsiaTheme="majorEastAsia" w:hAnsiTheme="majorEastAsia"/>
                <w:color w:val="000000" w:themeColor="text1"/>
                <w:bdr w:val="single" w:sz="4" w:space="0" w:color="auto"/>
              </w:rPr>
            </w:pPr>
          </w:p>
          <w:p w14:paraId="67938F58" w14:textId="77777777" w:rsidR="004827FD" w:rsidRDefault="004827FD" w:rsidP="007D0B5B">
            <w:pPr>
              <w:ind w:leftChars="100" w:left="204"/>
              <w:rPr>
                <w:rFonts w:asciiTheme="majorEastAsia" w:eastAsiaTheme="majorEastAsia" w:hAnsiTheme="majorEastAsia"/>
                <w:color w:val="000000" w:themeColor="text1"/>
                <w:bdr w:val="single" w:sz="4" w:space="0" w:color="auto"/>
              </w:rPr>
            </w:pPr>
          </w:p>
          <w:p w14:paraId="48FA599E" w14:textId="77777777" w:rsidR="004827FD" w:rsidRPr="00EA784E" w:rsidRDefault="004827FD" w:rsidP="007D0B5B">
            <w:pPr>
              <w:ind w:leftChars="100" w:left="204"/>
              <w:rPr>
                <w:rFonts w:asciiTheme="minorEastAsia" w:eastAsiaTheme="minorEastAsia" w:hAnsiTheme="minorEastAsia"/>
                <w:color w:val="000000" w:themeColor="text1"/>
                <w:bdr w:val="single" w:sz="4" w:space="0" w:color="auto"/>
              </w:rPr>
            </w:pPr>
          </w:p>
          <w:p w14:paraId="04D58F23" w14:textId="56789F65" w:rsidR="004827FD" w:rsidRPr="00A059C5" w:rsidRDefault="004827FD" w:rsidP="00076893">
            <w:pPr>
              <w:ind w:left="204" w:hangingChars="100" w:hanging="204"/>
              <w:rPr>
                <w:rFonts w:asciiTheme="minorEastAsia" w:eastAsiaTheme="minorEastAsia" w:hAnsiTheme="minorEastAsia"/>
                <w:color w:val="000000" w:themeColor="text1"/>
              </w:rPr>
            </w:pPr>
            <w:r w:rsidRPr="00EA784E">
              <w:rPr>
                <w:rFonts w:asciiTheme="minorEastAsia" w:eastAsiaTheme="minorEastAsia" w:hAnsiTheme="minorEastAsia" w:hint="eastAsia"/>
                <w:color w:val="000000" w:themeColor="text1"/>
              </w:rPr>
              <w:t>・</w:t>
            </w:r>
            <w:r w:rsidR="00076893" w:rsidRPr="00EA784E">
              <w:rPr>
                <w:rFonts w:asciiTheme="minorEastAsia" w:eastAsiaTheme="minorEastAsia" w:hAnsiTheme="minorEastAsia" w:hint="eastAsia"/>
                <w:color w:val="000000" w:themeColor="text1"/>
              </w:rPr>
              <w:t xml:space="preserve">　</w:t>
            </w:r>
            <w:r w:rsidRPr="00EA784E">
              <w:rPr>
                <w:rFonts w:asciiTheme="minorEastAsia" w:eastAsiaTheme="minorEastAsia" w:hAnsiTheme="minorEastAsia" w:hint="eastAsia"/>
                <w:color w:val="000000" w:themeColor="text1"/>
              </w:rPr>
              <w:t>支</w:t>
            </w:r>
            <w:r w:rsidRPr="00A059C5">
              <w:rPr>
                <w:rFonts w:asciiTheme="minorEastAsia" w:eastAsiaTheme="minorEastAsia" w:hAnsiTheme="minorEastAsia" w:hint="eastAsia"/>
                <w:color w:val="000000" w:themeColor="text1"/>
              </w:rPr>
              <w:t>配獲得後１期目の連結の考え方を理解するとともに、関連する技術を身に付けている。</w:t>
            </w:r>
          </w:p>
          <w:p w14:paraId="320EA534" w14:textId="76E49474" w:rsidR="00D17F5D" w:rsidRPr="001248EE" w:rsidRDefault="00D17F5D" w:rsidP="00D17F5D">
            <w:pPr>
              <w:ind w:leftChars="100" w:left="204"/>
              <w:rPr>
                <w:rFonts w:asciiTheme="majorEastAsia" w:eastAsiaTheme="majorEastAsia" w:hAnsiTheme="majorEastAsia"/>
                <w:color w:val="000000" w:themeColor="text1"/>
                <w:bdr w:val="single" w:sz="4" w:space="0" w:color="auto"/>
              </w:rPr>
            </w:pPr>
            <w:r w:rsidRPr="001248EE">
              <w:rPr>
                <w:rFonts w:asciiTheme="majorEastAsia" w:eastAsiaTheme="majorEastAsia" w:hAnsiTheme="majorEastAsia" w:hint="eastAsia"/>
                <w:color w:val="000000" w:themeColor="text1"/>
                <w:bdr w:val="single" w:sz="4" w:space="0" w:color="auto"/>
              </w:rPr>
              <w:t>ワークシート</w:t>
            </w:r>
          </w:p>
          <w:p w14:paraId="4A145B26" w14:textId="40F383EA" w:rsidR="004827FD" w:rsidRPr="00794ED6" w:rsidRDefault="004827FD" w:rsidP="004827FD">
            <w:pPr>
              <w:rPr>
                <w:rFonts w:asciiTheme="majorEastAsia" w:eastAsiaTheme="majorEastAsia" w:hAnsiTheme="majorEastAsia"/>
                <w:color w:val="000000" w:themeColor="text1"/>
                <w:bdr w:val="single" w:sz="4" w:space="0" w:color="auto"/>
              </w:rPr>
            </w:pPr>
          </w:p>
        </w:tc>
      </w:tr>
    </w:tbl>
    <w:p w14:paraId="47D6BBCD" w14:textId="77777777" w:rsidR="004B70F8" w:rsidRPr="001B609B" w:rsidRDefault="004B70F8" w:rsidP="004B70F8">
      <w:pPr>
        <w:rPr>
          <w:rFonts w:ascii="ＭＳ ゴシック" w:eastAsia="ＭＳ ゴシック" w:hAnsi="ＭＳ ゴシック"/>
          <w:color w:val="000000" w:themeColor="text1"/>
        </w:rPr>
      </w:pPr>
    </w:p>
    <w:p w14:paraId="501F87A6" w14:textId="2A113DE7" w:rsidR="004B70F8" w:rsidRDefault="004B70F8">
      <w:pPr>
        <w:widowControl/>
        <w:jc w:val="left"/>
        <w:rPr>
          <w:rFonts w:ascii="ＭＳ ゴシック" w:eastAsia="ＭＳ ゴシック" w:hAnsi="ＭＳ ゴシック"/>
          <w:color w:val="000000" w:themeColor="text1"/>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4B70F8" w:rsidRPr="007C0D67" w14:paraId="5DBEF472" w14:textId="77777777" w:rsidTr="007D0B5B">
        <w:trPr>
          <w:trHeight w:val="689"/>
        </w:trPr>
        <w:tc>
          <w:tcPr>
            <w:tcW w:w="9328" w:type="dxa"/>
            <w:vAlign w:val="center"/>
          </w:tcPr>
          <w:p w14:paraId="2E3FB992" w14:textId="726A5648" w:rsidR="004B70F8" w:rsidRPr="007C0D67" w:rsidRDefault="004B70F8" w:rsidP="007D0B5B">
            <w:pPr>
              <w:rPr>
                <w:rFonts w:asciiTheme="majorEastAsia" w:eastAsiaTheme="majorEastAsia" w:hAnsiTheme="majorEastAsia"/>
                <w:color w:val="000000" w:themeColor="text1"/>
                <w:lang w:eastAsia="zh-CN"/>
              </w:rPr>
            </w:pPr>
            <w:r w:rsidRPr="007F66F5">
              <w:rPr>
                <w:rFonts w:asciiTheme="majorEastAsia" w:eastAsiaTheme="majorEastAsia" w:hAnsiTheme="majorEastAsia" w:hint="eastAsia"/>
                <w:color w:val="000000" w:themeColor="text1"/>
                <w:sz w:val="21"/>
                <w:szCs w:val="21"/>
                <w:lang w:eastAsia="zh-CN"/>
              </w:rPr>
              <w:t xml:space="preserve">商業科　</w:t>
            </w:r>
            <w:r>
              <w:rPr>
                <w:rFonts w:asciiTheme="majorEastAsia" w:eastAsiaTheme="majorEastAsia" w:hAnsiTheme="majorEastAsia" w:hint="eastAsia"/>
                <w:color w:val="000000" w:themeColor="text1"/>
                <w:sz w:val="21"/>
                <w:szCs w:val="21"/>
                <w:lang w:eastAsia="zh-CN"/>
              </w:rPr>
              <w:t>「財務会計</w:t>
            </w:r>
            <w:r w:rsidR="00D06308">
              <w:rPr>
                <w:rFonts w:asciiTheme="majorEastAsia" w:eastAsiaTheme="majorEastAsia" w:hAnsiTheme="majorEastAsia" w:hint="eastAsia"/>
                <w:color w:val="000000" w:themeColor="text1"/>
                <w:sz w:val="21"/>
                <w:szCs w:val="21"/>
                <w:lang w:eastAsia="zh-CN"/>
              </w:rPr>
              <w:t>２</w:t>
            </w:r>
            <w:r>
              <w:rPr>
                <w:rFonts w:asciiTheme="majorEastAsia" w:eastAsiaTheme="majorEastAsia" w:hAnsiTheme="majorEastAsia" w:hint="eastAsia"/>
                <w:color w:val="000000" w:themeColor="text1"/>
                <w:sz w:val="21"/>
                <w:szCs w:val="21"/>
                <w:lang w:eastAsia="zh-CN"/>
              </w:rPr>
              <w:t>」</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4B70F8" w:rsidRPr="007C0D67" w14:paraId="35AAE9B1" w14:textId="77777777" w:rsidTr="007D0B5B">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01B4B486" w14:textId="77777777" w:rsidR="004B70F8" w:rsidRPr="007C0D67" w:rsidRDefault="004B70F8" w:rsidP="007D0B5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0C7E3CDE" w14:textId="77777777" w:rsidR="004B70F8" w:rsidRPr="007C0D67" w:rsidRDefault="004B70F8" w:rsidP="007D0B5B">
            <w:pPr>
              <w:rPr>
                <w:rFonts w:asciiTheme="majorEastAsia" w:eastAsiaTheme="majorEastAsia" w:hAnsiTheme="majorEastAsia"/>
                <w:color w:val="000000" w:themeColor="text1"/>
              </w:rPr>
            </w:pPr>
          </w:p>
          <w:p w14:paraId="61F1CF5D" w14:textId="172970D2" w:rsidR="004B70F8" w:rsidRPr="007C0D67" w:rsidRDefault="004B70F8" w:rsidP="007D0B5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00D06308" w:rsidRPr="009F0E50">
              <w:rPr>
                <w:rFonts w:asciiTheme="majorEastAsia" w:eastAsiaTheme="majorEastAsia" w:hAnsiTheme="majorEastAsia" w:hint="eastAsia"/>
                <w:color w:val="000000" w:themeColor="text1"/>
              </w:rPr>
              <w:t>連結財務諸表（その</w:t>
            </w:r>
            <w:r w:rsidR="00D06308">
              <w:rPr>
                <w:rFonts w:asciiTheme="majorEastAsia" w:eastAsiaTheme="majorEastAsia" w:hAnsiTheme="majorEastAsia" w:hint="eastAsia"/>
                <w:color w:val="000000" w:themeColor="text1"/>
              </w:rPr>
              <w:t>２</w:t>
            </w:r>
            <w:r w:rsidR="00D06308" w:rsidRPr="009F0E50">
              <w:rPr>
                <w:rFonts w:asciiTheme="majorEastAsia" w:eastAsiaTheme="majorEastAsia" w:hAnsiTheme="majorEastAsia" w:hint="eastAsia"/>
                <w:color w:val="000000" w:themeColor="text1"/>
              </w:rPr>
              <w:t>）</w:t>
            </w:r>
            <w:r w:rsidRPr="007C0D67">
              <w:rPr>
                <w:rFonts w:asciiTheme="majorEastAsia" w:eastAsiaTheme="majorEastAsia" w:hAnsiTheme="majorEastAsia" w:hint="eastAsia"/>
                <w:color w:val="000000" w:themeColor="text1"/>
              </w:rPr>
              <w:t>」</w:t>
            </w:r>
          </w:p>
          <w:p w14:paraId="14AD14E5" w14:textId="77777777" w:rsidR="004B70F8" w:rsidRPr="007C0D67" w:rsidRDefault="004B70F8" w:rsidP="007D0B5B">
            <w:pPr>
              <w:rPr>
                <w:rFonts w:asciiTheme="majorEastAsia" w:eastAsiaTheme="majorEastAsia" w:hAnsiTheme="majorEastAsia"/>
                <w:color w:val="000000" w:themeColor="text1"/>
              </w:rPr>
            </w:pPr>
          </w:p>
          <w:p w14:paraId="4F0751E2" w14:textId="77777777" w:rsidR="004B70F8" w:rsidRPr="007C0D67" w:rsidRDefault="004B70F8" w:rsidP="007D0B5B">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66DD29E2" w14:textId="77777777" w:rsidR="004B70F8" w:rsidRPr="007C0D67" w:rsidRDefault="004B70F8" w:rsidP="007D0B5B">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4D9CBAB0" w14:textId="77777777" w:rsidR="004B70F8" w:rsidRPr="007C0D67" w:rsidRDefault="004B70F8" w:rsidP="007D0B5B">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02BFF8F3" w14:textId="77777777" w:rsidR="00D06308" w:rsidRPr="009F0E50" w:rsidRDefault="00D06308" w:rsidP="00D06308">
            <w:pPr>
              <w:rPr>
                <w:rFonts w:asciiTheme="majorEastAsia" w:eastAsiaTheme="majorEastAsia" w:hAnsiTheme="majorEastAsia"/>
                <w:color w:val="000000" w:themeColor="text1"/>
              </w:rPr>
            </w:pPr>
            <w:r w:rsidRPr="009F0E50">
              <w:rPr>
                <w:rFonts w:asciiTheme="majorEastAsia" w:eastAsiaTheme="majorEastAsia" w:hAnsiTheme="majorEastAsia" w:hint="eastAsia"/>
                <w:color w:val="000000" w:themeColor="text1"/>
              </w:rPr>
              <w:t>第9編 企業集団の会計</w:t>
            </w:r>
          </w:p>
          <w:p w14:paraId="19BE250C" w14:textId="77777777" w:rsidR="00D06308" w:rsidRPr="009F0E50" w:rsidRDefault="00D06308" w:rsidP="00D06308">
            <w:pPr>
              <w:ind w:firstLineChars="100" w:firstLine="204"/>
              <w:rPr>
                <w:rFonts w:asciiTheme="majorEastAsia" w:eastAsiaTheme="majorEastAsia" w:hAnsiTheme="majorEastAsia"/>
                <w:color w:val="000000" w:themeColor="text1"/>
              </w:rPr>
            </w:pPr>
            <w:r w:rsidRPr="009F0E50">
              <w:rPr>
                <w:rFonts w:asciiTheme="majorEastAsia" w:eastAsiaTheme="majorEastAsia" w:hAnsiTheme="majorEastAsia" w:hint="eastAsia"/>
                <w:color w:val="000000" w:themeColor="text1"/>
              </w:rPr>
              <w:t>第22 章　企業結合会計</w:t>
            </w:r>
          </w:p>
          <w:p w14:paraId="2E9FFBA1" w14:textId="77777777" w:rsidR="00D06308" w:rsidRPr="009F0E50" w:rsidRDefault="00D06308" w:rsidP="00D06308">
            <w:pPr>
              <w:ind w:firstLineChars="100" w:firstLine="204"/>
              <w:rPr>
                <w:rFonts w:asciiTheme="majorEastAsia" w:eastAsiaTheme="majorEastAsia" w:hAnsiTheme="majorEastAsia"/>
                <w:color w:val="000000" w:themeColor="text1"/>
              </w:rPr>
            </w:pPr>
            <w:r w:rsidRPr="009F0E50">
              <w:rPr>
                <w:rFonts w:asciiTheme="majorEastAsia" w:eastAsiaTheme="majorEastAsia" w:hAnsiTheme="majorEastAsia" w:hint="eastAsia"/>
                <w:color w:val="000000" w:themeColor="text1"/>
              </w:rPr>
              <w:t>第23 章　連結財務諸表（その１)</w:t>
            </w:r>
          </w:p>
          <w:p w14:paraId="4A8517CB" w14:textId="77777777" w:rsidR="00D06308" w:rsidRPr="009F0E50" w:rsidRDefault="00D06308" w:rsidP="00D06308">
            <w:pPr>
              <w:ind w:firstLineChars="100" w:firstLine="204"/>
              <w:rPr>
                <w:rFonts w:asciiTheme="majorEastAsia" w:eastAsiaTheme="majorEastAsia" w:hAnsiTheme="majorEastAsia"/>
                <w:color w:val="000000" w:themeColor="text1"/>
              </w:rPr>
            </w:pPr>
            <w:r w:rsidRPr="009F0E50">
              <w:rPr>
                <w:rFonts w:asciiTheme="majorEastAsia" w:eastAsiaTheme="majorEastAsia" w:hAnsiTheme="majorEastAsia" w:hint="eastAsia"/>
                <w:color w:val="000000" w:themeColor="text1"/>
              </w:rPr>
              <w:t>第24 章　連結財務諸表（その２）</w:t>
            </w:r>
          </w:p>
          <w:p w14:paraId="6EEEAB72" w14:textId="77777777" w:rsidR="00D06308" w:rsidRPr="009F0E50" w:rsidRDefault="00D06308" w:rsidP="00D06308">
            <w:pPr>
              <w:ind w:firstLineChars="100" w:firstLine="204"/>
              <w:rPr>
                <w:rFonts w:asciiTheme="majorEastAsia" w:eastAsiaTheme="majorEastAsia" w:hAnsiTheme="majorEastAsia"/>
                <w:color w:val="000000" w:themeColor="text1"/>
              </w:rPr>
            </w:pPr>
            <w:r w:rsidRPr="009F0E50">
              <w:rPr>
                <w:rFonts w:asciiTheme="majorEastAsia" w:eastAsiaTheme="majorEastAsia" w:hAnsiTheme="majorEastAsia" w:hint="eastAsia"/>
                <w:color w:val="000000" w:themeColor="text1"/>
              </w:rPr>
              <w:t>第25 章　連結財務諸表（その３）</w:t>
            </w:r>
          </w:p>
          <w:p w14:paraId="55343969" w14:textId="77777777" w:rsidR="00D06308" w:rsidRPr="009F0E50" w:rsidRDefault="00D06308" w:rsidP="00D06308">
            <w:pPr>
              <w:ind w:firstLineChars="100" w:firstLine="204"/>
              <w:rPr>
                <w:rFonts w:asciiTheme="majorEastAsia" w:eastAsiaTheme="majorEastAsia" w:hAnsiTheme="majorEastAsia"/>
                <w:color w:val="000000" w:themeColor="text1"/>
              </w:rPr>
            </w:pPr>
            <w:r w:rsidRPr="009F0E50">
              <w:rPr>
                <w:rFonts w:asciiTheme="majorEastAsia" w:eastAsiaTheme="majorEastAsia" w:hAnsiTheme="majorEastAsia" w:hint="eastAsia"/>
                <w:color w:val="000000" w:themeColor="text1"/>
              </w:rPr>
              <w:t>第26 章　持分法</w:t>
            </w:r>
          </w:p>
          <w:p w14:paraId="10B2C7E2" w14:textId="4F54C96B" w:rsidR="004B70F8" w:rsidRPr="007C0D67" w:rsidRDefault="004B70F8" w:rsidP="004B70F8">
            <w:pPr>
              <w:ind w:firstLineChars="100" w:firstLine="204"/>
              <w:rPr>
                <w:rFonts w:asciiTheme="majorEastAsia" w:eastAsiaTheme="majorEastAsia" w:hAnsiTheme="majorEastAsia"/>
                <w:color w:val="000000" w:themeColor="text1"/>
              </w:rPr>
            </w:pPr>
          </w:p>
        </w:tc>
      </w:tr>
    </w:tbl>
    <w:p w14:paraId="78D3F4CD" w14:textId="77777777" w:rsidR="004B70F8" w:rsidRPr="007C0D67" w:rsidRDefault="004B70F8" w:rsidP="004B70F8">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747D9120" w14:textId="77777777" w:rsidR="004827FD" w:rsidRPr="00F23250" w:rsidRDefault="004B70F8" w:rsidP="004827FD">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000000" w:themeColor="text1"/>
        </w:rPr>
        <w:t xml:space="preserve">(1) </w:t>
      </w:r>
      <w:r w:rsidR="004827FD" w:rsidRPr="00A059C5">
        <w:rPr>
          <w:rFonts w:asciiTheme="minorEastAsia" w:eastAsiaTheme="minorEastAsia" w:hAnsiTheme="minorEastAsia" w:hint="eastAsia"/>
          <w:color w:val="000000" w:themeColor="text1"/>
        </w:rPr>
        <w:t>連結財務諸表の考え方を理解するとともに、関連</w:t>
      </w:r>
      <w:r w:rsidR="004827FD">
        <w:rPr>
          <w:rFonts w:asciiTheme="minorEastAsia" w:eastAsiaTheme="minorEastAsia" w:hAnsiTheme="minorEastAsia" w:hint="eastAsia"/>
          <w:color w:val="000000" w:themeColor="text1"/>
        </w:rPr>
        <w:t>する技術を身に付けている。</w:t>
      </w:r>
    </w:p>
    <w:p w14:paraId="10357635" w14:textId="77777777" w:rsidR="004827FD" w:rsidRPr="00F23250" w:rsidRDefault="004827FD" w:rsidP="004827FD">
      <w:pPr>
        <w:ind w:leftChars="100" w:left="408" w:hangingChars="100" w:hanging="204"/>
        <w:rPr>
          <w:rFonts w:asciiTheme="minorEastAsia" w:eastAsiaTheme="minorEastAsia" w:hAnsiTheme="minorEastAsia"/>
          <w:color w:val="auto"/>
        </w:rPr>
      </w:pPr>
      <w:r>
        <w:rPr>
          <w:rFonts w:asciiTheme="minorEastAsia" w:eastAsiaTheme="minorEastAsia" w:hAnsiTheme="minorEastAsia"/>
          <w:color w:val="auto"/>
        </w:rPr>
        <w:t xml:space="preserve">(2) </w:t>
      </w:r>
      <w:r w:rsidRPr="00A059C5">
        <w:rPr>
          <w:rFonts w:asciiTheme="minorEastAsia" w:eastAsiaTheme="minorEastAsia" w:hAnsiTheme="minorEastAsia" w:hint="eastAsia"/>
          <w:color w:val="000000" w:themeColor="text1"/>
        </w:rPr>
        <w:t>連結財務諸表</w:t>
      </w:r>
      <w:r w:rsidRPr="00A059C5">
        <w:rPr>
          <w:rFonts w:asciiTheme="minorEastAsia" w:eastAsiaTheme="minorEastAsia" w:hAnsiTheme="minorEastAsia" w:hint="eastAsia"/>
          <w:color w:val="auto"/>
        </w:rPr>
        <w:t>の考え方について、企業活動に関</w:t>
      </w:r>
      <w:r>
        <w:rPr>
          <w:rFonts w:asciiTheme="minorEastAsia" w:eastAsiaTheme="minorEastAsia" w:hAnsiTheme="minorEastAsia" w:hint="eastAsia"/>
          <w:color w:val="auto"/>
        </w:rPr>
        <w:t>連付けて見いだす。</w:t>
      </w:r>
    </w:p>
    <w:p w14:paraId="7405292C" w14:textId="00EB40CC" w:rsidR="004B70F8" w:rsidRPr="004827FD" w:rsidRDefault="004827FD" w:rsidP="004827FD">
      <w:pPr>
        <w:ind w:leftChars="100" w:left="408" w:hangingChars="100" w:hanging="204"/>
        <w:rPr>
          <w:rFonts w:asciiTheme="minorEastAsia" w:eastAsiaTheme="minorEastAsia" w:hAnsiTheme="minorEastAsia"/>
          <w:color w:val="auto"/>
        </w:rPr>
      </w:pPr>
      <w:r>
        <w:rPr>
          <w:rFonts w:asciiTheme="minorEastAsia" w:eastAsiaTheme="minorEastAsia" w:hAnsiTheme="minorEastAsia" w:hint="eastAsia"/>
          <w:color w:val="auto"/>
        </w:rPr>
        <w:t xml:space="preserve">(3) </w:t>
      </w:r>
      <w:r w:rsidRPr="00A059C5">
        <w:rPr>
          <w:rFonts w:asciiTheme="minorEastAsia" w:eastAsiaTheme="minorEastAsia" w:hAnsiTheme="minorEastAsia" w:hint="eastAsia"/>
          <w:color w:val="000000" w:themeColor="text1"/>
        </w:rPr>
        <w:t>連結財務諸表</w:t>
      </w:r>
      <w:r w:rsidRPr="00A059C5">
        <w:rPr>
          <w:rFonts w:asciiTheme="minorEastAsia" w:eastAsiaTheme="minorEastAsia" w:hAnsiTheme="minorEastAsia" w:hint="eastAsia"/>
          <w:color w:val="auto"/>
        </w:rPr>
        <w:t>の考え方について自ら学び、適正な</w:t>
      </w:r>
      <w:r>
        <w:rPr>
          <w:rFonts w:asciiTheme="minorEastAsia" w:eastAsiaTheme="minorEastAsia" w:hAnsiTheme="minorEastAsia" w:hint="eastAsia"/>
          <w:color w:val="auto"/>
        </w:rPr>
        <w:t>会計情報の提供と効果的な活用に主体的かつ協働的に取り組む。</w:t>
      </w:r>
    </w:p>
    <w:p w14:paraId="05097686" w14:textId="77777777" w:rsidR="004B70F8" w:rsidRDefault="004B70F8" w:rsidP="004B70F8">
      <w:pPr>
        <w:rPr>
          <w:rFonts w:asciiTheme="majorEastAsia" w:eastAsiaTheme="majorEastAsia" w:hAnsiTheme="majorEastAsia"/>
          <w:color w:val="000000" w:themeColor="text1"/>
        </w:rPr>
      </w:pPr>
    </w:p>
    <w:p w14:paraId="571497C5" w14:textId="77777777" w:rsidR="004B70F8" w:rsidRPr="007C0D67" w:rsidRDefault="004B70F8" w:rsidP="004B70F8">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4B70F8" w:rsidRPr="007C0D67" w14:paraId="27688682" w14:textId="77777777" w:rsidTr="007D0B5B">
        <w:trPr>
          <w:trHeight w:val="501"/>
        </w:trPr>
        <w:tc>
          <w:tcPr>
            <w:tcW w:w="3114" w:type="dxa"/>
            <w:shd w:val="clear" w:color="auto" w:fill="D9D9D9" w:themeFill="background1" w:themeFillShade="D9"/>
            <w:vAlign w:val="center"/>
          </w:tcPr>
          <w:p w14:paraId="4C0F3709"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7EBF1F45"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051F9374"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4827FD" w:rsidRPr="007C0D67" w14:paraId="74778A44" w14:textId="77777777" w:rsidTr="007D0B5B">
        <w:trPr>
          <w:trHeight w:val="1754"/>
        </w:trPr>
        <w:tc>
          <w:tcPr>
            <w:tcW w:w="3114" w:type="dxa"/>
          </w:tcPr>
          <w:p w14:paraId="6FFCF9FF" w14:textId="770DDE03" w:rsidR="004827FD" w:rsidRPr="00D17F5D" w:rsidRDefault="004827FD" w:rsidP="004827FD">
            <w:pPr>
              <w:spacing w:beforeLines="50" w:before="148"/>
              <w:ind w:firstLineChars="100" w:firstLine="204"/>
              <w:rPr>
                <w:rFonts w:asciiTheme="minorEastAsia" w:eastAsiaTheme="minorEastAsia" w:hAnsiTheme="minorEastAsia"/>
                <w:color w:val="auto"/>
              </w:rPr>
            </w:pPr>
            <w:r w:rsidRPr="00D17F5D">
              <w:rPr>
                <w:rFonts w:asciiTheme="minorEastAsia" w:eastAsiaTheme="minorEastAsia" w:hAnsiTheme="minorEastAsia" w:hint="eastAsia"/>
                <w:color w:val="000000" w:themeColor="text1"/>
              </w:rPr>
              <w:t>連結財務諸表の考え方を理解するとともに、関連する技術を身に付けている。</w:t>
            </w:r>
          </w:p>
        </w:tc>
        <w:tc>
          <w:tcPr>
            <w:tcW w:w="3114" w:type="dxa"/>
          </w:tcPr>
          <w:p w14:paraId="570FA47F" w14:textId="6A0B104C" w:rsidR="004827FD" w:rsidRPr="00D17F5D" w:rsidRDefault="004827FD" w:rsidP="004827FD">
            <w:pPr>
              <w:spacing w:beforeLines="50" w:before="148"/>
              <w:ind w:firstLineChars="100" w:firstLine="204"/>
              <w:rPr>
                <w:rFonts w:asciiTheme="minorEastAsia" w:eastAsiaTheme="minorEastAsia" w:hAnsiTheme="minorEastAsia"/>
                <w:color w:val="auto"/>
              </w:rPr>
            </w:pPr>
            <w:r w:rsidRPr="00D17F5D">
              <w:rPr>
                <w:rFonts w:asciiTheme="minorEastAsia" w:eastAsiaTheme="minorEastAsia" w:hAnsiTheme="minorEastAsia" w:hint="eastAsia"/>
                <w:color w:val="000000" w:themeColor="text1"/>
              </w:rPr>
              <w:t>連結財務諸表</w:t>
            </w:r>
            <w:r w:rsidRPr="00D17F5D">
              <w:rPr>
                <w:rFonts w:asciiTheme="minorEastAsia" w:eastAsiaTheme="minorEastAsia" w:hAnsiTheme="minorEastAsia" w:hint="eastAsia"/>
                <w:color w:val="auto"/>
              </w:rPr>
              <w:t>の考え方について、企業活動に関連付けて見いだし、適切な判断をしている。</w:t>
            </w:r>
          </w:p>
        </w:tc>
        <w:tc>
          <w:tcPr>
            <w:tcW w:w="3115" w:type="dxa"/>
          </w:tcPr>
          <w:p w14:paraId="0E267588" w14:textId="457D3383" w:rsidR="004827FD" w:rsidRPr="00D17F5D" w:rsidRDefault="004827FD" w:rsidP="004827FD">
            <w:pPr>
              <w:spacing w:beforeLines="50" w:before="148"/>
              <w:ind w:firstLineChars="100" w:firstLine="204"/>
              <w:rPr>
                <w:rFonts w:asciiTheme="minorEastAsia" w:eastAsiaTheme="minorEastAsia" w:hAnsiTheme="minorEastAsia"/>
                <w:color w:val="auto"/>
              </w:rPr>
            </w:pPr>
            <w:r w:rsidRPr="00D17F5D">
              <w:rPr>
                <w:rFonts w:asciiTheme="minorEastAsia" w:eastAsiaTheme="minorEastAsia" w:hAnsiTheme="minorEastAsia" w:hint="eastAsia"/>
                <w:color w:val="000000" w:themeColor="text1"/>
              </w:rPr>
              <w:t>連結財務諸表</w:t>
            </w:r>
            <w:r w:rsidRPr="00D17F5D">
              <w:rPr>
                <w:rFonts w:asciiTheme="minorEastAsia" w:eastAsiaTheme="minorEastAsia" w:hAnsiTheme="minorEastAsia" w:hint="eastAsia"/>
                <w:color w:val="auto"/>
              </w:rPr>
              <w:t>について自ら学び、適正な会計情報の提供と効果的な活用に主体的かつ協働的に取り組もうとしている。</w:t>
            </w:r>
          </w:p>
        </w:tc>
      </w:tr>
    </w:tbl>
    <w:p w14:paraId="290044D2" w14:textId="77777777" w:rsidR="004B70F8" w:rsidRDefault="004B70F8" w:rsidP="004B70F8">
      <w:pPr>
        <w:rPr>
          <w:rFonts w:asciiTheme="majorEastAsia" w:eastAsiaTheme="majorEastAsia" w:hAnsiTheme="majorEastAsia"/>
          <w:color w:val="000000" w:themeColor="text1"/>
        </w:rPr>
      </w:pPr>
    </w:p>
    <w:p w14:paraId="0A5CF858" w14:textId="77777777" w:rsidR="004B70F8" w:rsidRDefault="004B70F8" w:rsidP="004B70F8">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4B70F8" w:rsidRPr="00B12745" w14:paraId="482134EB" w14:textId="77777777" w:rsidTr="007D0B5B">
        <w:trPr>
          <w:trHeight w:val="463"/>
          <w:jc w:val="center"/>
        </w:trPr>
        <w:tc>
          <w:tcPr>
            <w:tcW w:w="562" w:type="dxa"/>
            <w:shd w:val="clear" w:color="auto" w:fill="D9D9D9" w:themeFill="background1" w:themeFillShade="D9"/>
            <w:vAlign w:val="center"/>
          </w:tcPr>
          <w:p w14:paraId="2BB00975" w14:textId="77777777" w:rsidR="004B70F8" w:rsidRPr="00B12745" w:rsidRDefault="004B70F8" w:rsidP="007D0B5B">
            <w:pPr>
              <w:jc w:val="center"/>
            </w:pPr>
            <w:r w:rsidRPr="00B12745">
              <w:rPr>
                <w:rFonts w:hint="eastAsia"/>
              </w:rPr>
              <w:t>時間</w:t>
            </w:r>
          </w:p>
        </w:tc>
        <w:tc>
          <w:tcPr>
            <w:tcW w:w="4678" w:type="dxa"/>
            <w:shd w:val="clear" w:color="auto" w:fill="D9D9D9" w:themeFill="background1" w:themeFillShade="D9"/>
            <w:vAlign w:val="center"/>
          </w:tcPr>
          <w:p w14:paraId="1B679DE8" w14:textId="77777777" w:rsidR="004B70F8" w:rsidRPr="00B12745" w:rsidRDefault="004B70F8" w:rsidP="007D0B5B">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71217CEF" w14:textId="77777777" w:rsidR="004B70F8" w:rsidRPr="00B12745" w:rsidRDefault="004B70F8" w:rsidP="007D0B5B">
            <w:pPr>
              <w:jc w:val="center"/>
            </w:pPr>
            <w:r w:rsidRPr="00B12745">
              <w:rPr>
                <w:rFonts w:hint="eastAsia"/>
              </w:rPr>
              <w:t>重点</w:t>
            </w:r>
          </w:p>
        </w:tc>
        <w:tc>
          <w:tcPr>
            <w:tcW w:w="426" w:type="dxa"/>
            <w:shd w:val="clear" w:color="auto" w:fill="D9D9D9" w:themeFill="background1" w:themeFillShade="D9"/>
          </w:tcPr>
          <w:p w14:paraId="2CC2CABF" w14:textId="77777777" w:rsidR="004B70F8" w:rsidRPr="00B12745" w:rsidRDefault="004B70F8" w:rsidP="007D0B5B">
            <w:pPr>
              <w:jc w:val="center"/>
            </w:pPr>
            <w:r w:rsidRPr="00B12745">
              <w:rPr>
                <w:rFonts w:hint="eastAsia"/>
              </w:rPr>
              <w:t>記録</w:t>
            </w:r>
          </w:p>
        </w:tc>
        <w:tc>
          <w:tcPr>
            <w:tcW w:w="3274" w:type="dxa"/>
            <w:shd w:val="clear" w:color="auto" w:fill="D9D9D9" w:themeFill="background1" w:themeFillShade="D9"/>
            <w:vAlign w:val="center"/>
          </w:tcPr>
          <w:p w14:paraId="47E8C6D8" w14:textId="77777777" w:rsidR="004B70F8" w:rsidRPr="00B12745" w:rsidRDefault="004B70F8" w:rsidP="007D0B5B">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4B70F8" w:rsidRPr="00DC6307" w14:paraId="2C76086D" w14:textId="77777777" w:rsidTr="007D0B5B">
        <w:trPr>
          <w:cantSplit/>
          <w:trHeight w:val="2117"/>
          <w:jc w:val="center"/>
        </w:trPr>
        <w:tc>
          <w:tcPr>
            <w:tcW w:w="562" w:type="dxa"/>
            <w:textDirection w:val="tbRlV"/>
            <w:vAlign w:val="center"/>
          </w:tcPr>
          <w:p w14:paraId="3CF7FD27" w14:textId="77777777" w:rsidR="004B70F8" w:rsidRPr="00872520" w:rsidRDefault="004B70F8" w:rsidP="007D0B5B">
            <w:pPr>
              <w:ind w:left="113" w:right="113"/>
              <w:jc w:val="center"/>
              <w:rPr>
                <w:sz w:val="21"/>
                <w:szCs w:val="21"/>
              </w:rPr>
            </w:pPr>
            <w:r>
              <w:rPr>
                <w:rFonts w:hint="eastAsia"/>
                <w:sz w:val="21"/>
                <w:szCs w:val="21"/>
              </w:rPr>
              <w:t>第一次（　時間）</w:t>
            </w:r>
          </w:p>
        </w:tc>
        <w:tc>
          <w:tcPr>
            <w:tcW w:w="4678" w:type="dxa"/>
          </w:tcPr>
          <w:p w14:paraId="2BF20E79" w14:textId="3852C194" w:rsidR="009F0E50" w:rsidRPr="00113869" w:rsidRDefault="009F0E50" w:rsidP="009F0E50">
            <w:pPr>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1 支配獲得までの株式の段階取得</w:t>
            </w:r>
          </w:p>
          <w:p w14:paraId="6862AA55" w14:textId="77777777" w:rsidR="009B2F3B" w:rsidRPr="00113869" w:rsidRDefault="009B2F3B" w:rsidP="009F0E50">
            <w:pPr>
              <w:rPr>
                <w:rFonts w:asciiTheme="minorEastAsia" w:eastAsiaTheme="minorEastAsia" w:hAnsiTheme="minorEastAsia"/>
                <w:color w:val="000000" w:themeColor="text1"/>
              </w:rPr>
            </w:pPr>
          </w:p>
          <w:tbl>
            <w:tblPr>
              <w:tblStyle w:val="a9"/>
              <w:tblpPr w:leftFromText="142" w:rightFromText="142" w:vertAnchor="text" w:horzAnchor="margin" w:tblpY="-297"/>
              <w:tblOverlap w:val="never"/>
              <w:tblW w:w="0" w:type="auto"/>
              <w:tblLayout w:type="fixed"/>
              <w:tblLook w:val="04A0" w:firstRow="1" w:lastRow="0" w:firstColumn="1" w:lastColumn="0" w:noHBand="0" w:noVBand="1"/>
            </w:tblPr>
            <w:tblGrid>
              <w:gridCol w:w="4452"/>
            </w:tblGrid>
            <w:tr w:rsidR="009B2F3B" w:rsidRPr="00113869" w14:paraId="529F7452" w14:textId="77777777" w:rsidTr="000E261B">
              <w:tc>
                <w:tcPr>
                  <w:tcW w:w="4452" w:type="dxa"/>
                </w:tcPr>
                <w:p w14:paraId="2086134F" w14:textId="028D71CB" w:rsidR="009B2F3B" w:rsidRPr="00113869" w:rsidRDefault="009B2F3B" w:rsidP="009B2F3B">
                  <w:pPr>
                    <w:ind w:leftChars="-5" w:left="-10"/>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株式の段階取得について理解し、適切な処理方法を判断することができる。</w:t>
                  </w:r>
                </w:p>
              </w:tc>
            </w:tr>
          </w:tbl>
          <w:p w14:paraId="677FA529" w14:textId="77777777" w:rsidR="009B2F3B" w:rsidRPr="00113869" w:rsidRDefault="009B2F3B" w:rsidP="009F0E50">
            <w:pPr>
              <w:rPr>
                <w:rFonts w:asciiTheme="minorEastAsia" w:eastAsiaTheme="minorEastAsia" w:hAnsiTheme="minorEastAsia"/>
                <w:color w:val="000000" w:themeColor="text1"/>
              </w:rPr>
            </w:pPr>
          </w:p>
          <w:p w14:paraId="0021EFDC" w14:textId="59D9171E" w:rsidR="009F0E50" w:rsidRPr="00113869" w:rsidRDefault="009F0E50" w:rsidP="009F0E50">
            <w:pPr>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2 支配獲得後の追加取得</w:t>
            </w:r>
          </w:p>
          <w:p w14:paraId="14FA9201" w14:textId="77777777" w:rsidR="004B70F8" w:rsidRPr="00113869" w:rsidRDefault="009F0E50" w:rsidP="009F0E50">
            <w:pPr>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3 子会社株式の一部売却</w:t>
            </w:r>
          </w:p>
          <w:p w14:paraId="3B440466" w14:textId="77777777" w:rsidR="009B2F3B" w:rsidRPr="00113869" w:rsidRDefault="009B2F3B" w:rsidP="009F0E50">
            <w:pPr>
              <w:rPr>
                <w:rFonts w:asciiTheme="minorEastAsia" w:eastAsiaTheme="minorEastAsia" w:hAnsiTheme="minorEastAsia"/>
                <w:color w:val="000000" w:themeColor="text1"/>
              </w:rPr>
            </w:pPr>
          </w:p>
          <w:tbl>
            <w:tblPr>
              <w:tblStyle w:val="a9"/>
              <w:tblpPr w:leftFromText="142" w:rightFromText="142" w:vertAnchor="text" w:horzAnchor="margin" w:tblpY="-297"/>
              <w:tblOverlap w:val="never"/>
              <w:tblW w:w="0" w:type="auto"/>
              <w:tblLayout w:type="fixed"/>
              <w:tblLook w:val="04A0" w:firstRow="1" w:lastRow="0" w:firstColumn="1" w:lastColumn="0" w:noHBand="0" w:noVBand="1"/>
            </w:tblPr>
            <w:tblGrid>
              <w:gridCol w:w="4452"/>
            </w:tblGrid>
            <w:tr w:rsidR="009B2F3B" w:rsidRPr="00113869" w14:paraId="05D9CA22" w14:textId="77777777" w:rsidTr="000E261B">
              <w:tc>
                <w:tcPr>
                  <w:tcW w:w="4452" w:type="dxa"/>
                </w:tcPr>
                <w:p w14:paraId="6A02BB56" w14:textId="3A824E6E" w:rsidR="009B2F3B" w:rsidRPr="00113869" w:rsidRDefault="009B2F3B" w:rsidP="009B2F3B">
                  <w:pPr>
                    <w:ind w:leftChars="-5" w:left="-10"/>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子会社株式の一部売却について理解し、適切な会計処理をすることができる。</w:t>
                  </w:r>
                </w:p>
              </w:tc>
            </w:tr>
          </w:tbl>
          <w:p w14:paraId="1D92D303" w14:textId="77777777" w:rsidR="009B2F3B" w:rsidRPr="00113869" w:rsidRDefault="009B2F3B" w:rsidP="009F0E50">
            <w:pPr>
              <w:rPr>
                <w:rFonts w:asciiTheme="minorEastAsia" w:eastAsiaTheme="minorEastAsia" w:hAnsiTheme="minorEastAsia"/>
                <w:color w:val="000000" w:themeColor="text1"/>
              </w:rPr>
            </w:pPr>
          </w:p>
          <w:p w14:paraId="6EAA3930" w14:textId="77777777" w:rsidR="009B2F3B" w:rsidRDefault="009B2F3B" w:rsidP="009F0E50">
            <w:pPr>
              <w:rPr>
                <w:rFonts w:asciiTheme="minorEastAsia" w:eastAsiaTheme="minorEastAsia" w:hAnsiTheme="minorEastAsia"/>
                <w:color w:val="000000" w:themeColor="text1"/>
              </w:rPr>
            </w:pPr>
          </w:p>
          <w:p w14:paraId="3FB26B26" w14:textId="7858B742" w:rsidR="009B2F3B" w:rsidRPr="009F0E50" w:rsidRDefault="009B2F3B" w:rsidP="009F0E50">
            <w:pPr>
              <w:rPr>
                <w:rFonts w:asciiTheme="minorEastAsia" w:eastAsiaTheme="minorEastAsia" w:hAnsiTheme="minorEastAsia"/>
                <w:color w:val="000000" w:themeColor="text1"/>
              </w:rPr>
            </w:pPr>
          </w:p>
        </w:tc>
        <w:tc>
          <w:tcPr>
            <w:tcW w:w="425" w:type="dxa"/>
          </w:tcPr>
          <w:p w14:paraId="245F7445" w14:textId="77777777" w:rsidR="004B70F8" w:rsidRDefault="009B2F3B" w:rsidP="007D0B5B">
            <w:pPr>
              <w:jc w:val="center"/>
            </w:pPr>
            <w:r>
              <w:rPr>
                <w:rFonts w:hint="eastAsia"/>
              </w:rPr>
              <w:t>思</w:t>
            </w:r>
          </w:p>
          <w:p w14:paraId="72DFCD2A" w14:textId="77777777" w:rsidR="009B2F3B" w:rsidRDefault="009B2F3B" w:rsidP="007D0B5B">
            <w:pPr>
              <w:jc w:val="center"/>
            </w:pPr>
          </w:p>
          <w:p w14:paraId="2AA1D3A7" w14:textId="77777777" w:rsidR="009B2F3B" w:rsidRDefault="009B2F3B" w:rsidP="007D0B5B">
            <w:pPr>
              <w:jc w:val="center"/>
            </w:pPr>
          </w:p>
          <w:p w14:paraId="75B07B21" w14:textId="77777777" w:rsidR="009B2F3B" w:rsidRDefault="009B2F3B" w:rsidP="007D0B5B">
            <w:pPr>
              <w:jc w:val="center"/>
            </w:pPr>
          </w:p>
          <w:p w14:paraId="10049C13" w14:textId="77777777" w:rsidR="009B2F3B" w:rsidRDefault="009B2F3B" w:rsidP="007D0B5B">
            <w:pPr>
              <w:jc w:val="center"/>
            </w:pPr>
          </w:p>
          <w:p w14:paraId="1CE957B3" w14:textId="77777777" w:rsidR="009B2F3B" w:rsidRDefault="009B2F3B" w:rsidP="007D0B5B">
            <w:pPr>
              <w:jc w:val="center"/>
            </w:pPr>
          </w:p>
          <w:p w14:paraId="3AC5670C" w14:textId="5B6FDAE8" w:rsidR="009B2F3B" w:rsidRPr="00731D6A" w:rsidRDefault="009B2F3B" w:rsidP="007D0B5B">
            <w:pPr>
              <w:jc w:val="center"/>
            </w:pPr>
            <w:r>
              <w:rPr>
                <w:rFonts w:hint="eastAsia"/>
              </w:rPr>
              <w:t>知</w:t>
            </w:r>
          </w:p>
        </w:tc>
        <w:tc>
          <w:tcPr>
            <w:tcW w:w="426" w:type="dxa"/>
          </w:tcPr>
          <w:p w14:paraId="420F13D2" w14:textId="77777777" w:rsidR="004B70F8" w:rsidRPr="00731D6A" w:rsidRDefault="004B70F8" w:rsidP="007D0B5B">
            <w:pPr>
              <w:jc w:val="center"/>
              <w:rPr>
                <w:color w:val="000000" w:themeColor="text1"/>
              </w:rPr>
            </w:pPr>
          </w:p>
          <w:p w14:paraId="57783EAC" w14:textId="77777777" w:rsidR="004B70F8" w:rsidRPr="00731D6A" w:rsidRDefault="004B70F8" w:rsidP="007D0B5B">
            <w:pPr>
              <w:jc w:val="center"/>
              <w:rPr>
                <w:color w:val="000000" w:themeColor="text1"/>
              </w:rPr>
            </w:pPr>
          </w:p>
          <w:p w14:paraId="3B092F17" w14:textId="77777777" w:rsidR="004B70F8" w:rsidRPr="00731D6A" w:rsidRDefault="004B70F8" w:rsidP="007D0B5B">
            <w:pPr>
              <w:jc w:val="center"/>
              <w:rPr>
                <w:color w:val="000000" w:themeColor="text1"/>
              </w:rPr>
            </w:pPr>
          </w:p>
          <w:p w14:paraId="6A6060B1" w14:textId="77777777" w:rsidR="004B70F8" w:rsidRPr="00731D6A" w:rsidRDefault="004B70F8" w:rsidP="007D0B5B">
            <w:pPr>
              <w:rPr>
                <w:color w:val="000000" w:themeColor="text1"/>
              </w:rPr>
            </w:pPr>
          </w:p>
          <w:p w14:paraId="0E6A5041" w14:textId="77777777" w:rsidR="004B70F8" w:rsidRPr="00731D6A" w:rsidRDefault="004B70F8" w:rsidP="007D0B5B">
            <w:pPr>
              <w:jc w:val="center"/>
              <w:rPr>
                <w:color w:val="000000" w:themeColor="text1"/>
              </w:rPr>
            </w:pPr>
          </w:p>
          <w:p w14:paraId="1F957AF2" w14:textId="77777777" w:rsidR="004B70F8" w:rsidRDefault="004B70F8" w:rsidP="007D0B5B">
            <w:pPr>
              <w:jc w:val="center"/>
              <w:rPr>
                <w:color w:val="000000" w:themeColor="text1"/>
              </w:rPr>
            </w:pPr>
          </w:p>
          <w:p w14:paraId="5CCEA0DD" w14:textId="77777777" w:rsidR="004B70F8" w:rsidRDefault="004B70F8" w:rsidP="007D0B5B">
            <w:pPr>
              <w:jc w:val="center"/>
              <w:rPr>
                <w:color w:val="000000" w:themeColor="text1"/>
              </w:rPr>
            </w:pPr>
          </w:p>
          <w:p w14:paraId="17DF1613" w14:textId="77777777" w:rsidR="009B2F3B" w:rsidRDefault="009B2F3B" w:rsidP="007D0B5B">
            <w:pPr>
              <w:jc w:val="center"/>
              <w:rPr>
                <w:color w:val="000000" w:themeColor="text1"/>
              </w:rPr>
            </w:pPr>
          </w:p>
          <w:p w14:paraId="449A6BA2" w14:textId="77777777" w:rsidR="009B2F3B" w:rsidRPr="00731D6A" w:rsidRDefault="009B2F3B" w:rsidP="007D0B5B">
            <w:pPr>
              <w:jc w:val="center"/>
              <w:rPr>
                <w:color w:val="000000" w:themeColor="text1"/>
              </w:rPr>
            </w:pPr>
          </w:p>
        </w:tc>
        <w:tc>
          <w:tcPr>
            <w:tcW w:w="3274" w:type="dxa"/>
            <w:tcBorders>
              <w:right w:val="single" w:sz="4" w:space="0" w:color="000000"/>
            </w:tcBorders>
          </w:tcPr>
          <w:p w14:paraId="788B3DF4" w14:textId="37A7DE28" w:rsidR="004B70F8" w:rsidRPr="00EA784E" w:rsidRDefault="009B2F3B" w:rsidP="00076893">
            <w:pPr>
              <w:ind w:left="204" w:hangingChars="100" w:hanging="204"/>
              <w:rPr>
                <w:rFonts w:asciiTheme="minorEastAsia" w:eastAsiaTheme="minorEastAsia" w:hAnsiTheme="minorEastAsia"/>
                <w:color w:val="auto"/>
              </w:rPr>
            </w:pPr>
            <w:r w:rsidRPr="00EA784E">
              <w:rPr>
                <w:rFonts w:asciiTheme="minorEastAsia" w:eastAsiaTheme="minorEastAsia" w:hAnsiTheme="minorEastAsia" w:hint="eastAsia"/>
                <w:color w:val="000000" w:themeColor="text1"/>
              </w:rPr>
              <w:t>・</w:t>
            </w:r>
            <w:r w:rsidR="00076893" w:rsidRPr="00EA784E">
              <w:rPr>
                <w:rFonts w:asciiTheme="minorEastAsia" w:eastAsiaTheme="minorEastAsia" w:hAnsiTheme="minorEastAsia" w:hint="eastAsia"/>
                <w:color w:val="000000" w:themeColor="text1"/>
              </w:rPr>
              <w:t xml:space="preserve">　</w:t>
            </w:r>
            <w:r w:rsidRPr="00A059C5">
              <w:rPr>
                <w:rFonts w:asciiTheme="minorEastAsia" w:eastAsiaTheme="minorEastAsia" w:hAnsiTheme="minorEastAsia" w:hint="eastAsia"/>
                <w:color w:val="000000" w:themeColor="text1"/>
              </w:rPr>
              <w:t>株式の段階取得</w:t>
            </w:r>
            <w:r w:rsidRPr="00A059C5">
              <w:rPr>
                <w:rFonts w:asciiTheme="minorEastAsia" w:eastAsiaTheme="minorEastAsia" w:hAnsiTheme="minorEastAsia" w:hint="eastAsia"/>
                <w:color w:val="auto"/>
              </w:rPr>
              <w:t>の考え方について、企業活動に関連付けて見いだし、会計処理のための適切な判断をしている。</w:t>
            </w:r>
          </w:p>
          <w:p w14:paraId="6CEB4081" w14:textId="77777777" w:rsidR="00D17F5D" w:rsidRPr="001248EE" w:rsidRDefault="00D17F5D" w:rsidP="00D17F5D">
            <w:pPr>
              <w:ind w:leftChars="100" w:left="204"/>
              <w:rPr>
                <w:rFonts w:asciiTheme="majorEastAsia" w:eastAsiaTheme="majorEastAsia" w:hAnsiTheme="majorEastAsia"/>
                <w:color w:val="000000" w:themeColor="text1"/>
                <w:bdr w:val="single" w:sz="4" w:space="0" w:color="auto"/>
              </w:rPr>
            </w:pPr>
            <w:r w:rsidRPr="001248EE">
              <w:rPr>
                <w:rFonts w:asciiTheme="majorEastAsia" w:eastAsiaTheme="majorEastAsia" w:hAnsiTheme="majorEastAsia" w:hint="eastAsia"/>
                <w:color w:val="000000" w:themeColor="text1"/>
                <w:bdr w:val="single" w:sz="4" w:space="0" w:color="auto"/>
              </w:rPr>
              <w:t>観察・ワークシート</w:t>
            </w:r>
          </w:p>
          <w:p w14:paraId="4D4ED52E" w14:textId="77777777" w:rsidR="009B2F3B" w:rsidRPr="00113869" w:rsidRDefault="009B2F3B" w:rsidP="007D0B5B">
            <w:pPr>
              <w:ind w:leftChars="100" w:left="204"/>
              <w:rPr>
                <w:rFonts w:asciiTheme="minorEastAsia" w:eastAsiaTheme="minorEastAsia" w:hAnsiTheme="minorEastAsia"/>
                <w:color w:val="auto"/>
              </w:rPr>
            </w:pPr>
          </w:p>
          <w:p w14:paraId="4DE0E7A3" w14:textId="2689A227" w:rsidR="009B2F3B" w:rsidRPr="009B2F3B" w:rsidRDefault="009B2F3B" w:rsidP="00076893">
            <w:pPr>
              <w:ind w:left="204" w:hangingChars="100" w:hanging="204"/>
              <w:rPr>
                <w:rFonts w:asciiTheme="majorEastAsia" w:eastAsiaTheme="majorEastAsia" w:hAnsiTheme="majorEastAsia"/>
                <w:color w:val="000000" w:themeColor="text1"/>
              </w:rPr>
            </w:pPr>
            <w:r w:rsidRPr="00EA784E">
              <w:rPr>
                <w:rFonts w:asciiTheme="minorEastAsia" w:eastAsiaTheme="minorEastAsia" w:hAnsiTheme="minorEastAsia" w:hint="eastAsia"/>
                <w:color w:val="000000" w:themeColor="text1"/>
              </w:rPr>
              <w:t>・</w:t>
            </w:r>
            <w:r w:rsidR="00076893" w:rsidRPr="00EA784E">
              <w:rPr>
                <w:rFonts w:asciiTheme="minorEastAsia" w:eastAsiaTheme="minorEastAsia" w:hAnsiTheme="minorEastAsia" w:hint="eastAsia"/>
                <w:color w:val="000000" w:themeColor="text1"/>
              </w:rPr>
              <w:t xml:space="preserve">　</w:t>
            </w:r>
            <w:r w:rsidR="003509FD" w:rsidRPr="00A059C5">
              <w:rPr>
                <w:rFonts w:asciiTheme="minorEastAsia" w:eastAsiaTheme="minorEastAsia" w:hAnsiTheme="minorEastAsia" w:hint="eastAsia"/>
                <w:color w:val="000000" w:themeColor="text1"/>
              </w:rPr>
              <w:t>子会社株式の一部売却の考え方を理解するとともに、関連する技術を身に付けている。</w:t>
            </w:r>
          </w:p>
          <w:p w14:paraId="3A201ACE" w14:textId="7CB123A1" w:rsidR="00D17F5D" w:rsidRPr="001248EE" w:rsidRDefault="00D17F5D" w:rsidP="00D17F5D">
            <w:pPr>
              <w:ind w:leftChars="100" w:left="204"/>
              <w:rPr>
                <w:rFonts w:asciiTheme="majorEastAsia" w:eastAsiaTheme="majorEastAsia" w:hAnsiTheme="majorEastAsia"/>
                <w:color w:val="000000" w:themeColor="text1"/>
                <w:bdr w:val="single" w:sz="4" w:space="0" w:color="auto"/>
              </w:rPr>
            </w:pPr>
            <w:r w:rsidRPr="001248EE">
              <w:rPr>
                <w:rFonts w:asciiTheme="majorEastAsia" w:eastAsiaTheme="majorEastAsia" w:hAnsiTheme="majorEastAsia" w:hint="eastAsia"/>
                <w:color w:val="000000" w:themeColor="text1"/>
                <w:bdr w:val="single" w:sz="4" w:space="0" w:color="auto"/>
              </w:rPr>
              <w:t>ワークシート</w:t>
            </w:r>
          </w:p>
          <w:p w14:paraId="731FF7E5" w14:textId="7E18EF8F" w:rsidR="009B2F3B" w:rsidRPr="00794ED6" w:rsidRDefault="009B2F3B" w:rsidP="007D0B5B">
            <w:pPr>
              <w:ind w:leftChars="100" w:left="204"/>
              <w:rPr>
                <w:rFonts w:asciiTheme="majorEastAsia" w:eastAsiaTheme="majorEastAsia" w:hAnsiTheme="majorEastAsia"/>
                <w:color w:val="000000" w:themeColor="text1"/>
                <w:bdr w:val="single" w:sz="4" w:space="0" w:color="auto"/>
              </w:rPr>
            </w:pPr>
          </w:p>
        </w:tc>
      </w:tr>
    </w:tbl>
    <w:p w14:paraId="472DF75E" w14:textId="77777777" w:rsidR="004B70F8" w:rsidRPr="001B609B" w:rsidRDefault="004B70F8" w:rsidP="004B70F8">
      <w:pPr>
        <w:rPr>
          <w:rFonts w:ascii="ＭＳ ゴシック" w:eastAsia="ＭＳ ゴシック" w:hAnsi="ＭＳ ゴシック"/>
          <w:color w:val="000000" w:themeColor="text1"/>
        </w:rPr>
      </w:pPr>
    </w:p>
    <w:p w14:paraId="69098BA9" w14:textId="4977ACB6" w:rsidR="004B70F8" w:rsidRDefault="004B70F8">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4B70F8" w:rsidRPr="007C0D67" w14:paraId="597B6F34" w14:textId="77777777" w:rsidTr="007D0B5B">
        <w:trPr>
          <w:trHeight w:val="689"/>
        </w:trPr>
        <w:tc>
          <w:tcPr>
            <w:tcW w:w="9328" w:type="dxa"/>
            <w:vAlign w:val="center"/>
          </w:tcPr>
          <w:p w14:paraId="4A1D1A01" w14:textId="33AF49F6" w:rsidR="004B70F8" w:rsidRPr="007C0D67" w:rsidRDefault="004B70F8" w:rsidP="007D0B5B">
            <w:pPr>
              <w:rPr>
                <w:rFonts w:asciiTheme="majorEastAsia" w:eastAsiaTheme="majorEastAsia" w:hAnsiTheme="majorEastAsia"/>
                <w:color w:val="000000" w:themeColor="text1"/>
                <w:lang w:eastAsia="zh-CN"/>
              </w:rPr>
            </w:pPr>
            <w:r w:rsidRPr="007F66F5">
              <w:rPr>
                <w:rFonts w:asciiTheme="majorEastAsia" w:eastAsiaTheme="majorEastAsia" w:hAnsiTheme="majorEastAsia" w:hint="eastAsia"/>
                <w:color w:val="000000" w:themeColor="text1"/>
                <w:sz w:val="21"/>
                <w:szCs w:val="21"/>
                <w:lang w:eastAsia="zh-CN"/>
              </w:rPr>
              <w:lastRenderedPageBreak/>
              <w:t xml:space="preserve">商業科　</w:t>
            </w:r>
            <w:r>
              <w:rPr>
                <w:rFonts w:asciiTheme="majorEastAsia" w:eastAsiaTheme="majorEastAsia" w:hAnsiTheme="majorEastAsia" w:hint="eastAsia"/>
                <w:color w:val="000000" w:themeColor="text1"/>
                <w:sz w:val="21"/>
                <w:szCs w:val="21"/>
                <w:lang w:eastAsia="zh-CN"/>
              </w:rPr>
              <w:t>「財務会計</w:t>
            </w:r>
            <w:r w:rsidR="00D06308">
              <w:rPr>
                <w:rFonts w:asciiTheme="majorEastAsia" w:eastAsiaTheme="majorEastAsia" w:hAnsiTheme="majorEastAsia" w:hint="eastAsia"/>
                <w:color w:val="000000" w:themeColor="text1"/>
                <w:sz w:val="21"/>
                <w:szCs w:val="21"/>
                <w:lang w:eastAsia="zh-CN"/>
              </w:rPr>
              <w:t>２</w:t>
            </w:r>
            <w:r>
              <w:rPr>
                <w:rFonts w:asciiTheme="majorEastAsia" w:eastAsiaTheme="majorEastAsia" w:hAnsiTheme="majorEastAsia" w:hint="eastAsia"/>
                <w:color w:val="000000" w:themeColor="text1"/>
                <w:sz w:val="21"/>
                <w:szCs w:val="21"/>
                <w:lang w:eastAsia="zh-CN"/>
              </w:rPr>
              <w:t>」</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4B70F8" w:rsidRPr="007C0D67" w14:paraId="2F2CC535" w14:textId="77777777" w:rsidTr="007D0B5B">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6F660BBC" w14:textId="77777777" w:rsidR="004B70F8" w:rsidRPr="007C0D67" w:rsidRDefault="004B70F8" w:rsidP="007D0B5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38DD1014" w14:textId="77777777" w:rsidR="004B70F8" w:rsidRPr="007C0D67" w:rsidRDefault="004B70F8" w:rsidP="007D0B5B">
            <w:pPr>
              <w:rPr>
                <w:rFonts w:asciiTheme="majorEastAsia" w:eastAsiaTheme="majorEastAsia" w:hAnsiTheme="majorEastAsia"/>
                <w:color w:val="000000" w:themeColor="text1"/>
              </w:rPr>
            </w:pPr>
          </w:p>
          <w:p w14:paraId="13BE8E95" w14:textId="36A4F427" w:rsidR="004B70F8" w:rsidRPr="007C0D67" w:rsidRDefault="004B70F8" w:rsidP="007D0B5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00D06308" w:rsidRPr="009F0E50">
              <w:rPr>
                <w:rFonts w:asciiTheme="majorEastAsia" w:eastAsiaTheme="majorEastAsia" w:hAnsiTheme="majorEastAsia" w:hint="eastAsia"/>
                <w:color w:val="000000" w:themeColor="text1"/>
              </w:rPr>
              <w:t>連結財務諸表（その３）</w:t>
            </w:r>
            <w:r w:rsidRPr="007C0D67">
              <w:rPr>
                <w:rFonts w:asciiTheme="majorEastAsia" w:eastAsiaTheme="majorEastAsia" w:hAnsiTheme="majorEastAsia" w:hint="eastAsia"/>
                <w:color w:val="000000" w:themeColor="text1"/>
              </w:rPr>
              <w:t>」</w:t>
            </w:r>
          </w:p>
          <w:p w14:paraId="1070B044" w14:textId="77777777" w:rsidR="004B70F8" w:rsidRPr="007C0D67" w:rsidRDefault="004B70F8" w:rsidP="007D0B5B">
            <w:pPr>
              <w:rPr>
                <w:rFonts w:asciiTheme="majorEastAsia" w:eastAsiaTheme="majorEastAsia" w:hAnsiTheme="majorEastAsia"/>
                <w:color w:val="000000" w:themeColor="text1"/>
              </w:rPr>
            </w:pPr>
          </w:p>
          <w:p w14:paraId="4E26D4C7" w14:textId="77777777" w:rsidR="004B70F8" w:rsidRPr="007C0D67" w:rsidRDefault="004B70F8" w:rsidP="007D0B5B">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42BDB959" w14:textId="77777777" w:rsidR="004B70F8" w:rsidRPr="007C0D67" w:rsidRDefault="004B70F8" w:rsidP="007D0B5B">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037C6A1F" w14:textId="77777777" w:rsidR="004B70F8" w:rsidRPr="007C0D67" w:rsidRDefault="004B70F8" w:rsidP="007D0B5B">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3029DBCE" w14:textId="77777777" w:rsidR="00D06308" w:rsidRPr="009F0E50" w:rsidRDefault="00D06308" w:rsidP="00D06308">
            <w:pPr>
              <w:rPr>
                <w:rFonts w:asciiTheme="majorEastAsia" w:eastAsiaTheme="majorEastAsia" w:hAnsiTheme="majorEastAsia"/>
                <w:color w:val="000000" w:themeColor="text1"/>
              </w:rPr>
            </w:pPr>
            <w:r w:rsidRPr="009F0E50">
              <w:rPr>
                <w:rFonts w:asciiTheme="majorEastAsia" w:eastAsiaTheme="majorEastAsia" w:hAnsiTheme="majorEastAsia" w:hint="eastAsia"/>
                <w:color w:val="000000" w:themeColor="text1"/>
              </w:rPr>
              <w:t>第9編 企業集団の会計</w:t>
            </w:r>
          </w:p>
          <w:p w14:paraId="50E2298E" w14:textId="77777777" w:rsidR="00D06308" w:rsidRPr="009F0E50" w:rsidRDefault="00D06308" w:rsidP="00D06308">
            <w:pPr>
              <w:ind w:firstLineChars="100" w:firstLine="204"/>
              <w:rPr>
                <w:rFonts w:asciiTheme="majorEastAsia" w:eastAsiaTheme="majorEastAsia" w:hAnsiTheme="majorEastAsia"/>
                <w:color w:val="000000" w:themeColor="text1"/>
              </w:rPr>
            </w:pPr>
            <w:r w:rsidRPr="009F0E50">
              <w:rPr>
                <w:rFonts w:asciiTheme="majorEastAsia" w:eastAsiaTheme="majorEastAsia" w:hAnsiTheme="majorEastAsia" w:hint="eastAsia"/>
                <w:color w:val="000000" w:themeColor="text1"/>
              </w:rPr>
              <w:t>第22 章　企業結合会計</w:t>
            </w:r>
          </w:p>
          <w:p w14:paraId="0F60FD83" w14:textId="77777777" w:rsidR="00D06308" w:rsidRPr="009F0E50" w:rsidRDefault="00D06308" w:rsidP="00D06308">
            <w:pPr>
              <w:ind w:firstLineChars="100" w:firstLine="204"/>
              <w:rPr>
                <w:rFonts w:asciiTheme="majorEastAsia" w:eastAsiaTheme="majorEastAsia" w:hAnsiTheme="majorEastAsia"/>
                <w:color w:val="000000" w:themeColor="text1"/>
              </w:rPr>
            </w:pPr>
            <w:r w:rsidRPr="009F0E50">
              <w:rPr>
                <w:rFonts w:asciiTheme="majorEastAsia" w:eastAsiaTheme="majorEastAsia" w:hAnsiTheme="majorEastAsia" w:hint="eastAsia"/>
                <w:color w:val="000000" w:themeColor="text1"/>
              </w:rPr>
              <w:t>第23 章　連結財務諸表（その１)</w:t>
            </w:r>
          </w:p>
          <w:p w14:paraId="16EA44A9" w14:textId="77777777" w:rsidR="00D06308" w:rsidRPr="009F0E50" w:rsidRDefault="00D06308" w:rsidP="00D06308">
            <w:pPr>
              <w:ind w:firstLineChars="100" w:firstLine="204"/>
              <w:rPr>
                <w:rFonts w:asciiTheme="majorEastAsia" w:eastAsiaTheme="majorEastAsia" w:hAnsiTheme="majorEastAsia"/>
                <w:color w:val="000000" w:themeColor="text1"/>
              </w:rPr>
            </w:pPr>
            <w:r w:rsidRPr="009F0E50">
              <w:rPr>
                <w:rFonts w:asciiTheme="majorEastAsia" w:eastAsiaTheme="majorEastAsia" w:hAnsiTheme="majorEastAsia" w:hint="eastAsia"/>
                <w:color w:val="000000" w:themeColor="text1"/>
              </w:rPr>
              <w:t>第24 章　連結財務諸表（その２）</w:t>
            </w:r>
          </w:p>
          <w:p w14:paraId="3458D878" w14:textId="77777777" w:rsidR="00D06308" w:rsidRPr="009F0E50" w:rsidRDefault="00D06308" w:rsidP="00D06308">
            <w:pPr>
              <w:ind w:firstLineChars="100" w:firstLine="204"/>
              <w:rPr>
                <w:rFonts w:asciiTheme="majorEastAsia" w:eastAsiaTheme="majorEastAsia" w:hAnsiTheme="majorEastAsia"/>
                <w:color w:val="000000" w:themeColor="text1"/>
              </w:rPr>
            </w:pPr>
            <w:r w:rsidRPr="009F0E50">
              <w:rPr>
                <w:rFonts w:asciiTheme="majorEastAsia" w:eastAsiaTheme="majorEastAsia" w:hAnsiTheme="majorEastAsia" w:hint="eastAsia"/>
                <w:color w:val="000000" w:themeColor="text1"/>
              </w:rPr>
              <w:t>第25 章　連結財務諸表（その３）</w:t>
            </w:r>
          </w:p>
          <w:p w14:paraId="4F753B99" w14:textId="77777777" w:rsidR="00D06308" w:rsidRPr="009F0E50" w:rsidRDefault="00D06308" w:rsidP="00D06308">
            <w:pPr>
              <w:ind w:firstLineChars="100" w:firstLine="204"/>
              <w:rPr>
                <w:rFonts w:asciiTheme="majorEastAsia" w:eastAsiaTheme="majorEastAsia" w:hAnsiTheme="majorEastAsia"/>
                <w:color w:val="000000" w:themeColor="text1"/>
              </w:rPr>
            </w:pPr>
            <w:r w:rsidRPr="009F0E50">
              <w:rPr>
                <w:rFonts w:asciiTheme="majorEastAsia" w:eastAsiaTheme="majorEastAsia" w:hAnsiTheme="majorEastAsia" w:hint="eastAsia"/>
                <w:color w:val="000000" w:themeColor="text1"/>
              </w:rPr>
              <w:t>第26 章　持分法</w:t>
            </w:r>
          </w:p>
          <w:p w14:paraId="56FFD21F" w14:textId="4F8B5ADE" w:rsidR="004B70F8" w:rsidRPr="007C0D67" w:rsidRDefault="004B70F8" w:rsidP="004B70F8">
            <w:pPr>
              <w:ind w:firstLineChars="100" w:firstLine="204"/>
              <w:rPr>
                <w:rFonts w:asciiTheme="majorEastAsia" w:eastAsiaTheme="majorEastAsia" w:hAnsiTheme="majorEastAsia"/>
                <w:color w:val="000000" w:themeColor="text1"/>
              </w:rPr>
            </w:pPr>
          </w:p>
        </w:tc>
      </w:tr>
    </w:tbl>
    <w:p w14:paraId="639642D7" w14:textId="77777777" w:rsidR="004B70F8" w:rsidRPr="007C0D67" w:rsidRDefault="004B70F8" w:rsidP="004B70F8">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261EE3B8" w14:textId="185B69D2" w:rsidR="003509FD" w:rsidRPr="00A059C5" w:rsidRDefault="004B70F8" w:rsidP="003509FD">
      <w:pPr>
        <w:ind w:leftChars="100" w:left="408" w:hangingChars="100" w:hanging="204"/>
        <w:rPr>
          <w:rFonts w:asciiTheme="minorEastAsia" w:eastAsiaTheme="minorEastAsia" w:hAnsiTheme="minorEastAsia"/>
          <w:color w:val="auto"/>
        </w:rPr>
      </w:pPr>
      <w:r w:rsidRPr="00A059C5">
        <w:rPr>
          <w:rFonts w:asciiTheme="minorEastAsia" w:eastAsiaTheme="minorEastAsia" w:hAnsiTheme="minorEastAsia"/>
          <w:color w:val="000000" w:themeColor="text1"/>
        </w:rPr>
        <w:t xml:space="preserve">(1) </w:t>
      </w:r>
      <w:r w:rsidR="003509FD" w:rsidRPr="00A059C5">
        <w:rPr>
          <w:rFonts w:asciiTheme="minorEastAsia" w:eastAsiaTheme="minorEastAsia" w:hAnsiTheme="minorEastAsia" w:hint="eastAsia"/>
          <w:color w:val="000000" w:themeColor="text1"/>
        </w:rPr>
        <w:t>連結財務諸表の考え方を理解するとともに、関連する技術を身に付けている。</w:t>
      </w:r>
    </w:p>
    <w:p w14:paraId="0A12CAA9" w14:textId="77777777" w:rsidR="003509FD" w:rsidRPr="00A059C5" w:rsidRDefault="003509FD" w:rsidP="003509FD">
      <w:pPr>
        <w:ind w:leftChars="100" w:left="408" w:hangingChars="100" w:hanging="204"/>
        <w:rPr>
          <w:rFonts w:asciiTheme="minorEastAsia" w:eastAsiaTheme="minorEastAsia" w:hAnsiTheme="minorEastAsia"/>
          <w:color w:val="auto"/>
        </w:rPr>
      </w:pPr>
      <w:r w:rsidRPr="00A059C5">
        <w:rPr>
          <w:rFonts w:asciiTheme="minorEastAsia" w:eastAsiaTheme="minorEastAsia" w:hAnsiTheme="minorEastAsia"/>
          <w:color w:val="auto"/>
        </w:rPr>
        <w:t xml:space="preserve">(2) </w:t>
      </w:r>
      <w:r w:rsidRPr="00A059C5">
        <w:rPr>
          <w:rFonts w:asciiTheme="minorEastAsia" w:eastAsiaTheme="minorEastAsia" w:hAnsiTheme="minorEastAsia" w:hint="eastAsia"/>
          <w:color w:val="000000" w:themeColor="text1"/>
        </w:rPr>
        <w:t>連結財務諸表</w:t>
      </w:r>
      <w:r w:rsidRPr="00A059C5">
        <w:rPr>
          <w:rFonts w:asciiTheme="minorEastAsia" w:eastAsiaTheme="minorEastAsia" w:hAnsiTheme="minorEastAsia" w:hint="eastAsia"/>
          <w:color w:val="auto"/>
        </w:rPr>
        <w:t>の考え方について、企業活動に関連付けて見いだす。</w:t>
      </w:r>
    </w:p>
    <w:p w14:paraId="0DF56D72" w14:textId="77777777" w:rsidR="003509FD" w:rsidRPr="00A059C5" w:rsidRDefault="003509FD" w:rsidP="003509FD">
      <w:pPr>
        <w:ind w:leftChars="100" w:left="408" w:hangingChars="100" w:hanging="204"/>
        <w:rPr>
          <w:rFonts w:asciiTheme="minorEastAsia" w:eastAsiaTheme="minorEastAsia" w:hAnsiTheme="minorEastAsia"/>
          <w:color w:val="auto"/>
        </w:rPr>
      </w:pPr>
      <w:r w:rsidRPr="00A059C5">
        <w:rPr>
          <w:rFonts w:asciiTheme="minorEastAsia" w:eastAsiaTheme="minorEastAsia" w:hAnsiTheme="minorEastAsia" w:hint="eastAsia"/>
          <w:color w:val="auto"/>
        </w:rPr>
        <w:t xml:space="preserve">(3) </w:t>
      </w:r>
      <w:r w:rsidRPr="00A059C5">
        <w:rPr>
          <w:rFonts w:asciiTheme="minorEastAsia" w:eastAsiaTheme="minorEastAsia" w:hAnsiTheme="minorEastAsia" w:hint="eastAsia"/>
          <w:color w:val="000000" w:themeColor="text1"/>
        </w:rPr>
        <w:t>連結財務諸表</w:t>
      </w:r>
      <w:r w:rsidRPr="00A059C5">
        <w:rPr>
          <w:rFonts w:asciiTheme="minorEastAsia" w:eastAsiaTheme="minorEastAsia" w:hAnsiTheme="minorEastAsia" w:hint="eastAsia"/>
          <w:color w:val="auto"/>
        </w:rPr>
        <w:t>の考え方について自ら学び、適正な会計情報の提供と効果的な活用に主体的かつ協働的に取り組む。</w:t>
      </w:r>
    </w:p>
    <w:p w14:paraId="0267A2F2" w14:textId="1B745CCC" w:rsidR="004B70F8" w:rsidRPr="003509FD" w:rsidRDefault="004B70F8" w:rsidP="003509FD">
      <w:pPr>
        <w:ind w:leftChars="100" w:left="408" w:hangingChars="100" w:hanging="204"/>
        <w:rPr>
          <w:rFonts w:asciiTheme="majorEastAsia" w:eastAsiaTheme="majorEastAsia" w:hAnsiTheme="majorEastAsia"/>
          <w:color w:val="000000" w:themeColor="text1"/>
        </w:rPr>
      </w:pPr>
    </w:p>
    <w:p w14:paraId="5CE2C3E7" w14:textId="77777777" w:rsidR="004B70F8" w:rsidRPr="007C0D67" w:rsidRDefault="004B70F8" w:rsidP="004B70F8">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4B70F8" w:rsidRPr="007C0D67" w14:paraId="0B9A225C" w14:textId="77777777" w:rsidTr="007D0B5B">
        <w:trPr>
          <w:trHeight w:val="501"/>
        </w:trPr>
        <w:tc>
          <w:tcPr>
            <w:tcW w:w="3114" w:type="dxa"/>
            <w:shd w:val="clear" w:color="auto" w:fill="D9D9D9" w:themeFill="background1" w:themeFillShade="D9"/>
            <w:vAlign w:val="center"/>
          </w:tcPr>
          <w:p w14:paraId="02825249"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5C9B6B12"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5167865B"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3509FD" w:rsidRPr="007C0D67" w14:paraId="0C93F669" w14:textId="77777777" w:rsidTr="007D0B5B">
        <w:trPr>
          <w:trHeight w:val="1754"/>
        </w:trPr>
        <w:tc>
          <w:tcPr>
            <w:tcW w:w="3114" w:type="dxa"/>
          </w:tcPr>
          <w:p w14:paraId="3324D9F9" w14:textId="2177A27E" w:rsidR="003509FD" w:rsidRPr="00D17F5D" w:rsidRDefault="003509FD" w:rsidP="003509FD">
            <w:pPr>
              <w:spacing w:beforeLines="50" w:before="148"/>
              <w:ind w:firstLineChars="100" w:firstLine="204"/>
              <w:rPr>
                <w:rFonts w:asciiTheme="minorEastAsia" w:eastAsiaTheme="minorEastAsia" w:hAnsiTheme="minorEastAsia"/>
                <w:color w:val="auto"/>
              </w:rPr>
            </w:pPr>
            <w:r w:rsidRPr="00D17F5D">
              <w:rPr>
                <w:rFonts w:asciiTheme="minorEastAsia" w:eastAsiaTheme="minorEastAsia" w:hAnsiTheme="minorEastAsia" w:hint="eastAsia"/>
                <w:color w:val="000000" w:themeColor="text1"/>
              </w:rPr>
              <w:t>連結財務諸表の考え方を理解するとともに、関連する技術を身に付けている。</w:t>
            </w:r>
          </w:p>
        </w:tc>
        <w:tc>
          <w:tcPr>
            <w:tcW w:w="3114" w:type="dxa"/>
          </w:tcPr>
          <w:p w14:paraId="27CAE1ED" w14:textId="05A170D4" w:rsidR="003509FD" w:rsidRPr="00D17F5D" w:rsidRDefault="003509FD" w:rsidP="003509FD">
            <w:pPr>
              <w:spacing w:beforeLines="50" w:before="148"/>
              <w:ind w:firstLineChars="100" w:firstLine="204"/>
              <w:rPr>
                <w:rFonts w:asciiTheme="minorEastAsia" w:eastAsiaTheme="minorEastAsia" w:hAnsiTheme="minorEastAsia"/>
                <w:color w:val="auto"/>
              </w:rPr>
            </w:pPr>
            <w:r w:rsidRPr="00D17F5D">
              <w:rPr>
                <w:rFonts w:asciiTheme="minorEastAsia" w:eastAsiaTheme="minorEastAsia" w:hAnsiTheme="minorEastAsia" w:hint="eastAsia"/>
                <w:color w:val="000000" w:themeColor="text1"/>
              </w:rPr>
              <w:t>連結財務諸表</w:t>
            </w:r>
            <w:r w:rsidRPr="00D17F5D">
              <w:rPr>
                <w:rFonts w:asciiTheme="minorEastAsia" w:eastAsiaTheme="minorEastAsia" w:hAnsiTheme="minorEastAsia" w:hint="eastAsia"/>
                <w:color w:val="auto"/>
              </w:rPr>
              <w:t>の考え方について、企業活動に関連付けて見いだし、適切な判断をしている。</w:t>
            </w:r>
          </w:p>
        </w:tc>
        <w:tc>
          <w:tcPr>
            <w:tcW w:w="3115" w:type="dxa"/>
          </w:tcPr>
          <w:p w14:paraId="2D4A0AFA" w14:textId="1D721935" w:rsidR="003509FD" w:rsidRPr="00D17F5D" w:rsidRDefault="003509FD" w:rsidP="003509FD">
            <w:pPr>
              <w:spacing w:beforeLines="50" w:before="148"/>
              <w:ind w:firstLineChars="100" w:firstLine="204"/>
              <w:rPr>
                <w:rFonts w:asciiTheme="minorEastAsia" w:eastAsiaTheme="minorEastAsia" w:hAnsiTheme="minorEastAsia"/>
                <w:color w:val="auto"/>
              </w:rPr>
            </w:pPr>
            <w:r w:rsidRPr="00D17F5D">
              <w:rPr>
                <w:rFonts w:asciiTheme="minorEastAsia" w:eastAsiaTheme="minorEastAsia" w:hAnsiTheme="minorEastAsia" w:hint="eastAsia"/>
                <w:color w:val="000000" w:themeColor="text1"/>
              </w:rPr>
              <w:t>連結財務諸表</w:t>
            </w:r>
            <w:r w:rsidRPr="00D17F5D">
              <w:rPr>
                <w:rFonts w:asciiTheme="minorEastAsia" w:eastAsiaTheme="minorEastAsia" w:hAnsiTheme="minorEastAsia" w:hint="eastAsia"/>
                <w:color w:val="auto"/>
              </w:rPr>
              <w:t>について自ら学び、適正な会計情報の提供と効果的な活用に主体的かつ協働的に取り組もうとしている。</w:t>
            </w:r>
          </w:p>
        </w:tc>
      </w:tr>
    </w:tbl>
    <w:p w14:paraId="2360C89A" w14:textId="77777777" w:rsidR="004B70F8" w:rsidRDefault="004B70F8" w:rsidP="004B70F8">
      <w:pPr>
        <w:rPr>
          <w:rFonts w:asciiTheme="majorEastAsia" w:eastAsiaTheme="majorEastAsia" w:hAnsiTheme="majorEastAsia"/>
          <w:color w:val="000000" w:themeColor="text1"/>
        </w:rPr>
      </w:pPr>
    </w:p>
    <w:p w14:paraId="52FC8719" w14:textId="77777777" w:rsidR="004B70F8" w:rsidRDefault="004B70F8" w:rsidP="004B70F8">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4B70F8" w:rsidRPr="00B12745" w14:paraId="41BADA9A" w14:textId="77777777" w:rsidTr="007D0B5B">
        <w:trPr>
          <w:trHeight w:val="463"/>
          <w:jc w:val="center"/>
        </w:trPr>
        <w:tc>
          <w:tcPr>
            <w:tcW w:w="562" w:type="dxa"/>
            <w:shd w:val="clear" w:color="auto" w:fill="D9D9D9" w:themeFill="background1" w:themeFillShade="D9"/>
            <w:vAlign w:val="center"/>
          </w:tcPr>
          <w:p w14:paraId="3CD7AB0A" w14:textId="77777777" w:rsidR="004B70F8" w:rsidRPr="00B12745" w:rsidRDefault="004B70F8" w:rsidP="007D0B5B">
            <w:pPr>
              <w:jc w:val="center"/>
            </w:pPr>
            <w:r w:rsidRPr="00B12745">
              <w:rPr>
                <w:rFonts w:hint="eastAsia"/>
              </w:rPr>
              <w:t>時間</w:t>
            </w:r>
          </w:p>
        </w:tc>
        <w:tc>
          <w:tcPr>
            <w:tcW w:w="4678" w:type="dxa"/>
            <w:shd w:val="clear" w:color="auto" w:fill="D9D9D9" w:themeFill="background1" w:themeFillShade="D9"/>
            <w:vAlign w:val="center"/>
          </w:tcPr>
          <w:p w14:paraId="38C97A1F" w14:textId="77777777" w:rsidR="004B70F8" w:rsidRPr="00B12745" w:rsidRDefault="004B70F8" w:rsidP="007D0B5B">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245EC8C9" w14:textId="77777777" w:rsidR="004B70F8" w:rsidRPr="00B12745" w:rsidRDefault="004B70F8" w:rsidP="007D0B5B">
            <w:pPr>
              <w:jc w:val="center"/>
            </w:pPr>
            <w:r w:rsidRPr="00B12745">
              <w:rPr>
                <w:rFonts w:hint="eastAsia"/>
              </w:rPr>
              <w:t>重点</w:t>
            </w:r>
          </w:p>
        </w:tc>
        <w:tc>
          <w:tcPr>
            <w:tcW w:w="426" w:type="dxa"/>
            <w:shd w:val="clear" w:color="auto" w:fill="D9D9D9" w:themeFill="background1" w:themeFillShade="D9"/>
          </w:tcPr>
          <w:p w14:paraId="63499278" w14:textId="77777777" w:rsidR="004B70F8" w:rsidRPr="00B12745" w:rsidRDefault="004B70F8" w:rsidP="007D0B5B">
            <w:pPr>
              <w:jc w:val="center"/>
            </w:pPr>
            <w:r w:rsidRPr="00B12745">
              <w:rPr>
                <w:rFonts w:hint="eastAsia"/>
              </w:rPr>
              <w:t>記録</w:t>
            </w:r>
          </w:p>
        </w:tc>
        <w:tc>
          <w:tcPr>
            <w:tcW w:w="3274" w:type="dxa"/>
            <w:shd w:val="clear" w:color="auto" w:fill="D9D9D9" w:themeFill="background1" w:themeFillShade="D9"/>
            <w:vAlign w:val="center"/>
          </w:tcPr>
          <w:p w14:paraId="1885026D" w14:textId="77777777" w:rsidR="004B70F8" w:rsidRPr="00B12745" w:rsidRDefault="004B70F8" w:rsidP="007D0B5B">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4B70F8" w:rsidRPr="00DC6307" w14:paraId="4843D58D" w14:textId="77777777" w:rsidTr="007D0B5B">
        <w:trPr>
          <w:cantSplit/>
          <w:trHeight w:val="2117"/>
          <w:jc w:val="center"/>
        </w:trPr>
        <w:tc>
          <w:tcPr>
            <w:tcW w:w="562" w:type="dxa"/>
            <w:textDirection w:val="tbRlV"/>
            <w:vAlign w:val="center"/>
          </w:tcPr>
          <w:p w14:paraId="386118F7" w14:textId="77777777" w:rsidR="004B70F8" w:rsidRPr="00872520" w:rsidRDefault="004B70F8" w:rsidP="007D0B5B">
            <w:pPr>
              <w:ind w:left="113" w:right="113"/>
              <w:jc w:val="center"/>
              <w:rPr>
                <w:sz w:val="21"/>
                <w:szCs w:val="21"/>
              </w:rPr>
            </w:pPr>
            <w:r>
              <w:rPr>
                <w:rFonts w:hint="eastAsia"/>
                <w:sz w:val="21"/>
                <w:szCs w:val="21"/>
              </w:rPr>
              <w:t>第一次（　時間）</w:t>
            </w:r>
          </w:p>
        </w:tc>
        <w:tc>
          <w:tcPr>
            <w:tcW w:w="4678" w:type="dxa"/>
          </w:tcPr>
          <w:p w14:paraId="4F4829AC" w14:textId="11B979D9" w:rsidR="009F0E50" w:rsidRPr="00113869" w:rsidRDefault="009F0E50" w:rsidP="009F0E50">
            <w:pPr>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1 連結税効果会計</w:t>
            </w:r>
          </w:p>
          <w:p w14:paraId="6F66704A" w14:textId="77777777" w:rsidR="003509FD" w:rsidRPr="00113869" w:rsidRDefault="003509FD" w:rsidP="009F0E50">
            <w:pPr>
              <w:rPr>
                <w:rFonts w:asciiTheme="minorEastAsia" w:eastAsiaTheme="minorEastAsia" w:hAnsiTheme="minorEastAsia"/>
                <w:color w:val="000000" w:themeColor="text1"/>
              </w:rPr>
            </w:pPr>
          </w:p>
          <w:tbl>
            <w:tblPr>
              <w:tblStyle w:val="a9"/>
              <w:tblpPr w:leftFromText="142" w:rightFromText="142" w:vertAnchor="text" w:horzAnchor="margin" w:tblpY="-297"/>
              <w:tblOverlap w:val="never"/>
              <w:tblW w:w="0" w:type="auto"/>
              <w:tblLayout w:type="fixed"/>
              <w:tblLook w:val="04A0" w:firstRow="1" w:lastRow="0" w:firstColumn="1" w:lastColumn="0" w:noHBand="0" w:noVBand="1"/>
            </w:tblPr>
            <w:tblGrid>
              <w:gridCol w:w="4452"/>
            </w:tblGrid>
            <w:tr w:rsidR="003509FD" w:rsidRPr="00113869" w14:paraId="51A850AD" w14:textId="77777777" w:rsidTr="000E261B">
              <w:tc>
                <w:tcPr>
                  <w:tcW w:w="4452" w:type="dxa"/>
                </w:tcPr>
                <w:p w14:paraId="7D44C0E0" w14:textId="54DC7E67" w:rsidR="003509FD" w:rsidRPr="00113869" w:rsidRDefault="003509FD" w:rsidP="003509FD">
                  <w:pPr>
                    <w:ind w:leftChars="-5" w:left="-10"/>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連結税効果会計について理解し、適切な処理方法を判断することができる。</w:t>
                  </w:r>
                </w:p>
              </w:tc>
            </w:tr>
          </w:tbl>
          <w:p w14:paraId="29CC3D31" w14:textId="77777777" w:rsidR="003509FD" w:rsidRPr="00113869" w:rsidRDefault="003509FD" w:rsidP="009F0E50">
            <w:pPr>
              <w:rPr>
                <w:rFonts w:asciiTheme="minorEastAsia" w:eastAsiaTheme="minorEastAsia" w:hAnsiTheme="minorEastAsia"/>
                <w:color w:val="000000" w:themeColor="text1"/>
              </w:rPr>
            </w:pPr>
          </w:p>
          <w:p w14:paraId="126BAF3A" w14:textId="77777777" w:rsidR="003509FD" w:rsidRPr="00113869" w:rsidRDefault="003509FD" w:rsidP="009F0E50">
            <w:pPr>
              <w:rPr>
                <w:rFonts w:asciiTheme="minorEastAsia" w:eastAsiaTheme="minorEastAsia" w:hAnsiTheme="minorEastAsia"/>
                <w:color w:val="000000" w:themeColor="text1"/>
              </w:rPr>
            </w:pPr>
          </w:p>
          <w:p w14:paraId="1E739489" w14:textId="13844763" w:rsidR="009F0E50" w:rsidRPr="00113869" w:rsidRDefault="009F0E50" w:rsidP="009F0E50">
            <w:pPr>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2 連結財務諸表の作成</w:t>
            </w:r>
          </w:p>
          <w:p w14:paraId="0760A593" w14:textId="77777777" w:rsidR="003509FD" w:rsidRPr="00113869" w:rsidRDefault="003509FD" w:rsidP="009F0E50">
            <w:pPr>
              <w:rPr>
                <w:rFonts w:asciiTheme="minorEastAsia" w:eastAsiaTheme="minorEastAsia" w:hAnsiTheme="minorEastAsia"/>
                <w:color w:val="000000" w:themeColor="text1"/>
              </w:rPr>
            </w:pPr>
          </w:p>
          <w:tbl>
            <w:tblPr>
              <w:tblStyle w:val="a9"/>
              <w:tblpPr w:leftFromText="142" w:rightFromText="142" w:vertAnchor="text" w:horzAnchor="margin" w:tblpY="-297"/>
              <w:tblOverlap w:val="never"/>
              <w:tblW w:w="0" w:type="auto"/>
              <w:tblLayout w:type="fixed"/>
              <w:tblLook w:val="04A0" w:firstRow="1" w:lastRow="0" w:firstColumn="1" w:lastColumn="0" w:noHBand="0" w:noVBand="1"/>
            </w:tblPr>
            <w:tblGrid>
              <w:gridCol w:w="4452"/>
            </w:tblGrid>
            <w:tr w:rsidR="003509FD" w:rsidRPr="00113869" w14:paraId="1AC136D7" w14:textId="77777777" w:rsidTr="000E261B">
              <w:tc>
                <w:tcPr>
                  <w:tcW w:w="4452" w:type="dxa"/>
                </w:tcPr>
                <w:p w14:paraId="08A0C564" w14:textId="24FBE590" w:rsidR="003509FD" w:rsidRPr="00113869" w:rsidRDefault="003509FD" w:rsidP="003509FD">
                  <w:pPr>
                    <w:ind w:leftChars="-5" w:left="-10"/>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連結財務諸表の作成をすることができる。</w:t>
                  </w:r>
                </w:p>
              </w:tc>
            </w:tr>
          </w:tbl>
          <w:p w14:paraId="602E707C" w14:textId="77777777" w:rsidR="003509FD" w:rsidRPr="00113869" w:rsidRDefault="003509FD" w:rsidP="009F0E50">
            <w:pPr>
              <w:rPr>
                <w:rFonts w:asciiTheme="minorEastAsia" w:eastAsiaTheme="minorEastAsia" w:hAnsiTheme="minorEastAsia"/>
                <w:color w:val="000000" w:themeColor="text1"/>
              </w:rPr>
            </w:pPr>
          </w:p>
          <w:p w14:paraId="12DDCB2B" w14:textId="77777777" w:rsidR="003509FD" w:rsidRPr="00113869" w:rsidRDefault="003509FD" w:rsidP="009F0E50">
            <w:pPr>
              <w:rPr>
                <w:rFonts w:asciiTheme="minorEastAsia" w:eastAsiaTheme="minorEastAsia" w:hAnsiTheme="minorEastAsia"/>
                <w:color w:val="000000" w:themeColor="text1"/>
              </w:rPr>
            </w:pPr>
          </w:p>
          <w:p w14:paraId="0C3B5C84" w14:textId="77777777" w:rsidR="004B70F8" w:rsidRPr="00113869" w:rsidRDefault="009F0E50" w:rsidP="009F0E50">
            <w:pPr>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3 連結キャッシュ・フロー計算書</w:t>
            </w:r>
          </w:p>
          <w:p w14:paraId="59209F3A" w14:textId="77777777" w:rsidR="003509FD" w:rsidRPr="00113869" w:rsidRDefault="003509FD" w:rsidP="009F0E50">
            <w:pPr>
              <w:rPr>
                <w:rFonts w:asciiTheme="minorEastAsia" w:eastAsiaTheme="minorEastAsia" w:hAnsiTheme="minorEastAsia"/>
                <w:color w:val="000000" w:themeColor="text1"/>
              </w:rPr>
            </w:pPr>
          </w:p>
          <w:tbl>
            <w:tblPr>
              <w:tblStyle w:val="a9"/>
              <w:tblpPr w:leftFromText="142" w:rightFromText="142" w:vertAnchor="text" w:horzAnchor="margin" w:tblpY="-297"/>
              <w:tblOverlap w:val="never"/>
              <w:tblW w:w="0" w:type="auto"/>
              <w:tblLayout w:type="fixed"/>
              <w:tblLook w:val="04A0" w:firstRow="1" w:lastRow="0" w:firstColumn="1" w:lastColumn="0" w:noHBand="0" w:noVBand="1"/>
            </w:tblPr>
            <w:tblGrid>
              <w:gridCol w:w="4452"/>
            </w:tblGrid>
            <w:tr w:rsidR="003509FD" w:rsidRPr="00113869" w14:paraId="4AE4C078" w14:textId="77777777" w:rsidTr="000E261B">
              <w:tc>
                <w:tcPr>
                  <w:tcW w:w="4452" w:type="dxa"/>
                </w:tcPr>
                <w:p w14:paraId="41F40EB3" w14:textId="063E8883" w:rsidR="003509FD" w:rsidRPr="00113869" w:rsidRDefault="003509FD" w:rsidP="003509FD">
                  <w:pPr>
                    <w:ind w:leftChars="-5" w:left="-10"/>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連結キャッシュ・フロー計算書について理解し、適切な会計処理をすることができる。</w:t>
                  </w:r>
                </w:p>
              </w:tc>
            </w:tr>
          </w:tbl>
          <w:p w14:paraId="43726013" w14:textId="54B3545D" w:rsidR="003509FD" w:rsidRPr="00113869" w:rsidRDefault="003509FD" w:rsidP="009F0E50">
            <w:pPr>
              <w:rPr>
                <w:rFonts w:asciiTheme="minorEastAsia" w:eastAsiaTheme="minorEastAsia" w:hAnsiTheme="minorEastAsia"/>
                <w:color w:val="000000" w:themeColor="text1"/>
              </w:rPr>
            </w:pPr>
          </w:p>
        </w:tc>
        <w:tc>
          <w:tcPr>
            <w:tcW w:w="425" w:type="dxa"/>
          </w:tcPr>
          <w:p w14:paraId="0840FC1D" w14:textId="77777777" w:rsidR="003509FD" w:rsidRDefault="003509FD" w:rsidP="003509FD">
            <w:pPr>
              <w:jc w:val="center"/>
            </w:pPr>
            <w:r>
              <w:rPr>
                <w:rFonts w:hint="eastAsia"/>
              </w:rPr>
              <w:t>思</w:t>
            </w:r>
          </w:p>
          <w:p w14:paraId="22AB85EF" w14:textId="77777777" w:rsidR="004B70F8" w:rsidRDefault="004B70F8" w:rsidP="007D0B5B">
            <w:pPr>
              <w:jc w:val="center"/>
            </w:pPr>
          </w:p>
          <w:p w14:paraId="47239A81" w14:textId="77777777" w:rsidR="003509FD" w:rsidRDefault="003509FD" w:rsidP="007D0B5B">
            <w:pPr>
              <w:jc w:val="center"/>
            </w:pPr>
          </w:p>
          <w:p w14:paraId="443043A2" w14:textId="77777777" w:rsidR="003509FD" w:rsidRDefault="003509FD" w:rsidP="007D0B5B">
            <w:pPr>
              <w:jc w:val="center"/>
            </w:pPr>
          </w:p>
          <w:p w14:paraId="2509F898" w14:textId="77777777" w:rsidR="003509FD" w:rsidRDefault="003509FD" w:rsidP="007D0B5B">
            <w:pPr>
              <w:jc w:val="center"/>
            </w:pPr>
          </w:p>
          <w:p w14:paraId="5647A52A" w14:textId="77777777" w:rsidR="003509FD" w:rsidRDefault="003509FD" w:rsidP="003509FD"/>
          <w:p w14:paraId="4BAF10C8" w14:textId="00A1B21A" w:rsidR="003509FD" w:rsidRDefault="003509FD" w:rsidP="007D0B5B">
            <w:pPr>
              <w:jc w:val="center"/>
            </w:pPr>
            <w:r>
              <w:rPr>
                <w:rFonts w:hint="eastAsia"/>
              </w:rPr>
              <w:t>知</w:t>
            </w:r>
          </w:p>
          <w:p w14:paraId="2605CCF7" w14:textId="77777777" w:rsidR="003509FD" w:rsidRDefault="003509FD" w:rsidP="007D0B5B">
            <w:pPr>
              <w:jc w:val="center"/>
            </w:pPr>
          </w:p>
          <w:p w14:paraId="365748D2" w14:textId="77777777" w:rsidR="003509FD" w:rsidRDefault="003509FD" w:rsidP="007D0B5B">
            <w:pPr>
              <w:jc w:val="center"/>
            </w:pPr>
          </w:p>
          <w:p w14:paraId="5E15F78B" w14:textId="77777777" w:rsidR="003509FD" w:rsidRDefault="003509FD" w:rsidP="007D0B5B">
            <w:pPr>
              <w:jc w:val="center"/>
            </w:pPr>
          </w:p>
          <w:p w14:paraId="5687511E" w14:textId="77777777" w:rsidR="003509FD" w:rsidRDefault="003509FD" w:rsidP="007D0B5B">
            <w:pPr>
              <w:jc w:val="center"/>
            </w:pPr>
          </w:p>
          <w:p w14:paraId="15DC9FDB" w14:textId="40469DC3" w:rsidR="003509FD" w:rsidRPr="00731D6A" w:rsidRDefault="003509FD" w:rsidP="007D0B5B">
            <w:pPr>
              <w:jc w:val="center"/>
            </w:pPr>
            <w:r>
              <w:rPr>
                <w:rFonts w:hint="eastAsia"/>
              </w:rPr>
              <w:t>知</w:t>
            </w:r>
          </w:p>
        </w:tc>
        <w:tc>
          <w:tcPr>
            <w:tcW w:w="426" w:type="dxa"/>
          </w:tcPr>
          <w:p w14:paraId="4BED5E10" w14:textId="77777777" w:rsidR="004B70F8" w:rsidRPr="00731D6A" w:rsidRDefault="004B70F8" w:rsidP="007D0B5B">
            <w:pPr>
              <w:jc w:val="center"/>
              <w:rPr>
                <w:color w:val="000000" w:themeColor="text1"/>
              </w:rPr>
            </w:pPr>
          </w:p>
          <w:p w14:paraId="6C3E6CEB" w14:textId="77777777" w:rsidR="004B70F8" w:rsidRPr="00731D6A" w:rsidRDefault="004B70F8" w:rsidP="007D0B5B">
            <w:pPr>
              <w:jc w:val="center"/>
              <w:rPr>
                <w:color w:val="000000" w:themeColor="text1"/>
              </w:rPr>
            </w:pPr>
          </w:p>
          <w:p w14:paraId="31E55CCC" w14:textId="77777777" w:rsidR="004B70F8" w:rsidRPr="00731D6A" w:rsidRDefault="004B70F8" w:rsidP="007D0B5B">
            <w:pPr>
              <w:jc w:val="center"/>
              <w:rPr>
                <w:color w:val="000000" w:themeColor="text1"/>
              </w:rPr>
            </w:pPr>
          </w:p>
          <w:p w14:paraId="4725C777" w14:textId="77777777" w:rsidR="004B70F8" w:rsidRPr="00731D6A" w:rsidRDefault="004B70F8" w:rsidP="007D0B5B">
            <w:pPr>
              <w:rPr>
                <w:color w:val="000000" w:themeColor="text1"/>
              </w:rPr>
            </w:pPr>
          </w:p>
          <w:p w14:paraId="0F61F367" w14:textId="77777777" w:rsidR="004B70F8" w:rsidRPr="00731D6A" w:rsidRDefault="004B70F8" w:rsidP="007D0B5B">
            <w:pPr>
              <w:jc w:val="center"/>
              <w:rPr>
                <w:color w:val="000000" w:themeColor="text1"/>
              </w:rPr>
            </w:pPr>
          </w:p>
          <w:p w14:paraId="3BC381B9" w14:textId="77777777" w:rsidR="004B70F8" w:rsidRDefault="004B70F8" w:rsidP="007D0B5B">
            <w:pPr>
              <w:jc w:val="center"/>
              <w:rPr>
                <w:color w:val="000000" w:themeColor="text1"/>
              </w:rPr>
            </w:pPr>
          </w:p>
          <w:p w14:paraId="56545EBD" w14:textId="77777777" w:rsidR="004B70F8" w:rsidRPr="00731D6A" w:rsidRDefault="004B70F8" w:rsidP="007D0B5B">
            <w:pPr>
              <w:jc w:val="center"/>
              <w:rPr>
                <w:color w:val="000000" w:themeColor="text1"/>
              </w:rPr>
            </w:pPr>
          </w:p>
        </w:tc>
        <w:tc>
          <w:tcPr>
            <w:tcW w:w="3274" w:type="dxa"/>
            <w:tcBorders>
              <w:right w:val="single" w:sz="4" w:space="0" w:color="000000"/>
            </w:tcBorders>
          </w:tcPr>
          <w:p w14:paraId="3201E014" w14:textId="673EF769" w:rsidR="004B70F8" w:rsidRPr="006F6851" w:rsidRDefault="003509FD" w:rsidP="00076893">
            <w:pPr>
              <w:ind w:left="204" w:hangingChars="100" w:hanging="204"/>
              <w:rPr>
                <w:rFonts w:asciiTheme="minorEastAsia" w:eastAsiaTheme="minorEastAsia" w:hAnsiTheme="minorEastAsia"/>
                <w:color w:val="auto"/>
              </w:rPr>
            </w:pPr>
            <w:r w:rsidRPr="006F6851">
              <w:rPr>
                <w:rFonts w:asciiTheme="minorEastAsia" w:eastAsiaTheme="minorEastAsia" w:hAnsiTheme="minorEastAsia" w:hint="eastAsia"/>
                <w:color w:val="000000" w:themeColor="text1"/>
              </w:rPr>
              <w:t>・</w:t>
            </w:r>
            <w:r w:rsidR="00076893">
              <w:rPr>
                <w:rFonts w:asciiTheme="minorEastAsia" w:eastAsiaTheme="minorEastAsia" w:hAnsiTheme="minorEastAsia" w:hint="eastAsia"/>
                <w:color w:val="000000" w:themeColor="text1"/>
              </w:rPr>
              <w:t xml:space="preserve">　</w:t>
            </w:r>
            <w:r w:rsidRPr="006F6851">
              <w:rPr>
                <w:rFonts w:asciiTheme="minorEastAsia" w:eastAsiaTheme="minorEastAsia" w:hAnsiTheme="minorEastAsia" w:hint="eastAsia"/>
                <w:color w:val="000000" w:themeColor="text1"/>
              </w:rPr>
              <w:t>連結税効果会計</w:t>
            </w:r>
            <w:r w:rsidRPr="006F6851">
              <w:rPr>
                <w:rFonts w:asciiTheme="minorEastAsia" w:eastAsiaTheme="minorEastAsia" w:hAnsiTheme="minorEastAsia" w:hint="eastAsia"/>
                <w:color w:val="auto"/>
              </w:rPr>
              <w:t>の考え方について、企業活動に関連付けて見いだし、適切な判断をしている。</w:t>
            </w:r>
          </w:p>
          <w:p w14:paraId="43A8E5FC" w14:textId="77777777" w:rsidR="00D17F5D" w:rsidRPr="001248EE" w:rsidRDefault="00D17F5D" w:rsidP="00D17F5D">
            <w:pPr>
              <w:ind w:leftChars="100" w:left="204"/>
              <w:rPr>
                <w:rFonts w:asciiTheme="majorEastAsia" w:eastAsiaTheme="majorEastAsia" w:hAnsiTheme="majorEastAsia"/>
                <w:color w:val="000000" w:themeColor="text1"/>
                <w:bdr w:val="single" w:sz="4" w:space="0" w:color="auto"/>
              </w:rPr>
            </w:pPr>
            <w:r w:rsidRPr="001248EE">
              <w:rPr>
                <w:rFonts w:asciiTheme="majorEastAsia" w:eastAsiaTheme="majorEastAsia" w:hAnsiTheme="majorEastAsia" w:hint="eastAsia"/>
                <w:color w:val="000000" w:themeColor="text1"/>
                <w:bdr w:val="single" w:sz="4" w:space="0" w:color="auto"/>
              </w:rPr>
              <w:t>観察・ワークシート</w:t>
            </w:r>
          </w:p>
          <w:p w14:paraId="4EB12BCB" w14:textId="77777777" w:rsidR="003509FD" w:rsidRPr="00D17F5D" w:rsidRDefault="003509FD" w:rsidP="003509FD">
            <w:pPr>
              <w:ind w:leftChars="100" w:left="204"/>
              <w:rPr>
                <w:rFonts w:asciiTheme="minorEastAsia" w:eastAsiaTheme="minorEastAsia" w:hAnsiTheme="minorEastAsia"/>
                <w:color w:val="auto"/>
                <w:bdr w:val="single" w:sz="4" w:space="0" w:color="auto"/>
              </w:rPr>
            </w:pPr>
          </w:p>
          <w:p w14:paraId="31B8C4A8" w14:textId="655DFA08" w:rsidR="003509FD" w:rsidRPr="006F6851" w:rsidRDefault="003509FD" w:rsidP="00076893">
            <w:pPr>
              <w:ind w:left="204" w:hangingChars="100" w:hanging="204"/>
              <w:rPr>
                <w:rFonts w:asciiTheme="minorEastAsia" w:eastAsiaTheme="minorEastAsia" w:hAnsiTheme="minorEastAsia"/>
                <w:color w:val="000000" w:themeColor="text1"/>
              </w:rPr>
            </w:pPr>
            <w:r w:rsidRPr="006F6851">
              <w:rPr>
                <w:rFonts w:asciiTheme="minorEastAsia" w:eastAsiaTheme="minorEastAsia" w:hAnsiTheme="minorEastAsia" w:hint="eastAsia"/>
                <w:color w:val="000000" w:themeColor="text1"/>
              </w:rPr>
              <w:t>・</w:t>
            </w:r>
            <w:r w:rsidR="00076893">
              <w:rPr>
                <w:rFonts w:asciiTheme="minorEastAsia" w:eastAsiaTheme="minorEastAsia" w:hAnsiTheme="minorEastAsia" w:hint="eastAsia"/>
                <w:color w:val="000000" w:themeColor="text1"/>
              </w:rPr>
              <w:t xml:space="preserve">　</w:t>
            </w:r>
            <w:r w:rsidRPr="006F6851">
              <w:rPr>
                <w:rFonts w:asciiTheme="minorEastAsia" w:eastAsiaTheme="minorEastAsia" w:hAnsiTheme="minorEastAsia" w:hint="eastAsia"/>
                <w:color w:val="000000" w:themeColor="text1"/>
              </w:rPr>
              <w:t>連結財務諸表の作成の考え方を理解するとともに、関連する技術を身に付けている。</w:t>
            </w:r>
          </w:p>
          <w:p w14:paraId="2A34AC41" w14:textId="41C0F1F6" w:rsidR="00D17F5D" w:rsidRPr="001248EE" w:rsidRDefault="00D17F5D" w:rsidP="00D17F5D">
            <w:pPr>
              <w:ind w:leftChars="100" w:left="204"/>
              <w:rPr>
                <w:rFonts w:asciiTheme="majorEastAsia" w:eastAsiaTheme="majorEastAsia" w:hAnsiTheme="majorEastAsia"/>
                <w:color w:val="000000" w:themeColor="text1"/>
                <w:bdr w:val="single" w:sz="4" w:space="0" w:color="auto"/>
              </w:rPr>
            </w:pPr>
            <w:r w:rsidRPr="001248EE">
              <w:rPr>
                <w:rFonts w:asciiTheme="majorEastAsia" w:eastAsiaTheme="majorEastAsia" w:hAnsiTheme="majorEastAsia" w:hint="eastAsia"/>
                <w:color w:val="000000" w:themeColor="text1"/>
                <w:bdr w:val="single" w:sz="4" w:space="0" w:color="auto"/>
              </w:rPr>
              <w:t>ワークシート</w:t>
            </w:r>
          </w:p>
          <w:p w14:paraId="7403A99C" w14:textId="77777777" w:rsidR="003509FD" w:rsidRPr="00D17F5D" w:rsidRDefault="003509FD" w:rsidP="007D0B5B">
            <w:pPr>
              <w:ind w:leftChars="100" w:left="204"/>
              <w:rPr>
                <w:rFonts w:asciiTheme="majorEastAsia" w:eastAsiaTheme="majorEastAsia" w:hAnsiTheme="majorEastAsia"/>
                <w:color w:val="000000" w:themeColor="text1"/>
              </w:rPr>
            </w:pPr>
          </w:p>
          <w:p w14:paraId="20527373" w14:textId="4BC7760B" w:rsidR="003509FD" w:rsidRPr="006F6851" w:rsidRDefault="003509FD" w:rsidP="00076893">
            <w:pPr>
              <w:ind w:left="204" w:hangingChars="100" w:hanging="204"/>
              <w:rPr>
                <w:rFonts w:asciiTheme="minorEastAsia" w:eastAsiaTheme="minorEastAsia" w:hAnsiTheme="minorEastAsia"/>
                <w:color w:val="000000" w:themeColor="text1"/>
              </w:rPr>
            </w:pPr>
            <w:r w:rsidRPr="006F6851">
              <w:rPr>
                <w:rFonts w:asciiTheme="minorEastAsia" w:eastAsiaTheme="minorEastAsia" w:hAnsiTheme="minorEastAsia" w:hint="eastAsia"/>
                <w:color w:val="000000" w:themeColor="text1"/>
              </w:rPr>
              <w:t>・</w:t>
            </w:r>
            <w:r w:rsidR="00076893">
              <w:rPr>
                <w:rFonts w:asciiTheme="minorEastAsia" w:eastAsiaTheme="minorEastAsia" w:hAnsiTheme="minorEastAsia" w:hint="eastAsia"/>
                <w:color w:val="000000" w:themeColor="text1"/>
              </w:rPr>
              <w:t xml:space="preserve">　</w:t>
            </w:r>
            <w:r w:rsidRPr="006F6851">
              <w:rPr>
                <w:rFonts w:asciiTheme="minorEastAsia" w:eastAsiaTheme="minorEastAsia" w:hAnsiTheme="minorEastAsia" w:hint="eastAsia"/>
                <w:color w:val="000000" w:themeColor="text1"/>
              </w:rPr>
              <w:t>連結キャッシュ・フロー計算書の考え方を理解するとともに、関連する技術を身に付けている。</w:t>
            </w:r>
          </w:p>
          <w:p w14:paraId="220F34A0" w14:textId="3C6291D3" w:rsidR="00D17F5D" w:rsidRPr="001248EE" w:rsidRDefault="00D17F5D" w:rsidP="00D17F5D">
            <w:pPr>
              <w:ind w:leftChars="100" w:left="204"/>
              <w:rPr>
                <w:rFonts w:asciiTheme="majorEastAsia" w:eastAsiaTheme="majorEastAsia" w:hAnsiTheme="majorEastAsia"/>
                <w:color w:val="000000" w:themeColor="text1"/>
                <w:bdr w:val="single" w:sz="4" w:space="0" w:color="auto"/>
              </w:rPr>
            </w:pPr>
            <w:r w:rsidRPr="001248EE">
              <w:rPr>
                <w:rFonts w:asciiTheme="majorEastAsia" w:eastAsiaTheme="majorEastAsia" w:hAnsiTheme="majorEastAsia" w:hint="eastAsia"/>
                <w:color w:val="000000" w:themeColor="text1"/>
                <w:bdr w:val="single" w:sz="4" w:space="0" w:color="auto"/>
              </w:rPr>
              <w:t>ワークシート</w:t>
            </w:r>
          </w:p>
          <w:p w14:paraId="7DC34BE7" w14:textId="074C5311" w:rsidR="003509FD" w:rsidRPr="00794ED6" w:rsidRDefault="003509FD" w:rsidP="007D0B5B">
            <w:pPr>
              <w:ind w:leftChars="100" w:left="204"/>
              <w:rPr>
                <w:rFonts w:asciiTheme="majorEastAsia" w:eastAsiaTheme="majorEastAsia" w:hAnsiTheme="majorEastAsia"/>
                <w:color w:val="000000" w:themeColor="text1"/>
                <w:bdr w:val="single" w:sz="4" w:space="0" w:color="auto"/>
              </w:rPr>
            </w:pPr>
          </w:p>
        </w:tc>
      </w:tr>
    </w:tbl>
    <w:p w14:paraId="0F299A9C" w14:textId="701F2411" w:rsidR="004B70F8" w:rsidRDefault="004B70F8">
      <w:pPr>
        <w:widowControl/>
        <w:jc w:val="left"/>
        <w:rPr>
          <w:rFonts w:ascii="ＭＳ ゴシック" w:eastAsia="ＭＳ ゴシック" w:hAnsi="ＭＳ ゴシック"/>
          <w:color w:val="000000" w:themeColor="text1"/>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4B70F8" w:rsidRPr="007C0D67" w14:paraId="1E1A8BAD" w14:textId="77777777" w:rsidTr="007D0B5B">
        <w:trPr>
          <w:trHeight w:val="689"/>
        </w:trPr>
        <w:tc>
          <w:tcPr>
            <w:tcW w:w="9328" w:type="dxa"/>
            <w:vAlign w:val="center"/>
          </w:tcPr>
          <w:p w14:paraId="723CB5E2" w14:textId="3F20B114" w:rsidR="004B70F8" w:rsidRPr="007C0D67" w:rsidRDefault="004B70F8" w:rsidP="007D0B5B">
            <w:pPr>
              <w:rPr>
                <w:rFonts w:asciiTheme="majorEastAsia" w:eastAsiaTheme="majorEastAsia" w:hAnsiTheme="majorEastAsia"/>
                <w:color w:val="000000" w:themeColor="text1"/>
                <w:lang w:eastAsia="zh-CN"/>
              </w:rPr>
            </w:pPr>
            <w:r w:rsidRPr="007F66F5">
              <w:rPr>
                <w:rFonts w:asciiTheme="majorEastAsia" w:eastAsiaTheme="majorEastAsia" w:hAnsiTheme="majorEastAsia" w:hint="eastAsia"/>
                <w:color w:val="000000" w:themeColor="text1"/>
                <w:sz w:val="21"/>
                <w:szCs w:val="21"/>
                <w:lang w:eastAsia="zh-CN"/>
              </w:rPr>
              <w:t xml:space="preserve">商業科　</w:t>
            </w:r>
            <w:r>
              <w:rPr>
                <w:rFonts w:asciiTheme="majorEastAsia" w:eastAsiaTheme="majorEastAsia" w:hAnsiTheme="majorEastAsia" w:hint="eastAsia"/>
                <w:color w:val="000000" w:themeColor="text1"/>
                <w:sz w:val="21"/>
                <w:szCs w:val="21"/>
                <w:lang w:eastAsia="zh-CN"/>
              </w:rPr>
              <w:t>「財務会計</w:t>
            </w:r>
            <w:r w:rsidR="00D06308">
              <w:rPr>
                <w:rFonts w:asciiTheme="majorEastAsia" w:eastAsiaTheme="majorEastAsia" w:hAnsiTheme="majorEastAsia" w:hint="eastAsia"/>
                <w:color w:val="000000" w:themeColor="text1"/>
                <w:sz w:val="21"/>
                <w:szCs w:val="21"/>
                <w:lang w:eastAsia="zh-CN"/>
              </w:rPr>
              <w:t>２</w:t>
            </w:r>
            <w:r>
              <w:rPr>
                <w:rFonts w:asciiTheme="majorEastAsia" w:eastAsiaTheme="majorEastAsia" w:hAnsiTheme="majorEastAsia" w:hint="eastAsia"/>
                <w:color w:val="000000" w:themeColor="text1"/>
                <w:sz w:val="21"/>
                <w:szCs w:val="21"/>
                <w:lang w:eastAsia="zh-CN"/>
              </w:rPr>
              <w:t>」</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4B70F8" w:rsidRPr="007C0D67" w14:paraId="45FAEEDF" w14:textId="77777777" w:rsidTr="007D0B5B">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7B6D26F6" w14:textId="77777777" w:rsidR="004B70F8" w:rsidRPr="007C0D67" w:rsidRDefault="004B70F8" w:rsidP="007D0B5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257CB7A3" w14:textId="77777777" w:rsidR="004B70F8" w:rsidRPr="007C0D67" w:rsidRDefault="004B70F8" w:rsidP="007D0B5B">
            <w:pPr>
              <w:rPr>
                <w:rFonts w:asciiTheme="majorEastAsia" w:eastAsiaTheme="majorEastAsia" w:hAnsiTheme="majorEastAsia"/>
                <w:color w:val="000000" w:themeColor="text1"/>
              </w:rPr>
            </w:pPr>
          </w:p>
          <w:p w14:paraId="3C9D9CE4" w14:textId="641857B3" w:rsidR="004B70F8" w:rsidRPr="007C0D67" w:rsidRDefault="004B70F8" w:rsidP="007D0B5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00D06308" w:rsidRPr="009F0E50">
              <w:rPr>
                <w:rFonts w:asciiTheme="majorEastAsia" w:eastAsiaTheme="majorEastAsia" w:hAnsiTheme="majorEastAsia" w:hint="eastAsia"/>
                <w:color w:val="000000" w:themeColor="text1"/>
              </w:rPr>
              <w:t>持分法</w:t>
            </w:r>
            <w:r w:rsidRPr="007C0D67">
              <w:rPr>
                <w:rFonts w:asciiTheme="majorEastAsia" w:eastAsiaTheme="majorEastAsia" w:hAnsiTheme="majorEastAsia" w:hint="eastAsia"/>
                <w:color w:val="000000" w:themeColor="text1"/>
              </w:rPr>
              <w:t>」</w:t>
            </w:r>
          </w:p>
          <w:p w14:paraId="0598A4E8" w14:textId="77777777" w:rsidR="004B70F8" w:rsidRPr="007C0D67" w:rsidRDefault="004B70F8" w:rsidP="007D0B5B">
            <w:pPr>
              <w:rPr>
                <w:rFonts w:asciiTheme="majorEastAsia" w:eastAsiaTheme="majorEastAsia" w:hAnsiTheme="majorEastAsia"/>
                <w:color w:val="000000" w:themeColor="text1"/>
              </w:rPr>
            </w:pPr>
          </w:p>
          <w:p w14:paraId="4BFB1619" w14:textId="77777777" w:rsidR="004B70F8" w:rsidRPr="007C0D67" w:rsidRDefault="004B70F8" w:rsidP="007D0B5B">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7A8B914C" w14:textId="77777777" w:rsidR="004B70F8" w:rsidRPr="007C0D67" w:rsidRDefault="004B70F8" w:rsidP="007D0B5B">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5752171B" w14:textId="77777777" w:rsidR="004B70F8" w:rsidRPr="007C0D67" w:rsidRDefault="004B70F8" w:rsidP="007D0B5B">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3E73DA0C" w14:textId="77777777" w:rsidR="00D06308" w:rsidRPr="009F0E50" w:rsidRDefault="00D06308" w:rsidP="00D06308">
            <w:pPr>
              <w:rPr>
                <w:rFonts w:asciiTheme="majorEastAsia" w:eastAsiaTheme="majorEastAsia" w:hAnsiTheme="majorEastAsia"/>
                <w:color w:val="000000" w:themeColor="text1"/>
              </w:rPr>
            </w:pPr>
            <w:r w:rsidRPr="009F0E50">
              <w:rPr>
                <w:rFonts w:asciiTheme="majorEastAsia" w:eastAsiaTheme="majorEastAsia" w:hAnsiTheme="majorEastAsia" w:hint="eastAsia"/>
                <w:color w:val="000000" w:themeColor="text1"/>
              </w:rPr>
              <w:t>第9編 企業集団の会計</w:t>
            </w:r>
          </w:p>
          <w:p w14:paraId="7D80E682" w14:textId="77777777" w:rsidR="00D06308" w:rsidRPr="009F0E50" w:rsidRDefault="00D06308" w:rsidP="00D06308">
            <w:pPr>
              <w:ind w:firstLineChars="100" w:firstLine="204"/>
              <w:rPr>
                <w:rFonts w:asciiTheme="majorEastAsia" w:eastAsiaTheme="majorEastAsia" w:hAnsiTheme="majorEastAsia"/>
                <w:color w:val="000000" w:themeColor="text1"/>
              </w:rPr>
            </w:pPr>
            <w:r w:rsidRPr="009F0E50">
              <w:rPr>
                <w:rFonts w:asciiTheme="majorEastAsia" w:eastAsiaTheme="majorEastAsia" w:hAnsiTheme="majorEastAsia" w:hint="eastAsia"/>
                <w:color w:val="000000" w:themeColor="text1"/>
              </w:rPr>
              <w:t>第22 章　企業結合会計</w:t>
            </w:r>
          </w:p>
          <w:p w14:paraId="5517F57F" w14:textId="77777777" w:rsidR="00D06308" w:rsidRPr="009F0E50" w:rsidRDefault="00D06308" w:rsidP="00D06308">
            <w:pPr>
              <w:ind w:firstLineChars="100" w:firstLine="204"/>
              <w:rPr>
                <w:rFonts w:asciiTheme="majorEastAsia" w:eastAsiaTheme="majorEastAsia" w:hAnsiTheme="majorEastAsia"/>
                <w:color w:val="000000" w:themeColor="text1"/>
              </w:rPr>
            </w:pPr>
            <w:r w:rsidRPr="009F0E50">
              <w:rPr>
                <w:rFonts w:asciiTheme="majorEastAsia" w:eastAsiaTheme="majorEastAsia" w:hAnsiTheme="majorEastAsia" w:hint="eastAsia"/>
                <w:color w:val="000000" w:themeColor="text1"/>
              </w:rPr>
              <w:t>第23 章　連結財務諸表（その１)</w:t>
            </w:r>
          </w:p>
          <w:p w14:paraId="1331F51D" w14:textId="77777777" w:rsidR="00D06308" w:rsidRPr="009F0E50" w:rsidRDefault="00D06308" w:rsidP="00D06308">
            <w:pPr>
              <w:ind w:firstLineChars="100" w:firstLine="204"/>
              <w:rPr>
                <w:rFonts w:asciiTheme="majorEastAsia" w:eastAsiaTheme="majorEastAsia" w:hAnsiTheme="majorEastAsia"/>
                <w:color w:val="000000" w:themeColor="text1"/>
              </w:rPr>
            </w:pPr>
            <w:r w:rsidRPr="009F0E50">
              <w:rPr>
                <w:rFonts w:asciiTheme="majorEastAsia" w:eastAsiaTheme="majorEastAsia" w:hAnsiTheme="majorEastAsia" w:hint="eastAsia"/>
                <w:color w:val="000000" w:themeColor="text1"/>
              </w:rPr>
              <w:t>第24 章　連結財務諸表（その２）</w:t>
            </w:r>
          </w:p>
          <w:p w14:paraId="7E950331" w14:textId="77777777" w:rsidR="00D06308" w:rsidRPr="009F0E50" w:rsidRDefault="00D06308" w:rsidP="00D06308">
            <w:pPr>
              <w:ind w:firstLineChars="100" w:firstLine="204"/>
              <w:rPr>
                <w:rFonts w:asciiTheme="majorEastAsia" w:eastAsiaTheme="majorEastAsia" w:hAnsiTheme="majorEastAsia"/>
                <w:color w:val="000000" w:themeColor="text1"/>
              </w:rPr>
            </w:pPr>
            <w:r w:rsidRPr="009F0E50">
              <w:rPr>
                <w:rFonts w:asciiTheme="majorEastAsia" w:eastAsiaTheme="majorEastAsia" w:hAnsiTheme="majorEastAsia" w:hint="eastAsia"/>
                <w:color w:val="000000" w:themeColor="text1"/>
              </w:rPr>
              <w:t>第25 章　連結財務諸表（その３）</w:t>
            </w:r>
          </w:p>
          <w:p w14:paraId="35A86EB4" w14:textId="77777777" w:rsidR="00D06308" w:rsidRPr="009F0E50" w:rsidRDefault="00D06308" w:rsidP="00D06308">
            <w:pPr>
              <w:ind w:firstLineChars="100" w:firstLine="204"/>
              <w:rPr>
                <w:rFonts w:asciiTheme="majorEastAsia" w:eastAsiaTheme="majorEastAsia" w:hAnsiTheme="majorEastAsia"/>
                <w:color w:val="000000" w:themeColor="text1"/>
              </w:rPr>
            </w:pPr>
            <w:r w:rsidRPr="009F0E50">
              <w:rPr>
                <w:rFonts w:asciiTheme="majorEastAsia" w:eastAsiaTheme="majorEastAsia" w:hAnsiTheme="majorEastAsia" w:hint="eastAsia"/>
                <w:color w:val="000000" w:themeColor="text1"/>
              </w:rPr>
              <w:t>第26 章　持分法</w:t>
            </w:r>
          </w:p>
          <w:p w14:paraId="034D4273" w14:textId="5F7C4BC6" w:rsidR="004B70F8" w:rsidRPr="007C0D67" w:rsidRDefault="004B70F8" w:rsidP="004B70F8">
            <w:pPr>
              <w:ind w:firstLineChars="100" w:firstLine="204"/>
              <w:rPr>
                <w:rFonts w:asciiTheme="majorEastAsia" w:eastAsiaTheme="majorEastAsia" w:hAnsiTheme="majorEastAsia"/>
                <w:color w:val="000000" w:themeColor="text1"/>
              </w:rPr>
            </w:pPr>
          </w:p>
        </w:tc>
      </w:tr>
    </w:tbl>
    <w:p w14:paraId="46AACA97" w14:textId="77777777" w:rsidR="004B70F8" w:rsidRPr="007C0D67" w:rsidRDefault="004B70F8" w:rsidP="004B70F8">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1ADBF716" w14:textId="22E59917" w:rsidR="00C1583A" w:rsidRPr="00A059C5" w:rsidRDefault="004B70F8" w:rsidP="00C1583A">
      <w:pPr>
        <w:ind w:leftChars="100" w:left="408" w:hangingChars="100" w:hanging="204"/>
        <w:rPr>
          <w:rFonts w:asciiTheme="minorEastAsia" w:eastAsiaTheme="minorEastAsia" w:hAnsiTheme="minorEastAsia"/>
          <w:color w:val="auto"/>
        </w:rPr>
      </w:pPr>
      <w:r w:rsidRPr="00A059C5">
        <w:rPr>
          <w:rFonts w:asciiTheme="minorEastAsia" w:eastAsiaTheme="minorEastAsia" w:hAnsiTheme="minorEastAsia"/>
          <w:color w:val="000000" w:themeColor="text1"/>
        </w:rPr>
        <w:t>(1)</w:t>
      </w:r>
      <w:r w:rsidR="00C1583A" w:rsidRPr="00A059C5">
        <w:rPr>
          <w:rFonts w:asciiTheme="minorEastAsia" w:eastAsiaTheme="minorEastAsia" w:hAnsiTheme="minorEastAsia" w:hint="eastAsia"/>
          <w:color w:val="000000" w:themeColor="text1"/>
        </w:rPr>
        <w:t xml:space="preserve"> 持分法の考え方を理解するとともに、関連する技術を身に付けている。</w:t>
      </w:r>
    </w:p>
    <w:p w14:paraId="03A2CE2E" w14:textId="2A011DB2" w:rsidR="00C1583A" w:rsidRPr="00A059C5" w:rsidRDefault="00C1583A" w:rsidP="00C1583A">
      <w:pPr>
        <w:ind w:leftChars="100" w:left="408" w:hangingChars="100" w:hanging="204"/>
        <w:rPr>
          <w:rFonts w:asciiTheme="minorEastAsia" w:eastAsiaTheme="minorEastAsia" w:hAnsiTheme="minorEastAsia"/>
          <w:color w:val="auto"/>
        </w:rPr>
      </w:pPr>
      <w:r w:rsidRPr="00A059C5">
        <w:rPr>
          <w:rFonts w:asciiTheme="minorEastAsia" w:eastAsiaTheme="minorEastAsia" w:hAnsiTheme="minorEastAsia"/>
          <w:color w:val="auto"/>
        </w:rPr>
        <w:t xml:space="preserve">(2) </w:t>
      </w:r>
      <w:r w:rsidRPr="00A059C5">
        <w:rPr>
          <w:rFonts w:asciiTheme="minorEastAsia" w:eastAsiaTheme="minorEastAsia" w:hAnsiTheme="minorEastAsia" w:hint="eastAsia"/>
          <w:color w:val="000000" w:themeColor="text1"/>
        </w:rPr>
        <w:t>持分法</w:t>
      </w:r>
      <w:r w:rsidRPr="00A059C5">
        <w:rPr>
          <w:rFonts w:asciiTheme="minorEastAsia" w:eastAsiaTheme="minorEastAsia" w:hAnsiTheme="minorEastAsia" w:hint="eastAsia"/>
          <w:color w:val="auto"/>
        </w:rPr>
        <w:t>の考え方について、企業活動に関連付けて見いだす。</w:t>
      </w:r>
    </w:p>
    <w:p w14:paraId="4635F8DF" w14:textId="0034FE00" w:rsidR="004B70F8" w:rsidRPr="00C1583A" w:rsidRDefault="00C1583A" w:rsidP="001250A1">
      <w:pPr>
        <w:ind w:leftChars="100" w:left="408" w:hangingChars="100" w:hanging="204"/>
        <w:rPr>
          <w:rFonts w:asciiTheme="minorEastAsia" w:eastAsiaTheme="minorEastAsia" w:hAnsiTheme="minorEastAsia"/>
          <w:color w:val="auto"/>
        </w:rPr>
      </w:pPr>
      <w:r w:rsidRPr="00A059C5">
        <w:rPr>
          <w:rFonts w:asciiTheme="minorEastAsia" w:eastAsiaTheme="minorEastAsia" w:hAnsiTheme="minorEastAsia" w:hint="eastAsia"/>
          <w:color w:val="auto"/>
        </w:rPr>
        <w:t xml:space="preserve">(3) </w:t>
      </w:r>
      <w:r w:rsidRPr="00A059C5">
        <w:rPr>
          <w:rFonts w:asciiTheme="minorEastAsia" w:eastAsiaTheme="minorEastAsia" w:hAnsiTheme="minorEastAsia" w:hint="eastAsia"/>
          <w:color w:val="000000" w:themeColor="text1"/>
        </w:rPr>
        <w:t>持分法</w:t>
      </w:r>
      <w:r w:rsidRPr="00A059C5">
        <w:rPr>
          <w:rFonts w:asciiTheme="minorEastAsia" w:eastAsiaTheme="minorEastAsia" w:hAnsiTheme="minorEastAsia" w:hint="eastAsia"/>
          <w:color w:val="auto"/>
        </w:rPr>
        <w:t>の考</w:t>
      </w:r>
      <w:r>
        <w:rPr>
          <w:rFonts w:asciiTheme="minorEastAsia" w:eastAsiaTheme="minorEastAsia" w:hAnsiTheme="minorEastAsia" w:hint="eastAsia"/>
          <w:color w:val="auto"/>
        </w:rPr>
        <w:t>え方について自ら学び、適正な会計情報の提供と効果的な活用に主体的かつ協働的に取り組む。</w:t>
      </w:r>
    </w:p>
    <w:p w14:paraId="1F996A6B" w14:textId="77777777" w:rsidR="004B70F8" w:rsidRDefault="004B70F8" w:rsidP="004B70F8">
      <w:pPr>
        <w:rPr>
          <w:rFonts w:asciiTheme="majorEastAsia" w:eastAsiaTheme="majorEastAsia" w:hAnsiTheme="majorEastAsia"/>
          <w:color w:val="000000" w:themeColor="text1"/>
        </w:rPr>
      </w:pPr>
    </w:p>
    <w:p w14:paraId="5B944876" w14:textId="77777777" w:rsidR="004B70F8" w:rsidRPr="007C0D67" w:rsidRDefault="004B70F8" w:rsidP="004B70F8">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4B70F8" w:rsidRPr="007C0D67" w14:paraId="57E2972C" w14:textId="77777777" w:rsidTr="007D0B5B">
        <w:trPr>
          <w:trHeight w:val="501"/>
        </w:trPr>
        <w:tc>
          <w:tcPr>
            <w:tcW w:w="3114" w:type="dxa"/>
            <w:shd w:val="clear" w:color="auto" w:fill="D9D9D9" w:themeFill="background1" w:themeFillShade="D9"/>
            <w:vAlign w:val="center"/>
          </w:tcPr>
          <w:p w14:paraId="62ACBC8B"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17CA0CFF"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3D6146B6"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C1583A" w:rsidRPr="007C0D67" w14:paraId="67CF411A" w14:textId="77777777" w:rsidTr="007D0B5B">
        <w:trPr>
          <w:trHeight w:val="1754"/>
        </w:trPr>
        <w:tc>
          <w:tcPr>
            <w:tcW w:w="3114" w:type="dxa"/>
          </w:tcPr>
          <w:p w14:paraId="2ACE51C5" w14:textId="4743C46E" w:rsidR="00C1583A" w:rsidRPr="00D17F5D" w:rsidRDefault="00C1583A" w:rsidP="00C1583A">
            <w:pPr>
              <w:spacing w:beforeLines="50" w:before="148"/>
              <w:ind w:firstLineChars="100" w:firstLine="204"/>
              <w:rPr>
                <w:rFonts w:asciiTheme="minorEastAsia" w:eastAsiaTheme="minorEastAsia" w:hAnsiTheme="minorEastAsia"/>
                <w:color w:val="auto"/>
              </w:rPr>
            </w:pPr>
            <w:r w:rsidRPr="00D17F5D">
              <w:rPr>
                <w:rFonts w:asciiTheme="minorEastAsia" w:eastAsiaTheme="minorEastAsia" w:hAnsiTheme="minorEastAsia" w:hint="eastAsia"/>
                <w:color w:val="000000" w:themeColor="text1"/>
              </w:rPr>
              <w:t>持分法の考え方を理解するとともに、関連する技術を身に付けている。</w:t>
            </w:r>
          </w:p>
        </w:tc>
        <w:tc>
          <w:tcPr>
            <w:tcW w:w="3114" w:type="dxa"/>
          </w:tcPr>
          <w:p w14:paraId="4823C3CA" w14:textId="5884FD33" w:rsidR="00C1583A" w:rsidRPr="00D17F5D" w:rsidRDefault="00C1583A" w:rsidP="00C1583A">
            <w:pPr>
              <w:spacing w:beforeLines="50" w:before="148"/>
              <w:ind w:firstLineChars="100" w:firstLine="204"/>
              <w:rPr>
                <w:rFonts w:asciiTheme="minorEastAsia" w:eastAsiaTheme="minorEastAsia" w:hAnsiTheme="minorEastAsia"/>
                <w:color w:val="auto"/>
              </w:rPr>
            </w:pPr>
            <w:r w:rsidRPr="00D17F5D">
              <w:rPr>
                <w:rFonts w:asciiTheme="minorEastAsia" w:eastAsiaTheme="minorEastAsia" w:hAnsiTheme="minorEastAsia" w:hint="eastAsia"/>
                <w:color w:val="000000" w:themeColor="text1"/>
              </w:rPr>
              <w:t>持分法</w:t>
            </w:r>
            <w:r w:rsidRPr="00D17F5D">
              <w:rPr>
                <w:rFonts w:asciiTheme="minorEastAsia" w:eastAsiaTheme="minorEastAsia" w:hAnsiTheme="minorEastAsia" w:hint="eastAsia"/>
                <w:color w:val="auto"/>
              </w:rPr>
              <w:t>の考え方について、企業活動に関連付けて見いだし、適切な判断をしている。</w:t>
            </w:r>
          </w:p>
        </w:tc>
        <w:tc>
          <w:tcPr>
            <w:tcW w:w="3115" w:type="dxa"/>
          </w:tcPr>
          <w:p w14:paraId="1F1AF254" w14:textId="72F2AEC2" w:rsidR="00C1583A" w:rsidRPr="00D17F5D" w:rsidRDefault="00C1583A" w:rsidP="00C1583A">
            <w:pPr>
              <w:spacing w:beforeLines="50" w:before="148"/>
              <w:ind w:firstLineChars="100" w:firstLine="204"/>
              <w:rPr>
                <w:rFonts w:asciiTheme="minorEastAsia" w:eastAsiaTheme="minorEastAsia" w:hAnsiTheme="minorEastAsia"/>
                <w:color w:val="auto"/>
              </w:rPr>
            </w:pPr>
            <w:r w:rsidRPr="00D17F5D">
              <w:rPr>
                <w:rFonts w:asciiTheme="minorEastAsia" w:eastAsiaTheme="minorEastAsia" w:hAnsiTheme="minorEastAsia" w:hint="eastAsia"/>
                <w:color w:val="000000" w:themeColor="text1"/>
              </w:rPr>
              <w:t>持分法</w:t>
            </w:r>
            <w:r w:rsidRPr="00D17F5D">
              <w:rPr>
                <w:rFonts w:asciiTheme="minorEastAsia" w:eastAsiaTheme="minorEastAsia" w:hAnsiTheme="minorEastAsia" w:hint="eastAsia"/>
                <w:color w:val="auto"/>
              </w:rPr>
              <w:t>について自ら学び、適正な会計情報の提供と効果的な活用に主体的かつ協働的に取り組もうとしている。</w:t>
            </w:r>
          </w:p>
        </w:tc>
      </w:tr>
    </w:tbl>
    <w:p w14:paraId="15017251" w14:textId="77777777" w:rsidR="004B70F8" w:rsidRDefault="004B70F8" w:rsidP="004B70F8">
      <w:pPr>
        <w:rPr>
          <w:rFonts w:asciiTheme="majorEastAsia" w:eastAsiaTheme="majorEastAsia" w:hAnsiTheme="majorEastAsia"/>
          <w:color w:val="000000" w:themeColor="text1"/>
        </w:rPr>
      </w:pPr>
    </w:p>
    <w:p w14:paraId="738B482B" w14:textId="77777777" w:rsidR="004B70F8" w:rsidRDefault="004B70F8" w:rsidP="004B70F8">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4B70F8" w:rsidRPr="00B12745" w14:paraId="0EAB9508" w14:textId="77777777" w:rsidTr="007D0B5B">
        <w:trPr>
          <w:trHeight w:val="463"/>
          <w:jc w:val="center"/>
        </w:trPr>
        <w:tc>
          <w:tcPr>
            <w:tcW w:w="562" w:type="dxa"/>
            <w:shd w:val="clear" w:color="auto" w:fill="D9D9D9" w:themeFill="background1" w:themeFillShade="D9"/>
            <w:vAlign w:val="center"/>
          </w:tcPr>
          <w:p w14:paraId="415C830C" w14:textId="77777777" w:rsidR="004B70F8" w:rsidRPr="00B12745" w:rsidRDefault="004B70F8" w:rsidP="007D0B5B">
            <w:pPr>
              <w:jc w:val="center"/>
            </w:pPr>
            <w:r w:rsidRPr="00B12745">
              <w:rPr>
                <w:rFonts w:hint="eastAsia"/>
              </w:rPr>
              <w:t>時間</w:t>
            </w:r>
          </w:p>
        </w:tc>
        <w:tc>
          <w:tcPr>
            <w:tcW w:w="4678" w:type="dxa"/>
            <w:shd w:val="clear" w:color="auto" w:fill="D9D9D9" w:themeFill="background1" w:themeFillShade="D9"/>
            <w:vAlign w:val="center"/>
          </w:tcPr>
          <w:p w14:paraId="151C2CB8" w14:textId="77777777" w:rsidR="004B70F8" w:rsidRPr="00B12745" w:rsidRDefault="004B70F8" w:rsidP="007D0B5B">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74EC3BA6" w14:textId="77777777" w:rsidR="004B70F8" w:rsidRPr="00B12745" w:rsidRDefault="004B70F8" w:rsidP="007D0B5B">
            <w:pPr>
              <w:jc w:val="center"/>
            </w:pPr>
            <w:r w:rsidRPr="00B12745">
              <w:rPr>
                <w:rFonts w:hint="eastAsia"/>
              </w:rPr>
              <w:t>重点</w:t>
            </w:r>
          </w:p>
        </w:tc>
        <w:tc>
          <w:tcPr>
            <w:tcW w:w="426" w:type="dxa"/>
            <w:shd w:val="clear" w:color="auto" w:fill="D9D9D9" w:themeFill="background1" w:themeFillShade="D9"/>
          </w:tcPr>
          <w:p w14:paraId="25B940F9" w14:textId="77777777" w:rsidR="004B70F8" w:rsidRPr="00B12745" w:rsidRDefault="004B70F8" w:rsidP="007D0B5B">
            <w:pPr>
              <w:jc w:val="center"/>
            </w:pPr>
            <w:r w:rsidRPr="00B12745">
              <w:rPr>
                <w:rFonts w:hint="eastAsia"/>
              </w:rPr>
              <w:t>記録</w:t>
            </w:r>
          </w:p>
        </w:tc>
        <w:tc>
          <w:tcPr>
            <w:tcW w:w="3274" w:type="dxa"/>
            <w:shd w:val="clear" w:color="auto" w:fill="D9D9D9" w:themeFill="background1" w:themeFillShade="D9"/>
            <w:vAlign w:val="center"/>
          </w:tcPr>
          <w:p w14:paraId="4EFE5910" w14:textId="77777777" w:rsidR="004B70F8" w:rsidRPr="00B12745" w:rsidRDefault="004B70F8" w:rsidP="007D0B5B">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4B70F8" w:rsidRPr="00DC6307" w14:paraId="24904259" w14:textId="77777777" w:rsidTr="007D0B5B">
        <w:trPr>
          <w:cantSplit/>
          <w:trHeight w:val="2117"/>
          <w:jc w:val="center"/>
        </w:trPr>
        <w:tc>
          <w:tcPr>
            <w:tcW w:w="562" w:type="dxa"/>
            <w:textDirection w:val="tbRlV"/>
            <w:vAlign w:val="center"/>
          </w:tcPr>
          <w:p w14:paraId="6780FBB1" w14:textId="77777777" w:rsidR="004B70F8" w:rsidRPr="00872520" w:rsidRDefault="004B70F8" w:rsidP="007D0B5B">
            <w:pPr>
              <w:ind w:left="113" w:right="113"/>
              <w:jc w:val="center"/>
              <w:rPr>
                <w:sz w:val="21"/>
                <w:szCs w:val="21"/>
              </w:rPr>
            </w:pPr>
            <w:r>
              <w:rPr>
                <w:rFonts w:hint="eastAsia"/>
                <w:sz w:val="21"/>
                <w:szCs w:val="21"/>
              </w:rPr>
              <w:t>第一次（　時間）</w:t>
            </w:r>
          </w:p>
        </w:tc>
        <w:tc>
          <w:tcPr>
            <w:tcW w:w="4678" w:type="dxa"/>
          </w:tcPr>
          <w:p w14:paraId="1907AF4C" w14:textId="7813F906" w:rsidR="009F0E50" w:rsidRPr="00113869" w:rsidRDefault="009F0E50" w:rsidP="009F0E50">
            <w:pPr>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1 持分法とは</w:t>
            </w:r>
          </w:p>
          <w:p w14:paraId="684784C8" w14:textId="77777777" w:rsidR="001250A1" w:rsidRPr="00113869" w:rsidRDefault="001250A1" w:rsidP="009F0E50">
            <w:pPr>
              <w:rPr>
                <w:rFonts w:asciiTheme="minorEastAsia" w:eastAsiaTheme="minorEastAsia" w:hAnsiTheme="minorEastAsia"/>
                <w:color w:val="000000" w:themeColor="text1"/>
              </w:rPr>
            </w:pPr>
          </w:p>
          <w:tbl>
            <w:tblPr>
              <w:tblStyle w:val="a9"/>
              <w:tblpPr w:leftFromText="142" w:rightFromText="142" w:vertAnchor="text" w:horzAnchor="margin" w:tblpY="-297"/>
              <w:tblOverlap w:val="never"/>
              <w:tblW w:w="0" w:type="auto"/>
              <w:tblLayout w:type="fixed"/>
              <w:tblLook w:val="04A0" w:firstRow="1" w:lastRow="0" w:firstColumn="1" w:lastColumn="0" w:noHBand="0" w:noVBand="1"/>
            </w:tblPr>
            <w:tblGrid>
              <w:gridCol w:w="4452"/>
            </w:tblGrid>
            <w:tr w:rsidR="001250A1" w:rsidRPr="00113869" w14:paraId="60303E46" w14:textId="77777777" w:rsidTr="000E261B">
              <w:tc>
                <w:tcPr>
                  <w:tcW w:w="4452" w:type="dxa"/>
                </w:tcPr>
                <w:p w14:paraId="2512E036" w14:textId="39F9216F" w:rsidR="001250A1" w:rsidRPr="00113869" w:rsidRDefault="001250A1" w:rsidP="001250A1">
                  <w:pPr>
                    <w:ind w:leftChars="-5" w:left="-10"/>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持分法について学びその必要性について考察する。</w:t>
                  </w:r>
                </w:p>
              </w:tc>
            </w:tr>
          </w:tbl>
          <w:p w14:paraId="00ADC2B2" w14:textId="77777777" w:rsidR="001250A1" w:rsidRPr="00113869" w:rsidRDefault="001250A1" w:rsidP="009F0E50">
            <w:pPr>
              <w:rPr>
                <w:rFonts w:asciiTheme="minorEastAsia" w:eastAsiaTheme="minorEastAsia" w:hAnsiTheme="minorEastAsia"/>
                <w:color w:val="000000" w:themeColor="text1"/>
              </w:rPr>
            </w:pPr>
          </w:p>
          <w:p w14:paraId="232805E4" w14:textId="77777777" w:rsidR="001250A1" w:rsidRPr="00113869" w:rsidRDefault="001250A1" w:rsidP="009F0E50">
            <w:pPr>
              <w:rPr>
                <w:rFonts w:asciiTheme="minorEastAsia" w:eastAsiaTheme="minorEastAsia" w:hAnsiTheme="minorEastAsia"/>
                <w:color w:val="000000" w:themeColor="text1"/>
              </w:rPr>
            </w:pPr>
          </w:p>
          <w:p w14:paraId="63BA39E7" w14:textId="77777777" w:rsidR="009F0E50" w:rsidRPr="00113869" w:rsidRDefault="009F0E50" w:rsidP="009F0E50">
            <w:pPr>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2 持分法の適用範囲</w:t>
            </w:r>
          </w:p>
          <w:p w14:paraId="4F0AE4EE" w14:textId="77777777" w:rsidR="00AE35AA" w:rsidRPr="00113869" w:rsidRDefault="00AE35AA" w:rsidP="009F0E50">
            <w:pPr>
              <w:rPr>
                <w:rFonts w:asciiTheme="minorEastAsia" w:eastAsiaTheme="minorEastAsia" w:hAnsiTheme="minorEastAsia"/>
                <w:color w:val="000000" w:themeColor="text1"/>
              </w:rPr>
            </w:pPr>
          </w:p>
          <w:p w14:paraId="42147DCC" w14:textId="77777777" w:rsidR="004B70F8" w:rsidRPr="00113869" w:rsidRDefault="009F0E50" w:rsidP="009F0E50">
            <w:pPr>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3 持分法の会計処理</w:t>
            </w:r>
          </w:p>
          <w:p w14:paraId="31B99A21" w14:textId="77777777" w:rsidR="001250A1" w:rsidRPr="00113869" w:rsidRDefault="001250A1" w:rsidP="009F0E50">
            <w:pPr>
              <w:rPr>
                <w:rFonts w:asciiTheme="minorEastAsia" w:eastAsiaTheme="minorEastAsia" w:hAnsiTheme="minorEastAsia"/>
                <w:color w:val="000000" w:themeColor="text1"/>
              </w:rPr>
            </w:pPr>
          </w:p>
          <w:tbl>
            <w:tblPr>
              <w:tblStyle w:val="a9"/>
              <w:tblpPr w:leftFromText="142" w:rightFromText="142" w:vertAnchor="text" w:horzAnchor="margin" w:tblpY="-297"/>
              <w:tblOverlap w:val="never"/>
              <w:tblW w:w="0" w:type="auto"/>
              <w:tblLayout w:type="fixed"/>
              <w:tblLook w:val="04A0" w:firstRow="1" w:lastRow="0" w:firstColumn="1" w:lastColumn="0" w:noHBand="0" w:noVBand="1"/>
            </w:tblPr>
            <w:tblGrid>
              <w:gridCol w:w="4452"/>
            </w:tblGrid>
            <w:tr w:rsidR="001250A1" w:rsidRPr="00113869" w14:paraId="34EC0AED" w14:textId="77777777" w:rsidTr="000E261B">
              <w:tc>
                <w:tcPr>
                  <w:tcW w:w="4452" w:type="dxa"/>
                </w:tcPr>
                <w:p w14:paraId="3E8950C2" w14:textId="28008725" w:rsidR="001250A1" w:rsidRPr="00113869" w:rsidRDefault="001250A1" w:rsidP="001250A1">
                  <w:pPr>
                    <w:ind w:leftChars="-5" w:left="-10"/>
                    <w:rPr>
                      <w:rFonts w:asciiTheme="minorEastAsia" w:eastAsiaTheme="minorEastAsia" w:hAnsiTheme="minorEastAsia"/>
                      <w:color w:val="000000" w:themeColor="text1"/>
                    </w:rPr>
                  </w:pPr>
                  <w:r w:rsidRPr="00113869">
                    <w:rPr>
                      <w:rFonts w:asciiTheme="minorEastAsia" w:eastAsiaTheme="minorEastAsia" w:hAnsiTheme="minorEastAsia" w:hint="eastAsia"/>
                      <w:color w:val="000000" w:themeColor="text1"/>
                    </w:rPr>
                    <w:t>持分法について理解し、適切な会計処理をすることができる。</w:t>
                  </w:r>
                </w:p>
              </w:tc>
            </w:tr>
          </w:tbl>
          <w:p w14:paraId="54BC10E2" w14:textId="4C11D8E2" w:rsidR="001250A1" w:rsidRPr="001250A1" w:rsidRDefault="001250A1" w:rsidP="009F0E50">
            <w:pPr>
              <w:rPr>
                <w:rFonts w:asciiTheme="minorEastAsia" w:eastAsiaTheme="minorEastAsia" w:hAnsiTheme="minorEastAsia"/>
                <w:color w:val="000000" w:themeColor="text1"/>
              </w:rPr>
            </w:pPr>
          </w:p>
        </w:tc>
        <w:tc>
          <w:tcPr>
            <w:tcW w:w="425" w:type="dxa"/>
          </w:tcPr>
          <w:p w14:paraId="061BF3A5" w14:textId="77777777" w:rsidR="004B70F8" w:rsidRDefault="001250A1" w:rsidP="007D0B5B">
            <w:pPr>
              <w:jc w:val="center"/>
            </w:pPr>
            <w:r>
              <w:rPr>
                <w:rFonts w:hint="eastAsia"/>
              </w:rPr>
              <w:t>態</w:t>
            </w:r>
          </w:p>
          <w:p w14:paraId="42A66E3F" w14:textId="77777777" w:rsidR="00AE35AA" w:rsidRDefault="00AE35AA" w:rsidP="007D0B5B">
            <w:pPr>
              <w:jc w:val="center"/>
            </w:pPr>
          </w:p>
          <w:p w14:paraId="09BAD33E" w14:textId="77777777" w:rsidR="00AE35AA" w:rsidRDefault="00AE35AA" w:rsidP="007D0B5B">
            <w:pPr>
              <w:jc w:val="center"/>
            </w:pPr>
          </w:p>
          <w:p w14:paraId="34967E47" w14:textId="77777777" w:rsidR="00AE35AA" w:rsidRDefault="00AE35AA" w:rsidP="007D0B5B">
            <w:pPr>
              <w:jc w:val="center"/>
            </w:pPr>
          </w:p>
          <w:p w14:paraId="52991B7E" w14:textId="77777777" w:rsidR="00AE35AA" w:rsidRDefault="00AE35AA" w:rsidP="007D0B5B">
            <w:pPr>
              <w:jc w:val="center"/>
            </w:pPr>
          </w:p>
          <w:p w14:paraId="368398D3" w14:textId="77777777" w:rsidR="00AE35AA" w:rsidRDefault="00AE35AA" w:rsidP="007D0B5B">
            <w:pPr>
              <w:jc w:val="center"/>
            </w:pPr>
          </w:p>
          <w:p w14:paraId="63E102C6" w14:textId="77777777" w:rsidR="00AE35AA" w:rsidRDefault="00AE35AA" w:rsidP="007D0B5B">
            <w:pPr>
              <w:jc w:val="center"/>
            </w:pPr>
          </w:p>
          <w:p w14:paraId="6FBBADCA" w14:textId="77777777" w:rsidR="00AE35AA" w:rsidRDefault="00AE35AA" w:rsidP="007D0B5B">
            <w:pPr>
              <w:jc w:val="center"/>
            </w:pPr>
          </w:p>
          <w:p w14:paraId="4DE08624" w14:textId="1A84070F" w:rsidR="00AE35AA" w:rsidRPr="00731D6A" w:rsidRDefault="00AE35AA" w:rsidP="007D0B5B">
            <w:pPr>
              <w:jc w:val="center"/>
            </w:pPr>
            <w:r>
              <w:rPr>
                <w:rFonts w:hint="eastAsia"/>
              </w:rPr>
              <w:t>知</w:t>
            </w:r>
          </w:p>
        </w:tc>
        <w:tc>
          <w:tcPr>
            <w:tcW w:w="426" w:type="dxa"/>
          </w:tcPr>
          <w:p w14:paraId="3986FD54" w14:textId="77777777" w:rsidR="004B70F8" w:rsidRPr="00731D6A" w:rsidRDefault="004B70F8" w:rsidP="007D0B5B">
            <w:pPr>
              <w:jc w:val="center"/>
              <w:rPr>
                <w:color w:val="000000" w:themeColor="text1"/>
              </w:rPr>
            </w:pPr>
          </w:p>
          <w:p w14:paraId="0AB148B9" w14:textId="77777777" w:rsidR="004B70F8" w:rsidRPr="00731D6A" w:rsidRDefault="004B70F8" w:rsidP="007D0B5B">
            <w:pPr>
              <w:jc w:val="center"/>
              <w:rPr>
                <w:color w:val="000000" w:themeColor="text1"/>
              </w:rPr>
            </w:pPr>
          </w:p>
          <w:p w14:paraId="4E3FA671" w14:textId="77777777" w:rsidR="004B70F8" w:rsidRPr="00731D6A" w:rsidRDefault="004B70F8" w:rsidP="007D0B5B">
            <w:pPr>
              <w:jc w:val="center"/>
              <w:rPr>
                <w:color w:val="000000" w:themeColor="text1"/>
              </w:rPr>
            </w:pPr>
          </w:p>
          <w:p w14:paraId="7AE11098" w14:textId="77777777" w:rsidR="004B70F8" w:rsidRPr="00731D6A" w:rsidRDefault="004B70F8" w:rsidP="007D0B5B">
            <w:pPr>
              <w:rPr>
                <w:color w:val="000000" w:themeColor="text1"/>
              </w:rPr>
            </w:pPr>
          </w:p>
          <w:p w14:paraId="2746855D" w14:textId="77777777" w:rsidR="004B70F8" w:rsidRPr="00731D6A" w:rsidRDefault="004B70F8" w:rsidP="007D0B5B">
            <w:pPr>
              <w:jc w:val="center"/>
              <w:rPr>
                <w:color w:val="000000" w:themeColor="text1"/>
              </w:rPr>
            </w:pPr>
          </w:p>
          <w:p w14:paraId="57771B39" w14:textId="77777777" w:rsidR="004B70F8" w:rsidRDefault="004B70F8" w:rsidP="007D0B5B">
            <w:pPr>
              <w:jc w:val="center"/>
              <w:rPr>
                <w:color w:val="000000" w:themeColor="text1"/>
              </w:rPr>
            </w:pPr>
          </w:p>
          <w:p w14:paraId="5609DD23" w14:textId="77777777" w:rsidR="004B70F8" w:rsidRDefault="004B70F8" w:rsidP="007D0B5B">
            <w:pPr>
              <w:jc w:val="center"/>
              <w:rPr>
                <w:color w:val="000000" w:themeColor="text1"/>
              </w:rPr>
            </w:pPr>
          </w:p>
          <w:p w14:paraId="5C84EFB8" w14:textId="560F862B" w:rsidR="001250A1" w:rsidRDefault="001250A1" w:rsidP="007D0B5B">
            <w:pPr>
              <w:jc w:val="center"/>
              <w:rPr>
                <w:color w:val="000000" w:themeColor="text1"/>
              </w:rPr>
            </w:pPr>
          </w:p>
          <w:p w14:paraId="0F5C3CC4" w14:textId="77777777" w:rsidR="001250A1" w:rsidRPr="00731D6A" w:rsidRDefault="001250A1" w:rsidP="007D0B5B">
            <w:pPr>
              <w:jc w:val="center"/>
              <w:rPr>
                <w:color w:val="000000" w:themeColor="text1"/>
              </w:rPr>
            </w:pPr>
          </w:p>
        </w:tc>
        <w:tc>
          <w:tcPr>
            <w:tcW w:w="3274" w:type="dxa"/>
            <w:tcBorders>
              <w:right w:val="single" w:sz="4" w:space="0" w:color="000000"/>
            </w:tcBorders>
          </w:tcPr>
          <w:p w14:paraId="1068FB09" w14:textId="21A8F13C" w:rsidR="004B70F8" w:rsidRPr="006F6851" w:rsidRDefault="001250A1" w:rsidP="00076893">
            <w:pPr>
              <w:ind w:left="204" w:hangingChars="100" w:hanging="204"/>
              <w:rPr>
                <w:rFonts w:asciiTheme="minorEastAsia" w:eastAsiaTheme="minorEastAsia" w:hAnsiTheme="minorEastAsia"/>
                <w:color w:val="auto"/>
              </w:rPr>
            </w:pPr>
            <w:r w:rsidRPr="006F6851">
              <w:rPr>
                <w:rFonts w:asciiTheme="minorEastAsia" w:eastAsiaTheme="minorEastAsia" w:hAnsiTheme="minorEastAsia" w:hint="eastAsia"/>
                <w:color w:val="000000" w:themeColor="text1"/>
              </w:rPr>
              <w:t>・</w:t>
            </w:r>
            <w:r w:rsidR="00076893">
              <w:rPr>
                <w:rFonts w:asciiTheme="minorEastAsia" w:eastAsiaTheme="minorEastAsia" w:hAnsiTheme="minorEastAsia" w:hint="eastAsia"/>
                <w:color w:val="000000" w:themeColor="text1"/>
              </w:rPr>
              <w:t xml:space="preserve">　</w:t>
            </w:r>
            <w:r w:rsidRPr="006F6851">
              <w:rPr>
                <w:rFonts w:asciiTheme="minorEastAsia" w:eastAsiaTheme="minorEastAsia" w:hAnsiTheme="minorEastAsia" w:hint="eastAsia"/>
                <w:color w:val="000000" w:themeColor="text1"/>
              </w:rPr>
              <w:t>持分法</w:t>
            </w:r>
            <w:r w:rsidRPr="006F6851">
              <w:rPr>
                <w:rFonts w:asciiTheme="minorEastAsia" w:eastAsiaTheme="minorEastAsia" w:hAnsiTheme="minorEastAsia" w:hint="eastAsia"/>
                <w:color w:val="auto"/>
              </w:rPr>
              <w:t>について自ら学び、適正な会計情報の提供と効果的な活用に主体的かつ協働的に取り組もうとしている。</w:t>
            </w:r>
          </w:p>
          <w:p w14:paraId="32B0CCAD" w14:textId="77777777" w:rsidR="00D17F5D" w:rsidRPr="001248EE" w:rsidRDefault="00D17F5D" w:rsidP="00D17F5D">
            <w:pPr>
              <w:ind w:leftChars="100" w:left="204"/>
              <w:rPr>
                <w:rFonts w:asciiTheme="majorEastAsia" w:eastAsiaTheme="majorEastAsia" w:hAnsiTheme="majorEastAsia"/>
                <w:color w:val="000000" w:themeColor="text1"/>
                <w:bdr w:val="single" w:sz="4" w:space="0" w:color="auto"/>
              </w:rPr>
            </w:pPr>
            <w:r w:rsidRPr="001248EE">
              <w:rPr>
                <w:rFonts w:asciiTheme="majorEastAsia" w:eastAsiaTheme="majorEastAsia" w:hAnsiTheme="majorEastAsia" w:hint="eastAsia"/>
                <w:color w:val="000000" w:themeColor="text1"/>
                <w:bdr w:val="single" w:sz="4" w:space="0" w:color="auto"/>
              </w:rPr>
              <w:t>観察・ワークシート</w:t>
            </w:r>
          </w:p>
          <w:p w14:paraId="1A2F3329" w14:textId="77777777" w:rsidR="001250A1" w:rsidRDefault="001250A1" w:rsidP="007D0B5B">
            <w:pPr>
              <w:ind w:leftChars="100" w:left="204"/>
              <w:rPr>
                <w:rFonts w:asciiTheme="majorEastAsia" w:eastAsiaTheme="majorEastAsia" w:hAnsiTheme="majorEastAsia"/>
                <w:color w:val="000000" w:themeColor="text1"/>
                <w:bdr w:val="single" w:sz="4" w:space="0" w:color="auto"/>
              </w:rPr>
            </w:pPr>
          </w:p>
          <w:p w14:paraId="352EE95A" w14:textId="77777777" w:rsidR="001250A1" w:rsidRDefault="001250A1" w:rsidP="007D0B5B">
            <w:pPr>
              <w:ind w:leftChars="100" w:left="204"/>
              <w:rPr>
                <w:rFonts w:asciiTheme="majorEastAsia" w:eastAsiaTheme="majorEastAsia" w:hAnsiTheme="majorEastAsia"/>
                <w:color w:val="000000" w:themeColor="text1"/>
                <w:bdr w:val="single" w:sz="4" w:space="0" w:color="auto"/>
              </w:rPr>
            </w:pPr>
          </w:p>
          <w:p w14:paraId="54B55540" w14:textId="77777777" w:rsidR="00AE35AA" w:rsidRDefault="00AE35AA" w:rsidP="007D0B5B">
            <w:pPr>
              <w:ind w:leftChars="100" w:left="204"/>
              <w:rPr>
                <w:rFonts w:asciiTheme="majorEastAsia" w:eastAsiaTheme="majorEastAsia" w:hAnsiTheme="majorEastAsia"/>
                <w:color w:val="000000" w:themeColor="text1"/>
                <w:bdr w:val="single" w:sz="4" w:space="0" w:color="auto"/>
              </w:rPr>
            </w:pPr>
          </w:p>
          <w:p w14:paraId="0224148F" w14:textId="17A32D33" w:rsidR="001250A1" w:rsidRPr="006F6851" w:rsidRDefault="001250A1" w:rsidP="00076893">
            <w:pPr>
              <w:ind w:left="204" w:hangingChars="100" w:hanging="204"/>
              <w:rPr>
                <w:rFonts w:asciiTheme="minorEastAsia" w:eastAsiaTheme="minorEastAsia" w:hAnsiTheme="minorEastAsia"/>
                <w:color w:val="000000" w:themeColor="text1"/>
              </w:rPr>
            </w:pPr>
            <w:r w:rsidRPr="006F6851">
              <w:rPr>
                <w:rFonts w:asciiTheme="minorEastAsia" w:eastAsiaTheme="minorEastAsia" w:hAnsiTheme="minorEastAsia" w:hint="eastAsia"/>
                <w:color w:val="000000" w:themeColor="text1"/>
              </w:rPr>
              <w:t>・</w:t>
            </w:r>
            <w:r w:rsidR="00076893">
              <w:rPr>
                <w:rFonts w:asciiTheme="minorEastAsia" w:eastAsiaTheme="minorEastAsia" w:hAnsiTheme="minorEastAsia" w:hint="eastAsia"/>
                <w:color w:val="000000" w:themeColor="text1"/>
              </w:rPr>
              <w:t xml:space="preserve">　</w:t>
            </w:r>
            <w:r w:rsidRPr="006F6851">
              <w:rPr>
                <w:rFonts w:asciiTheme="minorEastAsia" w:eastAsiaTheme="minorEastAsia" w:hAnsiTheme="minorEastAsia" w:hint="eastAsia"/>
                <w:color w:val="000000" w:themeColor="text1"/>
              </w:rPr>
              <w:t>持分法の考え方を理解するとともに、関連する技術を身に付けている。</w:t>
            </w:r>
          </w:p>
          <w:p w14:paraId="418BC5EB" w14:textId="7B98BA98" w:rsidR="00D17F5D" w:rsidRPr="001248EE" w:rsidRDefault="00D17F5D" w:rsidP="00D17F5D">
            <w:pPr>
              <w:ind w:leftChars="100" w:left="204"/>
              <w:rPr>
                <w:rFonts w:asciiTheme="majorEastAsia" w:eastAsiaTheme="majorEastAsia" w:hAnsiTheme="majorEastAsia"/>
                <w:color w:val="000000" w:themeColor="text1"/>
                <w:bdr w:val="single" w:sz="4" w:space="0" w:color="auto"/>
              </w:rPr>
            </w:pPr>
            <w:r w:rsidRPr="001248EE">
              <w:rPr>
                <w:rFonts w:asciiTheme="majorEastAsia" w:eastAsiaTheme="majorEastAsia" w:hAnsiTheme="majorEastAsia" w:hint="eastAsia"/>
                <w:color w:val="000000" w:themeColor="text1"/>
                <w:bdr w:val="single" w:sz="4" w:space="0" w:color="auto"/>
              </w:rPr>
              <w:t>ワークシート</w:t>
            </w:r>
          </w:p>
          <w:p w14:paraId="6093E39F" w14:textId="0965B840" w:rsidR="001250A1" w:rsidRPr="00794ED6" w:rsidRDefault="001250A1" w:rsidP="007D0B5B">
            <w:pPr>
              <w:ind w:leftChars="100" w:left="204"/>
              <w:rPr>
                <w:rFonts w:asciiTheme="majorEastAsia" w:eastAsiaTheme="majorEastAsia" w:hAnsiTheme="majorEastAsia"/>
                <w:color w:val="000000" w:themeColor="text1"/>
                <w:bdr w:val="single" w:sz="4" w:space="0" w:color="auto"/>
              </w:rPr>
            </w:pPr>
          </w:p>
        </w:tc>
      </w:tr>
    </w:tbl>
    <w:p w14:paraId="4D4E2646" w14:textId="77777777" w:rsidR="004B70F8" w:rsidRPr="001B609B" w:rsidRDefault="004B70F8" w:rsidP="004B70F8">
      <w:pPr>
        <w:rPr>
          <w:rFonts w:ascii="ＭＳ ゴシック" w:eastAsia="ＭＳ ゴシック" w:hAnsi="ＭＳ ゴシック"/>
          <w:color w:val="000000" w:themeColor="text1"/>
        </w:rPr>
      </w:pPr>
    </w:p>
    <w:p w14:paraId="083EF4A9" w14:textId="4A1F3262" w:rsidR="004B70F8" w:rsidRDefault="004B70F8">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4B70F8" w:rsidRPr="007C0D67" w14:paraId="52F0B16E" w14:textId="77777777" w:rsidTr="007D0B5B">
        <w:trPr>
          <w:trHeight w:val="689"/>
        </w:trPr>
        <w:tc>
          <w:tcPr>
            <w:tcW w:w="9328" w:type="dxa"/>
            <w:vAlign w:val="center"/>
          </w:tcPr>
          <w:p w14:paraId="106A23EB" w14:textId="70AD86EB" w:rsidR="004B70F8" w:rsidRPr="007C0D67" w:rsidRDefault="004B70F8" w:rsidP="007D0B5B">
            <w:pPr>
              <w:rPr>
                <w:rFonts w:asciiTheme="majorEastAsia" w:eastAsiaTheme="majorEastAsia" w:hAnsiTheme="majorEastAsia"/>
                <w:color w:val="000000" w:themeColor="text1"/>
                <w:lang w:eastAsia="zh-CN"/>
              </w:rPr>
            </w:pPr>
            <w:r w:rsidRPr="007F66F5">
              <w:rPr>
                <w:rFonts w:asciiTheme="majorEastAsia" w:eastAsiaTheme="majorEastAsia" w:hAnsiTheme="majorEastAsia" w:hint="eastAsia"/>
                <w:color w:val="000000" w:themeColor="text1"/>
                <w:sz w:val="21"/>
                <w:szCs w:val="21"/>
                <w:lang w:eastAsia="zh-CN"/>
              </w:rPr>
              <w:lastRenderedPageBreak/>
              <w:t xml:space="preserve">商業科　</w:t>
            </w:r>
            <w:r>
              <w:rPr>
                <w:rFonts w:asciiTheme="majorEastAsia" w:eastAsiaTheme="majorEastAsia" w:hAnsiTheme="majorEastAsia" w:hint="eastAsia"/>
                <w:color w:val="000000" w:themeColor="text1"/>
                <w:sz w:val="21"/>
                <w:szCs w:val="21"/>
                <w:lang w:eastAsia="zh-CN"/>
              </w:rPr>
              <w:t>「財務会計</w:t>
            </w:r>
            <w:r w:rsidR="00D06308">
              <w:rPr>
                <w:rFonts w:asciiTheme="majorEastAsia" w:eastAsiaTheme="majorEastAsia" w:hAnsiTheme="majorEastAsia" w:hint="eastAsia"/>
                <w:color w:val="000000" w:themeColor="text1"/>
                <w:sz w:val="21"/>
                <w:szCs w:val="21"/>
                <w:lang w:eastAsia="zh-CN"/>
              </w:rPr>
              <w:t>２</w:t>
            </w:r>
            <w:r>
              <w:rPr>
                <w:rFonts w:asciiTheme="majorEastAsia" w:eastAsiaTheme="majorEastAsia" w:hAnsiTheme="majorEastAsia" w:hint="eastAsia"/>
                <w:color w:val="000000" w:themeColor="text1"/>
                <w:sz w:val="21"/>
                <w:szCs w:val="21"/>
                <w:lang w:eastAsia="zh-CN"/>
              </w:rPr>
              <w:t>」</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4B70F8" w:rsidRPr="007C0D67" w14:paraId="537416AC" w14:textId="77777777" w:rsidTr="007D0B5B">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76D3B89A" w14:textId="77777777" w:rsidR="004B70F8" w:rsidRPr="007C0D67" w:rsidRDefault="004B70F8" w:rsidP="007D0B5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335DDE83" w14:textId="77777777" w:rsidR="004B70F8" w:rsidRPr="007C0D67" w:rsidRDefault="004B70F8" w:rsidP="007D0B5B">
            <w:pPr>
              <w:rPr>
                <w:rFonts w:asciiTheme="majorEastAsia" w:eastAsiaTheme="majorEastAsia" w:hAnsiTheme="majorEastAsia"/>
                <w:color w:val="000000" w:themeColor="text1"/>
              </w:rPr>
            </w:pPr>
          </w:p>
          <w:p w14:paraId="332E1717" w14:textId="455C2665" w:rsidR="004B70F8" w:rsidRPr="007C0D67" w:rsidRDefault="004B70F8" w:rsidP="007D0B5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00D06308" w:rsidRPr="00D06308">
              <w:rPr>
                <w:rFonts w:asciiTheme="majorEastAsia" w:eastAsiaTheme="majorEastAsia" w:hAnsiTheme="majorEastAsia" w:hint="eastAsia"/>
                <w:color w:val="000000" w:themeColor="text1"/>
              </w:rPr>
              <w:t>財務諸表分析</w:t>
            </w:r>
            <w:r w:rsidRPr="007C0D67">
              <w:rPr>
                <w:rFonts w:asciiTheme="majorEastAsia" w:eastAsiaTheme="majorEastAsia" w:hAnsiTheme="majorEastAsia" w:hint="eastAsia"/>
                <w:color w:val="000000" w:themeColor="text1"/>
              </w:rPr>
              <w:t>」</w:t>
            </w:r>
          </w:p>
          <w:p w14:paraId="0A389C7C" w14:textId="77777777" w:rsidR="004B70F8" w:rsidRPr="007C0D67" w:rsidRDefault="004B70F8" w:rsidP="007D0B5B">
            <w:pPr>
              <w:rPr>
                <w:rFonts w:asciiTheme="majorEastAsia" w:eastAsiaTheme="majorEastAsia" w:hAnsiTheme="majorEastAsia"/>
                <w:color w:val="000000" w:themeColor="text1"/>
              </w:rPr>
            </w:pPr>
          </w:p>
          <w:p w14:paraId="38D7ED55" w14:textId="77777777" w:rsidR="004B70F8" w:rsidRPr="007C0D67" w:rsidRDefault="004B70F8" w:rsidP="007D0B5B">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4EB896C4" w14:textId="77777777" w:rsidR="004B70F8" w:rsidRPr="007C0D67" w:rsidRDefault="004B70F8" w:rsidP="007D0B5B">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1A7CC295" w14:textId="77777777" w:rsidR="004B70F8" w:rsidRPr="007C0D67" w:rsidRDefault="004B70F8" w:rsidP="007D0B5B">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017BD71F" w14:textId="77777777" w:rsidR="00D06308" w:rsidRPr="00D06308" w:rsidRDefault="00D06308" w:rsidP="00D06308">
            <w:pPr>
              <w:rPr>
                <w:rFonts w:asciiTheme="majorEastAsia" w:eastAsiaTheme="majorEastAsia" w:hAnsiTheme="majorEastAsia"/>
                <w:color w:val="000000" w:themeColor="text1"/>
              </w:rPr>
            </w:pPr>
            <w:r w:rsidRPr="00D06308">
              <w:rPr>
                <w:rFonts w:asciiTheme="majorEastAsia" w:eastAsiaTheme="majorEastAsia" w:hAnsiTheme="majorEastAsia" w:hint="eastAsia"/>
                <w:color w:val="000000" w:themeColor="text1"/>
              </w:rPr>
              <w:t>第10編 財務諸表分析</w:t>
            </w:r>
          </w:p>
          <w:p w14:paraId="3F419EC1" w14:textId="06F8662E" w:rsidR="004B70F8" w:rsidRPr="007C0D67" w:rsidRDefault="00D06308" w:rsidP="00D06308">
            <w:pPr>
              <w:ind w:firstLineChars="100" w:firstLine="204"/>
              <w:rPr>
                <w:rFonts w:asciiTheme="majorEastAsia" w:eastAsiaTheme="majorEastAsia" w:hAnsiTheme="majorEastAsia"/>
                <w:color w:val="000000" w:themeColor="text1"/>
              </w:rPr>
            </w:pPr>
            <w:r w:rsidRPr="00D06308">
              <w:rPr>
                <w:rFonts w:asciiTheme="majorEastAsia" w:eastAsiaTheme="majorEastAsia" w:hAnsiTheme="majorEastAsia" w:hint="eastAsia"/>
                <w:color w:val="000000" w:themeColor="text1"/>
              </w:rPr>
              <w:t>第27 章　財務諸表分析</w:t>
            </w:r>
          </w:p>
        </w:tc>
      </w:tr>
    </w:tbl>
    <w:p w14:paraId="2796A60B" w14:textId="77777777" w:rsidR="004B70F8" w:rsidRPr="007C0D67" w:rsidRDefault="004B70F8" w:rsidP="004B70F8">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7D44FEA8" w14:textId="12257680" w:rsidR="00AE35AA" w:rsidRPr="00A059C5" w:rsidRDefault="004B70F8" w:rsidP="00AE35AA">
      <w:pPr>
        <w:ind w:leftChars="100" w:left="408" w:hangingChars="100" w:hanging="204"/>
        <w:rPr>
          <w:rFonts w:asciiTheme="minorEastAsia" w:eastAsiaTheme="minorEastAsia" w:hAnsiTheme="minorEastAsia"/>
          <w:color w:val="auto"/>
        </w:rPr>
      </w:pPr>
      <w:r w:rsidRPr="00A059C5">
        <w:rPr>
          <w:rFonts w:asciiTheme="minorEastAsia" w:eastAsiaTheme="minorEastAsia" w:hAnsiTheme="minorEastAsia"/>
          <w:color w:val="000000" w:themeColor="text1"/>
        </w:rPr>
        <w:t xml:space="preserve">(1) </w:t>
      </w:r>
      <w:r w:rsidR="00AE35AA" w:rsidRPr="00A059C5">
        <w:rPr>
          <w:rFonts w:asciiTheme="minorEastAsia" w:eastAsiaTheme="minorEastAsia" w:hAnsiTheme="minorEastAsia" w:hint="eastAsia"/>
          <w:color w:val="000000" w:themeColor="text1"/>
        </w:rPr>
        <w:t>財務諸表分析の考え方を理解するとともに、関連する技術を身に付けている。</w:t>
      </w:r>
    </w:p>
    <w:p w14:paraId="5AEA6392" w14:textId="330878D4" w:rsidR="00AE35AA" w:rsidRPr="00A059C5" w:rsidRDefault="00AE35AA" w:rsidP="00AE35AA">
      <w:pPr>
        <w:ind w:leftChars="100" w:left="408" w:hangingChars="100" w:hanging="204"/>
        <w:rPr>
          <w:rFonts w:asciiTheme="minorEastAsia" w:eastAsiaTheme="minorEastAsia" w:hAnsiTheme="minorEastAsia"/>
          <w:color w:val="auto"/>
        </w:rPr>
      </w:pPr>
      <w:r w:rsidRPr="00A059C5">
        <w:rPr>
          <w:rFonts w:asciiTheme="minorEastAsia" w:eastAsiaTheme="minorEastAsia" w:hAnsiTheme="minorEastAsia"/>
          <w:color w:val="auto"/>
        </w:rPr>
        <w:t xml:space="preserve">(2) </w:t>
      </w:r>
      <w:r w:rsidRPr="00A059C5">
        <w:rPr>
          <w:rFonts w:asciiTheme="minorEastAsia" w:eastAsiaTheme="minorEastAsia" w:hAnsiTheme="minorEastAsia" w:hint="eastAsia"/>
          <w:color w:val="000000" w:themeColor="text1"/>
        </w:rPr>
        <w:t>財務諸表分析</w:t>
      </w:r>
      <w:r w:rsidRPr="00A059C5">
        <w:rPr>
          <w:rFonts w:asciiTheme="minorEastAsia" w:eastAsiaTheme="minorEastAsia" w:hAnsiTheme="minorEastAsia" w:hint="eastAsia"/>
          <w:color w:val="auto"/>
        </w:rPr>
        <w:t>の考え方について、企業活動に関連付けて見いだす。</w:t>
      </w:r>
    </w:p>
    <w:p w14:paraId="7DEC701A" w14:textId="60671BC0" w:rsidR="004B70F8" w:rsidRPr="00A059C5" w:rsidRDefault="00AE35AA" w:rsidP="00AE35AA">
      <w:pPr>
        <w:ind w:leftChars="100" w:left="408" w:hangingChars="100" w:hanging="204"/>
        <w:rPr>
          <w:rFonts w:asciiTheme="minorEastAsia" w:eastAsiaTheme="minorEastAsia" w:hAnsiTheme="minorEastAsia"/>
          <w:color w:val="auto"/>
        </w:rPr>
      </w:pPr>
      <w:r w:rsidRPr="00A059C5">
        <w:rPr>
          <w:rFonts w:asciiTheme="minorEastAsia" w:eastAsiaTheme="minorEastAsia" w:hAnsiTheme="minorEastAsia" w:hint="eastAsia"/>
          <w:color w:val="auto"/>
        </w:rPr>
        <w:t xml:space="preserve">(3) </w:t>
      </w:r>
      <w:r w:rsidRPr="00A059C5">
        <w:rPr>
          <w:rFonts w:asciiTheme="minorEastAsia" w:eastAsiaTheme="minorEastAsia" w:hAnsiTheme="minorEastAsia" w:hint="eastAsia"/>
          <w:color w:val="000000" w:themeColor="text1"/>
        </w:rPr>
        <w:t>財務諸表分析</w:t>
      </w:r>
      <w:r w:rsidRPr="00A059C5">
        <w:rPr>
          <w:rFonts w:asciiTheme="minorEastAsia" w:eastAsiaTheme="minorEastAsia" w:hAnsiTheme="minorEastAsia" w:hint="eastAsia"/>
          <w:color w:val="auto"/>
        </w:rPr>
        <w:t>の考え方について自ら学び、適正な会計情報の提供と効果的な活用に主体的かつ協働的に取り組む</w:t>
      </w:r>
      <w:r w:rsidR="00C91D5B">
        <w:rPr>
          <w:rFonts w:asciiTheme="minorEastAsia" w:eastAsiaTheme="minorEastAsia" w:hAnsiTheme="minorEastAsia" w:hint="eastAsia"/>
          <w:color w:val="auto"/>
        </w:rPr>
        <w:t>。</w:t>
      </w:r>
      <w:bookmarkStart w:id="0" w:name="_GoBack"/>
      <w:bookmarkEnd w:id="0"/>
    </w:p>
    <w:p w14:paraId="72959C77" w14:textId="77777777" w:rsidR="004B70F8" w:rsidRDefault="004B70F8" w:rsidP="004B70F8">
      <w:pPr>
        <w:rPr>
          <w:rFonts w:asciiTheme="majorEastAsia" w:eastAsiaTheme="majorEastAsia" w:hAnsiTheme="majorEastAsia"/>
          <w:color w:val="000000" w:themeColor="text1"/>
        </w:rPr>
      </w:pPr>
    </w:p>
    <w:p w14:paraId="70A0675B" w14:textId="77777777" w:rsidR="004B70F8" w:rsidRPr="007C0D67" w:rsidRDefault="004B70F8" w:rsidP="004B70F8">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4B70F8" w:rsidRPr="007C0D67" w14:paraId="63BF9900" w14:textId="77777777" w:rsidTr="007D0B5B">
        <w:trPr>
          <w:trHeight w:val="501"/>
        </w:trPr>
        <w:tc>
          <w:tcPr>
            <w:tcW w:w="3114" w:type="dxa"/>
            <w:shd w:val="clear" w:color="auto" w:fill="D9D9D9" w:themeFill="background1" w:themeFillShade="D9"/>
            <w:vAlign w:val="center"/>
          </w:tcPr>
          <w:p w14:paraId="54A9FE13"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18850E06"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4377BDF8"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AE35AA" w:rsidRPr="007C0D67" w14:paraId="48A4DEAA" w14:textId="77777777" w:rsidTr="007D0B5B">
        <w:trPr>
          <w:trHeight w:val="1754"/>
        </w:trPr>
        <w:tc>
          <w:tcPr>
            <w:tcW w:w="3114" w:type="dxa"/>
          </w:tcPr>
          <w:p w14:paraId="485D80E6" w14:textId="4CD9ADA6" w:rsidR="00AE35AA" w:rsidRPr="00D17F5D" w:rsidRDefault="00AE35AA" w:rsidP="00AE35AA">
            <w:pPr>
              <w:spacing w:beforeLines="50" w:before="148"/>
              <w:ind w:firstLineChars="100" w:firstLine="204"/>
              <w:rPr>
                <w:rFonts w:asciiTheme="minorEastAsia" w:eastAsiaTheme="minorEastAsia" w:hAnsiTheme="minorEastAsia"/>
                <w:color w:val="auto"/>
              </w:rPr>
            </w:pPr>
            <w:r w:rsidRPr="00D17F5D">
              <w:rPr>
                <w:rFonts w:asciiTheme="minorEastAsia" w:eastAsiaTheme="minorEastAsia" w:hAnsiTheme="minorEastAsia" w:hint="eastAsia"/>
                <w:color w:val="000000" w:themeColor="text1"/>
              </w:rPr>
              <w:t>財務諸表分析の考え方を理解するとともに、関連する技術を身に付けている。</w:t>
            </w:r>
          </w:p>
        </w:tc>
        <w:tc>
          <w:tcPr>
            <w:tcW w:w="3114" w:type="dxa"/>
          </w:tcPr>
          <w:p w14:paraId="4626C09C" w14:textId="2E051B22" w:rsidR="00AE35AA" w:rsidRPr="00D17F5D" w:rsidRDefault="00AE35AA" w:rsidP="00AE35AA">
            <w:pPr>
              <w:spacing w:beforeLines="50" w:before="148"/>
              <w:ind w:firstLineChars="100" w:firstLine="204"/>
              <w:rPr>
                <w:rFonts w:asciiTheme="minorEastAsia" w:eastAsiaTheme="minorEastAsia" w:hAnsiTheme="minorEastAsia"/>
                <w:color w:val="auto"/>
              </w:rPr>
            </w:pPr>
            <w:r w:rsidRPr="00D17F5D">
              <w:rPr>
                <w:rFonts w:asciiTheme="minorEastAsia" w:eastAsiaTheme="minorEastAsia" w:hAnsiTheme="minorEastAsia" w:hint="eastAsia"/>
                <w:color w:val="000000" w:themeColor="text1"/>
              </w:rPr>
              <w:t>財務諸表分析</w:t>
            </w:r>
            <w:r w:rsidRPr="00D17F5D">
              <w:rPr>
                <w:rFonts w:asciiTheme="minorEastAsia" w:eastAsiaTheme="minorEastAsia" w:hAnsiTheme="minorEastAsia" w:hint="eastAsia"/>
                <w:color w:val="auto"/>
              </w:rPr>
              <w:t>の考え方について、企業活動に関連付けて見いだし、適切な判断をしている。</w:t>
            </w:r>
          </w:p>
        </w:tc>
        <w:tc>
          <w:tcPr>
            <w:tcW w:w="3115" w:type="dxa"/>
          </w:tcPr>
          <w:p w14:paraId="57B7FE55" w14:textId="27173F3B" w:rsidR="00AE35AA" w:rsidRPr="00D17F5D" w:rsidRDefault="00AE35AA" w:rsidP="00AE35AA">
            <w:pPr>
              <w:spacing w:beforeLines="50" w:before="148"/>
              <w:ind w:firstLineChars="100" w:firstLine="204"/>
              <w:rPr>
                <w:rFonts w:asciiTheme="minorEastAsia" w:eastAsiaTheme="minorEastAsia" w:hAnsiTheme="minorEastAsia"/>
                <w:color w:val="auto"/>
              </w:rPr>
            </w:pPr>
            <w:r w:rsidRPr="00D17F5D">
              <w:rPr>
                <w:rFonts w:asciiTheme="minorEastAsia" w:eastAsiaTheme="minorEastAsia" w:hAnsiTheme="minorEastAsia" w:hint="eastAsia"/>
                <w:color w:val="000000" w:themeColor="text1"/>
              </w:rPr>
              <w:t>財務諸表分析</w:t>
            </w:r>
            <w:r w:rsidRPr="00D17F5D">
              <w:rPr>
                <w:rFonts w:asciiTheme="minorEastAsia" w:eastAsiaTheme="minorEastAsia" w:hAnsiTheme="minorEastAsia" w:hint="eastAsia"/>
                <w:color w:val="auto"/>
              </w:rPr>
              <w:t>について自ら学び、適正な会計情報の提供と効果的な活用に主体的かつ協働的に取り組もうとしている。</w:t>
            </w:r>
          </w:p>
        </w:tc>
      </w:tr>
    </w:tbl>
    <w:p w14:paraId="77FF0D26" w14:textId="77777777" w:rsidR="004B70F8" w:rsidRDefault="004B70F8" w:rsidP="004B70F8">
      <w:pPr>
        <w:rPr>
          <w:rFonts w:asciiTheme="majorEastAsia" w:eastAsiaTheme="majorEastAsia" w:hAnsiTheme="majorEastAsia"/>
          <w:color w:val="000000" w:themeColor="text1"/>
        </w:rPr>
      </w:pPr>
    </w:p>
    <w:p w14:paraId="0EA87281" w14:textId="77777777" w:rsidR="004B70F8" w:rsidRDefault="004B70F8" w:rsidP="004B70F8">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4B70F8" w:rsidRPr="00B12745" w14:paraId="045B0E34" w14:textId="77777777" w:rsidTr="007D0B5B">
        <w:trPr>
          <w:trHeight w:val="463"/>
          <w:jc w:val="center"/>
        </w:trPr>
        <w:tc>
          <w:tcPr>
            <w:tcW w:w="562" w:type="dxa"/>
            <w:shd w:val="clear" w:color="auto" w:fill="D9D9D9" w:themeFill="background1" w:themeFillShade="D9"/>
            <w:vAlign w:val="center"/>
          </w:tcPr>
          <w:p w14:paraId="6F3D708A" w14:textId="77777777" w:rsidR="004B70F8" w:rsidRPr="00B12745" w:rsidRDefault="004B70F8" w:rsidP="007D0B5B">
            <w:pPr>
              <w:jc w:val="center"/>
            </w:pPr>
            <w:r w:rsidRPr="00B12745">
              <w:rPr>
                <w:rFonts w:hint="eastAsia"/>
              </w:rPr>
              <w:t>時間</w:t>
            </w:r>
          </w:p>
        </w:tc>
        <w:tc>
          <w:tcPr>
            <w:tcW w:w="4678" w:type="dxa"/>
            <w:shd w:val="clear" w:color="auto" w:fill="D9D9D9" w:themeFill="background1" w:themeFillShade="D9"/>
            <w:vAlign w:val="center"/>
          </w:tcPr>
          <w:p w14:paraId="23134862" w14:textId="77777777" w:rsidR="004B70F8" w:rsidRPr="00B12745" w:rsidRDefault="004B70F8" w:rsidP="007D0B5B">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35CCA0F5" w14:textId="77777777" w:rsidR="004B70F8" w:rsidRPr="00B12745" w:rsidRDefault="004B70F8" w:rsidP="007D0B5B">
            <w:pPr>
              <w:jc w:val="center"/>
            </w:pPr>
            <w:r w:rsidRPr="00B12745">
              <w:rPr>
                <w:rFonts w:hint="eastAsia"/>
              </w:rPr>
              <w:t>重点</w:t>
            </w:r>
          </w:p>
        </w:tc>
        <w:tc>
          <w:tcPr>
            <w:tcW w:w="426" w:type="dxa"/>
            <w:shd w:val="clear" w:color="auto" w:fill="D9D9D9" w:themeFill="background1" w:themeFillShade="D9"/>
          </w:tcPr>
          <w:p w14:paraId="0647AA2E" w14:textId="77777777" w:rsidR="004B70F8" w:rsidRPr="00B12745" w:rsidRDefault="004B70F8" w:rsidP="007D0B5B">
            <w:pPr>
              <w:jc w:val="center"/>
            </w:pPr>
            <w:r w:rsidRPr="00B12745">
              <w:rPr>
                <w:rFonts w:hint="eastAsia"/>
              </w:rPr>
              <w:t>記録</w:t>
            </w:r>
          </w:p>
        </w:tc>
        <w:tc>
          <w:tcPr>
            <w:tcW w:w="3274" w:type="dxa"/>
            <w:shd w:val="clear" w:color="auto" w:fill="D9D9D9" w:themeFill="background1" w:themeFillShade="D9"/>
            <w:vAlign w:val="center"/>
          </w:tcPr>
          <w:p w14:paraId="06584BA8" w14:textId="77777777" w:rsidR="004B70F8" w:rsidRPr="00B12745" w:rsidRDefault="004B70F8" w:rsidP="007D0B5B">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4B70F8" w:rsidRPr="00DC6307" w14:paraId="46C0E21F" w14:textId="77777777" w:rsidTr="007D0B5B">
        <w:trPr>
          <w:cantSplit/>
          <w:trHeight w:val="2117"/>
          <w:jc w:val="center"/>
        </w:trPr>
        <w:tc>
          <w:tcPr>
            <w:tcW w:w="562" w:type="dxa"/>
            <w:textDirection w:val="tbRlV"/>
            <w:vAlign w:val="center"/>
          </w:tcPr>
          <w:p w14:paraId="343C8DC6" w14:textId="77777777" w:rsidR="004B70F8" w:rsidRPr="00872520" w:rsidRDefault="004B70F8" w:rsidP="007D0B5B">
            <w:pPr>
              <w:ind w:left="113" w:right="113"/>
              <w:jc w:val="center"/>
              <w:rPr>
                <w:sz w:val="21"/>
                <w:szCs w:val="21"/>
              </w:rPr>
            </w:pPr>
            <w:r>
              <w:rPr>
                <w:rFonts w:hint="eastAsia"/>
                <w:sz w:val="21"/>
                <w:szCs w:val="21"/>
              </w:rPr>
              <w:t>第一次（　時間）</w:t>
            </w:r>
          </w:p>
        </w:tc>
        <w:tc>
          <w:tcPr>
            <w:tcW w:w="4678" w:type="dxa"/>
          </w:tcPr>
          <w:p w14:paraId="0536EFF7" w14:textId="522C74D2" w:rsidR="00D06308" w:rsidRPr="006F6851" w:rsidRDefault="00D06308" w:rsidP="00D06308">
            <w:pPr>
              <w:ind w:left="204" w:hangingChars="100" w:hanging="204"/>
              <w:rPr>
                <w:rFonts w:asciiTheme="minorEastAsia" w:eastAsiaTheme="minorEastAsia" w:hAnsiTheme="minorEastAsia"/>
                <w:color w:val="000000" w:themeColor="text1"/>
              </w:rPr>
            </w:pPr>
            <w:r w:rsidRPr="006F6851">
              <w:rPr>
                <w:rFonts w:asciiTheme="minorEastAsia" w:eastAsiaTheme="minorEastAsia" w:hAnsiTheme="minorEastAsia" w:hint="eastAsia"/>
                <w:color w:val="000000" w:themeColor="text1"/>
              </w:rPr>
              <w:t>1 連結財務諸表を用いた財務諸表分析</w:t>
            </w:r>
          </w:p>
          <w:p w14:paraId="1B51AF2D" w14:textId="77777777" w:rsidR="00447CCE" w:rsidRPr="006F6851" w:rsidRDefault="00447CCE" w:rsidP="00D06308">
            <w:pPr>
              <w:ind w:left="204" w:hangingChars="100" w:hanging="204"/>
              <w:rPr>
                <w:rFonts w:asciiTheme="minorEastAsia" w:eastAsiaTheme="minorEastAsia" w:hAnsiTheme="minorEastAsia"/>
                <w:color w:val="000000" w:themeColor="text1"/>
              </w:rPr>
            </w:pPr>
          </w:p>
          <w:tbl>
            <w:tblPr>
              <w:tblStyle w:val="a9"/>
              <w:tblpPr w:leftFromText="142" w:rightFromText="142" w:vertAnchor="text" w:horzAnchor="margin" w:tblpY="-297"/>
              <w:tblOverlap w:val="never"/>
              <w:tblW w:w="0" w:type="auto"/>
              <w:tblLayout w:type="fixed"/>
              <w:tblLook w:val="04A0" w:firstRow="1" w:lastRow="0" w:firstColumn="1" w:lastColumn="0" w:noHBand="0" w:noVBand="1"/>
            </w:tblPr>
            <w:tblGrid>
              <w:gridCol w:w="4452"/>
            </w:tblGrid>
            <w:tr w:rsidR="00447CCE" w:rsidRPr="006F6851" w14:paraId="25161E7E" w14:textId="77777777" w:rsidTr="000E261B">
              <w:tc>
                <w:tcPr>
                  <w:tcW w:w="4452" w:type="dxa"/>
                </w:tcPr>
                <w:p w14:paraId="08E71B7C" w14:textId="37009773" w:rsidR="00447CCE" w:rsidRPr="006F6851" w:rsidRDefault="00447CCE" w:rsidP="00447CCE">
                  <w:pPr>
                    <w:ind w:leftChars="-5" w:left="-10"/>
                    <w:rPr>
                      <w:rFonts w:asciiTheme="minorEastAsia" w:eastAsiaTheme="minorEastAsia" w:hAnsiTheme="minorEastAsia"/>
                      <w:color w:val="000000" w:themeColor="text1"/>
                    </w:rPr>
                  </w:pPr>
                  <w:r w:rsidRPr="006F6851">
                    <w:rPr>
                      <w:rFonts w:asciiTheme="minorEastAsia" w:eastAsiaTheme="minorEastAsia" w:hAnsiTheme="minorEastAsia" w:hint="eastAsia"/>
                      <w:color w:val="000000" w:themeColor="text1"/>
                    </w:rPr>
                    <w:t>連結財務諸表を用いた財務諸表分析について学びその必要性について考察する。</w:t>
                  </w:r>
                </w:p>
              </w:tc>
            </w:tr>
          </w:tbl>
          <w:p w14:paraId="297140A2" w14:textId="77777777" w:rsidR="00447CCE" w:rsidRPr="006F6851" w:rsidRDefault="00447CCE" w:rsidP="00D06308">
            <w:pPr>
              <w:ind w:left="204" w:hangingChars="100" w:hanging="204"/>
              <w:rPr>
                <w:rFonts w:asciiTheme="minorEastAsia" w:eastAsiaTheme="minorEastAsia" w:hAnsiTheme="minorEastAsia"/>
                <w:color w:val="000000" w:themeColor="text1"/>
              </w:rPr>
            </w:pPr>
          </w:p>
          <w:p w14:paraId="58A9C9A1" w14:textId="77777777" w:rsidR="00447CCE" w:rsidRPr="006F6851" w:rsidRDefault="00447CCE" w:rsidP="00D06308">
            <w:pPr>
              <w:ind w:left="204" w:hangingChars="100" w:hanging="204"/>
              <w:rPr>
                <w:rFonts w:asciiTheme="minorEastAsia" w:eastAsiaTheme="minorEastAsia" w:hAnsiTheme="minorEastAsia"/>
                <w:color w:val="000000" w:themeColor="text1"/>
              </w:rPr>
            </w:pPr>
          </w:p>
          <w:p w14:paraId="27A0796D" w14:textId="6B9545F5" w:rsidR="00D06308" w:rsidRPr="006F6851" w:rsidRDefault="00D06308" w:rsidP="00D06308">
            <w:pPr>
              <w:ind w:left="204" w:hangingChars="100" w:hanging="204"/>
              <w:rPr>
                <w:rFonts w:asciiTheme="minorEastAsia" w:eastAsiaTheme="minorEastAsia" w:hAnsiTheme="minorEastAsia"/>
                <w:color w:val="000000" w:themeColor="text1"/>
              </w:rPr>
            </w:pPr>
            <w:r w:rsidRPr="006F6851">
              <w:rPr>
                <w:rFonts w:asciiTheme="minorEastAsia" w:eastAsiaTheme="minorEastAsia" w:hAnsiTheme="minorEastAsia" w:hint="eastAsia"/>
                <w:color w:val="000000" w:themeColor="text1"/>
              </w:rPr>
              <w:t>2 有価証券報告書</w:t>
            </w:r>
          </w:p>
          <w:p w14:paraId="525F01E5" w14:textId="74C534E9" w:rsidR="00D06308" w:rsidRPr="006F6851" w:rsidRDefault="00D06308" w:rsidP="00D06308">
            <w:pPr>
              <w:ind w:left="204" w:hangingChars="100" w:hanging="204"/>
              <w:rPr>
                <w:rFonts w:asciiTheme="minorEastAsia" w:eastAsiaTheme="minorEastAsia" w:hAnsiTheme="minorEastAsia"/>
                <w:color w:val="000000" w:themeColor="text1"/>
              </w:rPr>
            </w:pPr>
            <w:r w:rsidRPr="006F6851">
              <w:rPr>
                <w:rFonts w:asciiTheme="minorEastAsia" w:eastAsiaTheme="minorEastAsia" w:hAnsiTheme="minorEastAsia" w:hint="eastAsia"/>
                <w:color w:val="000000" w:themeColor="text1"/>
              </w:rPr>
              <w:t>3 連結財務諸表分析</w:t>
            </w:r>
          </w:p>
          <w:p w14:paraId="6571677E" w14:textId="77777777" w:rsidR="00447CCE" w:rsidRPr="006F6851" w:rsidRDefault="00447CCE" w:rsidP="00D06308">
            <w:pPr>
              <w:ind w:left="204" w:hangingChars="100" w:hanging="204"/>
              <w:rPr>
                <w:rFonts w:asciiTheme="minorEastAsia" w:eastAsiaTheme="minorEastAsia" w:hAnsiTheme="minorEastAsia"/>
                <w:color w:val="000000" w:themeColor="text1"/>
              </w:rPr>
            </w:pPr>
          </w:p>
          <w:tbl>
            <w:tblPr>
              <w:tblStyle w:val="a9"/>
              <w:tblpPr w:leftFromText="142" w:rightFromText="142" w:vertAnchor="text" w:horzAnchor="margin" w:tblpY="-297"/>
              <w:tblOverlap w:val="never"/>
              <w:tblW w:w="0" w:type="auto"/>
              <w:tblLayout w:type="fixed"/>
              <w:tblLook w:val="04A0" w:firstRow="1" w:lastRow="0" w:firstColumn="1" w:lastColumn="0" w:noHBand="0" w:noVBand="1"/>
            </w:tblPr>
            <w:tblGrid>
              <w:gridCol w:w="4452"/>
            </w:tblGrid>
            <w:tr w:rsidR="00447CCE" w:rsidRPr="006F6851" w14:paraId="3E62F7B2" w14:textId="77777777" w:rsidTr="000E261B">
              <w:tc>
                <w:tcPr>
                  <w:tcW w:w="4452" w:type="dxa"/>
                </w:tcPr>
                <w:p w14:paraId="3A61360A" w14:textId="78348D96" w:rsidR="00447CCE" w:rsidRPr="006F6851" w:rsidRDefault="00447CCE" w:rsidP="00447CCE">
                  <w:pPr>
                    <w:ind w:leftChars="-5" w:left="-10"/>
                    <w:rPr>
                      <w:rFonts w:asciiTheme="minorEastAsia" w:eastAsiaTheme="minorEastAsia" w:hAnsiTheme="minorEastAsia"/>
                      <w:color w:val="000000" w:themeColor="text1"/>
                    </w:rPr>
                  </w:pPr>
                  <w:r w:rsidRPr="006F6851">
                    <w:rPr>
                      <w:rFonts w:asciiTheme="minorEastAsia" w:eastAsiaTheme="minorEastAsia" w:hAnsiTheme="minorEastAsia" w:hint="eastAsia"/>
                      <w:color w:val="000000" w:themeColor="text1"/>
                    </w:rPr>
                    <w:t>連結財務諸表分析について理解し、適切な処理方法を判断することができる。</w:t>
                  </w:r>
                </w:p>
              </w:tc>
            </w:tr>
          </w:tbl>
          <w:p w14:paraId="65765034" w14:textId="77777777" w:rsidR="00447CCE" w:rsidRPr="006F6851" w:rsidRDefault="00447CCE" w:rsidP="00D06308">
            <w:pPr>
              <w:ind w:left="204" w:hangingChars="100" w:hanging="204"/>
              <w:rPr>
                <w:rFonts w:asciiTheme="minorEastAsia" w:eastAsiaTheme="minorEastAsia" w:hAnsiTheme="minorEastAsia"/>
                <w:color w:val="000000" w:themeColor="text1"/>
              </w:rPr>
            </w:pPr>
          </w:p>
          <w:p w14:paraId="21D889FB" w14:textId="4C8BC7F4" w:rsidR="00D06308" w:rsidRPr="006F6851" w:rsidRDefault="00D06308" w:rsidP="00D06308">
            <w:pPr>
              <w:ind w:left="204" w:hangingChars="100" w:hanging="204"/>
              <w:rPr>
                <w:rFonts w:asciiTheme="minorEastAsia" w:eastAsiaTheme="minorEastAsia" w:hAnsiTheme="minorEastAsia"/>
                <w:color w:val="000000" w:themeColor="text1"/>
              </w:rPr>
            </w:pPr>
            <w:r w:rsidRPr="006F6851">
              <w:rPr>
                <w:rFonts w:asciiTheme="minorEastAsia" w:eastAsiaTheme="minorEastAsia" w:hAnsiTheme="minorEastAsia" w:hint="eastAsia"/>
                <w:color w:val="000000" w:themeColor="text1"/>
              </w:rPr>
              <w:t>4 四半期報告書</w:t>
            </w:r>
          </w:p>
          <w:p w14:paraId="0B322938" w14:textId="2982B87A" w:rsidR="00D06308" w:rsidRPr="006F6851" w:rsidRDefault="00D06308" w:rsidP="00D06308">
            <w:pPr>
              <w:ind w:left="204" w:hangingChars="100" w:hanging="204"/>
              <w:rPr>
                <w:rFonts w:asciiTheme="minorEastAsia" w:eastAsiaTheme="minorEastAsia" w:hAnsiTheme="minorEastAsia"/>
                <w:color w:val="000000" w:themeColor="text1"/>
              </w:rPr>
            </w:pPr>
            <w:r w:rsidRPr="006F6851">
              <w:rPr>
                <w:rFonts w:asciiTheme="minorEastAsia" w:eastAsiaTheme="minorEastAsia" w:hAnsiTheme="minorEastAsia" w:hint="eastAsia"/>
                <w:color w:val="000000" w:themeColor="text1"/>
              </w:rPr>
              <w:t>5 株価関連指標</w:t>
            </w:r>
          </w:p>
          <w:p w14:paraId="6A31CB33" w14:textId="77777777" w:rsidR="004B70F8" w:rsidRPr="006F6851" w:rsidRDefault="00D06308" w:rsidP="00D06308">
            <w:pPr>
              <w:ind w:left="204" w:hangingChars="100" w:hanging="204"/>
              <w:rPr>
                <w:rFonts w:asciiTheme="minorEastAsia" w:eastAsiaTheme="minorEastAsia" w:hAnsiTheme="minorEastAsia"/>
                <w:color w:val="000000" w:themeColor="text1"/>
              </w:rPr>
            </w:pPr>
            <w:r w:rsidRPr="006F6851">
              <w:rPr>
                <w:rFonts w:asciiTheme="minorEastAsia" w:eastAsiaTheme="minorEastAsia" w:hAnsiTheme="minorEastAsia" w:hint="eastAsia"/>
                <w:color w:val="000000" w:themeColor="text1"/>
              </w:rPr>
              <w:t>6 企業価値</w:t>
            </w:r>
          </w:p>
          <w:p w14:paraId="191AA414" w14:textId="77777777" w:rsidR="00447CCE" w:rsidRPr="006F6851" w:rsidRDefault="00447CCE" w:rsidP="00D06308">
            <w:pPr>
              <w:ind w:left="204" w:hangingChars="100" w:hanging="204"/>
              <w:rPr>
                <w:rFonts w:asciiTheme="minorEastAsia" w:eastAsiaTheme="minorEastAsia" w:hAnsiTheme="minorEastAsia"/>
                <w:color w:val="000000" w:themeColor="text1"/>
              </w:rPr>
            </w:pPr>
          </w:p>
          <w:tbl>
            <w:tblPr>
              <w:tblStyle w:val="a9"/>
              <w:tblpPr w:leftFromText="142" w:rightFromText="142" w:vertAnchor="text" w:horzAnchor="margin" w:tblpY="-297"/>
              <w:tblOverlap w:val="never"/>
              <w:tblW w:w="0" w:type="auto"/>
              <w:tblLayout w:type="fixed"/>
              <w:tblLook w:val="04A0" w:firstRow="1" w:lastRow="0" w:firstColumn="1" w:lastColumn="0" w:noHBand="0" w:noVBand="1"/>
            </w:tblPr>
            <w:tblGrid>
              <w:gridCol w:w="4452"/>
            </w:tblGrid>
            <w:tr w:rsidR="00447CCE" w:rsidRPr="006F6851" w14:paraId="741C2A3B" w14:textId="77777777" w:rsidTr="000E261B">
              <w:tc>
                <w:tcPr>
                  <w:tcW w:w="4452" w:type="dxa"/>
                </w:tcPr>
                <w:p w14:paraId="63093AA8" w14:textId="5BD8178D" w:rsidR="00447CCE" w:rsidRPr="006F6851" w:rsidRDefault="00227F5F" w:rsidP="00447CCE">
                  <w:pPr>
                    <w:ind w:leftChars="-5" w:left="-10"/>
                    <w:rPr>
                      <w:rFonts w:asciiTheme="minorEastAsia" w:eastAsiaTheme="minorEastAsia" w:hAnsiTheme="minorEastAsia"/>
                      <w:color w:val="000000" w:themeColor="text1"/>
                    </w:rPr>
                  </w:pPr>
                  <w:r w:rsidRPr="006F6851">
                    <w:rPr>
                      <w:rFonts w:asciiTheme="minorEastAsia" w:eastAsiaTheme="minorEastAsia" w:hAnsiTheme="minorEastAsia" w:hint="eastAsia"/>
                      <w:color w:val="000000" w:themeColor="text1"/>
                    </w:rPr>
                    <w:t>企業価値の算出方法</w:t>
                  </w:r>
                  <w:r w:rsidR="00447CCE" w:rsidRPr="006F6851">
                    <w:rPr>
                      <w:rFonts w:asciiTheme="minorEastAsia" w:eastAsiaTheme="minorEastAsia" w:hAnsiTheme="minorEastAsia" w:hint="eastAsia"/>
                      <w:color w:val="000000" w:themeColor="text1"/>
                    </w:rPr>
                    <w:t>について理解し、適切な会計処理をすることができる。</w:t>
                  </w:r>
                </w:p>
              </w:tc>
            </w:tr>
          </w:tbl>
          <w:p w14:paraId="3E83FF98" w14:textId="1E640451" w:rsidR="00447CCE" w:rsidRPr="00447CCE" w:rsidRDefault="00447CCE" w:rsidP="00D06308">
            <w:pPr>
              <w:ind w:left="204" w:hangingChars="100" w:hanging="204"/>
              <w:rPr>
                <w:rFonts w:asciiTheme="minorEastAsia" w:eastAsiaTheme="minorEastAsia" w:hAnsiTheme="minorEastAsia"/>
                <w:color w:val="000000" w:themeColor="text1"/>
              </w:rPr>
            </w:pPr>
          </w:p>
        </w:tc>
        <w:tc>
          <w:tcPr>
            <w:tcW w:w="425" w:type="dxa"/>
          </w:tcPr>
          <w:p w14:paraId="33DA3CC4" w14:textId="77777777" w:rsidR="004B70F8" w:rsidRDefault="00447CCE" w:rsidP="007D0B5B">
            <w:pPr>
              <w:jc w:val="center"/>
            </w:pPr>
            <w:r>
              <w:rPr>
                <w:rFonts w:hint="eastAsia"/>
              </w:rPr>
              <w:t>態</w:t>
            </w:r>
          </w:p>
          <w:p w14:paraId="53166FFB" w14:textId="77777777" w:rsidR="00447CCE" w:rsidRDefault="00447CCE" w:rsidP="007D0B5B">
            <w:pPr>
              <w:jc w:val="center"/>
            </w:pPr>
          </w:p>
          <w:p w14:paraId="36AA27F3" w14:textId="77777777" w:rsidR="00447CCE" w:rsidRDefault="00447CCE" w:rsidP="007D0B5B">
            <w:pPr>
              <w:jc w:val="center"/>
            </w:pPr>
          </w:p>
          <w:p w14:paraId="6D7E7A12" w14:textId="77777777" w:rsidR="00447CCE" w:rsidRDefault="00447CCE" w:rsidP="007D0B5B">
            <w:pPr>
              <w:jc w:val="center"/>
            </w:pPr>
          </w:p>
          <w:p w14:paraId="20D153FB" w14:textId="77777777" w:rsidR="00447CCE" w:rsidRDefault="00447CCE" w:rsidP="007D0B5B">
            <w:pPr>
              <w:jc w:val="center"/>
            </w:pPr>
          </w:p>
          <w:p w14:paraId="3474CBF3" w14:textId="77777777" w:rsidR="00447CCE" w:rsidRDefault="00447CCE" w:rsidP="007D0B5B">
            <w:pPr>
              <w:jc w:val="center"/>
            </w:pPr>
          </w:p>
          <w:p w14:paraId="28E3DB9E" w14:textId="77777777" w:rsidR="00447CCE" w:rsidRDefault="00447CCE" w:rsidP="007D0B5B">
            <w:pPr>
              <w:jc w:val="center"/>
            </w:pPr>
          </w:p>
          <w:p w14:paraId="79DF055D" w14:textId="77777777" w:rsidR="00447CCE" w:rsidRDefault="00447CCE" w:rsidP="007D0B5B">
            <w:pPr>
              <w:jc w:val="center"/>
            </w:pPr>
            <w:r>
              <w:rPr>
                <w:rFonts w:hint="eastAsia"/>
              </w:rPr>
              <w:t>思</w:t>
            </w:r>
          </w:p>
          <w:p w14:paraId="0205A0E8" w14:textId="77777777" w:rsidR="00447CCE" w:rsidRDefault="00447CCE" w:rsidP="007D0B5B">
            <w:pPr>
              <w:jc w:val="center"/>
            </w:pPr>
          </w:p>
          <w:p w14:paraId="253DB7E9" w14:textId="77777777" w:rsidR="00447CCE" w:rsidRDefault="00447CCE" w:rsidP="007D0B5B">
            <w:pPr>
              <w:jc w:val="center"/>
            </w:pPr>
          </w:p>
          <w:p w14:paraId="66ABC60A" w14:textId="77777777" w:rsidR="00447CCE" w:rsidRDefault="00447CCE" w:rsidP="007D0B5B">
            <w:pPr>
              <w:jc w:val="center"/>
            </w:pPr>
          </w:p>
          <w:p w14:paraId="3B8BBC9E" w14:textId="77777777" w:rsidR="00447CCE" w:rsidRDefault="00447CCE" w:rsidP="007D0B5B">
            <w:pPr>
              <w:jc w:val="center"/>
            </w:pPr>
          </w:p>
          <w:p w14:paraId="10638E4B" w14:textId="77777777" w:rsidR="00447CCE" w:rsidRDefault="00447CCE" w:rsidP="007D0B5B">
            <w:pPr>
              <w:jc w:val="center"/>
            </w:pPr>
          </w:p>
          <w:p w14:paraId="534F984A" w14:textId="77777777" w:rsidR="00447CCE" w:rsidRDefault="00447CCE" w:rsidP="007D0B5B">
            <w:pPr>
              <w:jc w:val="center"/>
            </w:pPr>
          </w:p>
          <w:p w14:paraId="68F138F7" w14:textId="51719FC1" w:rsidR="00447CCE" w:rsidRPr="00731D6A" w:rsidRDefault="00447CCE" w:rsidP="007D0B5B">
            <w:pPr>
              <w:jc w:val="center"/>
            </w:pPr>
            <w:r>
              <w:rPr>
                <w:rFonts w:hint="eastAsia"/>
              </w:rPr>
              <w:t>知</w:t>
            </w:r>
          </w:p>
        </w:tc>
        <w:tc>
          <w:tcPr>
            <w:tcW w:w="426" w:type="dxa"/>
          </w:tcPr>
          <w:p w14:paraId="09235844" w14:textId="77777777" w:rsidR="004B70F8" w:rsidRPr="00731D6A" w:rsidRDefault="004B70F8" w:rsidP="007D0B5B">
            <w:pPr>
              <w:jc w:val="center"/>
              <w:rPr>
                <w:color w:val="000000" w:themeColor="text1"/>
              </w:rPr>
            </w:pPr>
          </w:p>
          <w:p w14:paraId="2BFDD7D6" w14:textId="77777777" w:rsidR="004B70F8" w:rsidRPr="00731D6A" w:rsidRDefault="004B70F8" w:rsidP="007D0B5B">
            <w:pPr>
              <w:jc w:val="center"/>
              <w:rPr>
                <w:color w:val="000000" w:themeColor="text1"/>
              </w:rPr>
            </w:pPr>
          </w:p>
          <w:p w14:paraId="444DE9E2" w14:textId="77777777" w:rsidR="004B70F8" w:rsidRPr="00731D6A" w:rsidRDefault="004B70F8" w:rsidP="007D0B5B">
            <w:pPr>
              <w:jc w:val="center"/>
              <w:rPr>
                <w:color w:val="000000" w:themeColor="text1"/>
              </w:rPr>
            </w:pPr>
          </w:p>
          <w:p w14:paraId="7C126554" w14:textId="77777777" w:rsidR="004B70F8" w:rsidRPr="00731D6A" w:rsidRDefault="004B70F8" w:rsidP="007D0B5B">
            <w:pPr>
              <w:rPr>
                <w:color w:val="000000" w:themeColor="text1"/>
              </w:rPr>
            </w:pPr>
          </w:p>
          <w:p w14:paraId="68C64CBC" w14:textId="77777777" w:rsidR="004B70F8" w:rsidRPr="00731D6A" w:rsidRDefault="004B70F8" w:rsidP="007D0B5B">
            <w:pPr>
              <w:jc w:val="center"/>
              <w:rPr>
                <w:color w:val="000000" w:themeColor="text1"/>
              </w:rPr>
            </w:pPr>
          </w:p>
          <w:p w14:paraId="1A7AC701" w14:textId="77777777" w:rsidR="004B70F8" w:rsidRDefault="004B70F8" w:rsidP="007D0B5B">
            <w:pPr>
              <w:jc w:val="center"/>
              <w:rPr>
                <w:color w:val="000000" w:themeColor="text1"/>
              </w:rPr>
            </w:pPr>
          </w:p>
          <w:p w14:paraId="73312AC1" w14:textId="77777777" w:rsidR="004B70F8" w:rsidRPr="00731D6A" w:rsidRDefault="004B70F8" w:rsidP="007D0B5B">
            <w:pPr>
              <w:jc w:val="center"/>
              <w:rPr>
                <w:color w:val="000000" w:themeColor="text1"/>
              </w:rPr>
            </w:pPr>
          </w:p>
        </w:tc>
        <w:tc>
          <w:tcPr>
            <w:tcW w:w="3274" w:type="dxa"/>
            <w:tcBorders>
              <w:right w:val="single" w:sz="4" w:space="0" w:color="000000"/>
            </w:tcBorders>
          </w:tcPr>
          <w:p w14:paraId="3460EC3A" w14:textId="188CACEF" w:rsidR="004B70F8" w:rsidRPr="00EA784E" w:rsidRDefault="00447CCE" w:rsidP="00076893">
            <w:pPr>
              <w:ind w:left="204" w:hangingChars="100" w:hanging="204"/>
              <w:rPr>
                <w:rFonts w:asciiTheme="minorEastAsia" w:eastAsiaTheme="minorEastAsia" w:hAnsiTheme="minorEastAsia"/>
                <w:color w:val="000000" w:themeColor="text1"/>
                <w:bdr w:val="single" w:sz="4" w:space="0" w:color="auto"/>
              </w:rPr>
            </w:pPr>
            <w:r w:rsidRPr="00EA784E">
              <w:rPr>
                <w:rFonts w:asciiTheme="minorEastAsia" w:eastAsiaTheme="minorEastAsia" w:hAnsiTheme="minorEastAsia" w:hint="eastAsia"/>
                <w:color w:val="000000" w:themeColor="text1"/>
              </w:rPr>
              <w:t>・</w:t>
            </w:r>
            <w:r w:rsidR="00076893" w:rsidRPr="00EA784E">
              <w:rPr>
                <w:rFonts w:asciiTheme="minorEastAsia" w:eastAsiaTheme="minorEastAsia" w:hAnsiTheme="minorEastAsia" w:hint="eastAsia"/>
                <w:color w:val="000000" w:themeColor="text1"/>
              </w:rPr>
              <w:t xml:space="preserve">　</w:t>
            </w:r>
            <w:r w:rsidRPr="00EA784E">
              <w:rPr>
                <w:rFonts w:asciiTheme="minorEastAsia" w:eastAsiaTheme="minorEastAsia" w:hAnsiTheme="minorEastAsia" w:hint="eastAsia"/>
                <w:color w:val="000000" w:themeColor="text1"/>
              </w:rPr>
              <w:t>財務諸表分析</w:t>
            </w:r>
            <w:r w:rsidRPr="00EA784E">
              <w:rPr>
                <w:rFonts w:asciiTheme="minorEastAsia" w:eastAsiaTheme="minorEastAsia" w:hAnsiTheme="minorEastAsia" w:hint="eastAsia"/>
                <w:color w:val="auto"/>
              </w:rPr>
              <w:t>について自ら学び、適正な会計情報の提供と効果的な活用に主体的かつ協働的に取り組もうとしている。</w:t>
            </w:r>
          </w:p>
          <w:p w14:paraId="7370CE75" w14:textId="77777777" w:rsidR="00D17F5D" w:rsidRPr="001248EE" w:rsidRDefault="00D17F5D" w:rsidP="00D17F5D">
            <w:pPr>
              <w:ind w:leftChars="100" w:left="204"/>
              <w:rPr>
                <w:rFonts w:asciiTheme="majorEastAsia" w:eastAsiaTheme="majorEastAsia" w:hAnsiTheme="majorEastAsia"/>
                <w:color w:val="000000" w:themeColor="text1"/>
                <w:bdr w:val="single" w:sz="4" w:space="0" w:color="auto"/>
              </w:rPr>
            </w:pPr>
            <w:r w:rsidRPr="001248EE">
              <w:rPr>
                <w:rFonts w:asciiTheme="majorEastAsia" w:eastAsiaTheme="majorEastAsia" w:hAnsiTheme="majorEastAsia" w:hint="eastAsia"/>
                <w:color w:val="000000" w:themeColor="text1"/>
                <w:bdr w:val="single" w:sz="4" w:space="0" w:color="auto"/>
              </w:rPr>
              <w:t>観察・ワークシート</w:t>
            </w:r>
          </w:p>
          <w:p w14:paraId="2281835E" w14:textId="77777777" w:rsidR="00447CCE" w:rsidRPr="00D17F5D" w:rsidRDefault="00447CCE" w:rsidP="007D0B5B">
            <w:pPr>
              <w:ind w:leftChars="100" w:left="204"/>
              <w:rPr>
                <w:rFonts w:asciiTheme="majorEastAsia" w:eastAsiaTheme="majorEastAsia" w:hAnsiTheme="majorEastAsia"/>
                <w:color w:val="000000" w:themeColor="text1"/>
                <w:bdr w:val="single" w:sz="4" w:space="0" w:color="auto"/>
              </w:rPr>
            </w:pPr>
          </w:p>
          <w:p w14:paraId="115A46AB" w14:textId="593E3C4D" w:rsidR="00447CCE" w:rsidRPr="00EA784E" w:rsidRDefault="00447CCE" w:rsidP="00076893">
            <w:pPr>
              <w:ind w:left="204" w:hangingChars="100" w:hanging="204"/>
              <w:rPr>
                <w:rFonts w:asciiTheme="minorEastAsia" w:eastAsiaTheme="minorEastAsia" w:hAnsiTheme="minorEastAsia"/>
                <w:color w:val="auto"/>
              </w:rPr>
            </w:pPr>
            <w:r w:rsidRPr="00EA784E">
              <w:rPr>
                <w:rFonts w:asciiTheme="minorEastAsia" w:eastAsiaTheme="minorEastAsia" w:hAnsiTheme="minorEastAsia" w:hint="eastAsia"/>
                <w:color w:val="000000" w:themeColor="text1"/>
              </w:rPr>
              <w:t>・</w:t>
            </w:r>
            <w:r w:rsidR="00076893" w:rsidRPr="00EA784E">
              <w:rPr>
                <w:rFonts w:asciiTheme="minorEastAsia" w:eastAsiaTheme="minorEastAsia" w:hAnsiTheme="minorEastAsia" w:hint="eastAsia"/>
                <w:color w:val="000000" w:themeColor="text1"/>
              </w:rPr>
              <w:t xml:space="preserve">　</w:t>
            </w:r>
            <w:r w:rsidRPr="00EA784E">
              <w:rPr>
                <w:rFonts w:asciiTheme="minorEastAsia" w:eastAsiaTheme="minorEastAsia" w:hAnsiTheme="minorEastAsia" w:hint="eastAsia"/>
                <w:color w:val="000000" w:themeColor="text1"/>
              </w:rPr>
              <w:t>連結財務諸表分析</w:t>
            </w:r>
            <w:r w:rsidRPr="00EA784E">
              <w:rPr>
                <w:rFonts w:asciiTheme="minorEastAsia" w:eastAsiaTheme="minorEastAsia" w:hAnsiTheme="minorEastAsia" w:hint="eastAsia"/>
                <w:color w:val="auto"/>
              </w:rPr>
              <w:t>の考え方について、企業活動に関連付けて見いだし、適切な判断をしている。</w:t>
            </w:r>
          </w:p>
          <w:p w14:paraId="49AD5437" w14:textId="77777777" w:rsidR="00D17F5D" w:rsidRPr="001248EE" w:rsidRDefault="00D17F5D" w:rsidP="00D17F5D">
            <w:pPr>
              <w:ind w:leftChars="100" w:left="204"/>
              <w:rPr>
                <w:rFonts w:asciiTheme="majorEastAsia" w:eastAsiaTheme="majorEastAsia" w:hAnsiTheme="majorEastAsia"/>
                <w:color w:val="000000" w:themeColor="text1"/>
                <w:bdr w:val="single" w:sz="4" w:space="0" w:color="auto"/>
              </w:rPr>
            </w:pPr>
            <w:r w:rsidRPr="001248EE">
              <w:rPr>
                <w:rFonts w:asciiTheme="majorEastAsia" w:eastAsiaTheme="majorEastAsia" w:hAnsiTheme="majorEastAsia" w:hint="eastAsia"/>
                <w:color w:val="000000" w:themeColor="text1"/>
                <w:bdr w:val="single" w:sz="4" w:space="0" w:color="auto"/>
              </w:rPr>
              <w:t>観察・ワークシート</w:t>
            </w:r>
          </w:p>
          <w:p w14:paraId="253447C9" w14:textId="77777777" w:rsidR="00447CCE" w:rsidRDefault="00447CCE" w:rsidP="007D0B5B">
            <w:pPr>
              <w:ind w:leftChars="100" w:left="204"/>
              <w:rPr>
                <w:rFonts w:asciiTheme="majorEastAsia" w:eastAsiaTheme="majorEastAsia" w:hAnsiTheme="majorEastAsia"/>
                <w:color w:val="000000" w:themeColor="text1"/>
                <w:bdr w:val="single" w:sz="4" w:space="0" w:color="auto"/>
              </w:rPr>
            </w:pPr>
          </w:p>
          <w:p w14:paraId="1E142E82" w14:textId="77777777" w:rsidR="00447CCE" w:rsidRDefault="00447CCE" w:rsidP="007D0B5B">
            <w:pPr>
              <w:ind w:leftChars="100" w:left="204"/>
              <w:rPr>
                <w:rFonts w:asciiTheme="majorEastAsia" w:eastAsiaTheme="majorEastAsia" w:hAnsiTheme="majorEastAsia"/>
                <w:color w:val="000000" w:themeColor="text1"/>
                <w:bdr w:val="single" w:sz="4" w:space="0" w:color="auto"/>
              </w:rPr>
            </w:pPr>
          </w:p>
          <w:p w14:paraId="132FB6EB" w14:textId="55FC56A1" w:rsidR="00447CCE" w:rsidRPr="00EA784E" w:rsidRDefault="00227F5F" w:rsidP="00076893">
            <w:pPr>
              <w:ind w:left="204" w:hangingChars="100" w:hanging="204"/>
              <w:rPr>
                <w:rFonts w:asciiTheme="minorEastAsia" w:eastAsiaTheme="minorEastAsia" w:hAnsiTheme="minorEastAsia"/>
                <w:color w:val="000000" w:themeColor="text1"/>
              </w:rPr>
            </w:pPr>
            <w:r w:rsidRPr="00EA784E">
              <w:rPr>
                <w:rFonts w:asciiTheme="minorEastAsia" w:eastAsiaTheme="minorEastAsia" w:hAnsiTheme="minorEastAsia" w:hint="eastAsia"/>
                <w:color w:val="000000" w:themeColor="text1"/>
              </w:rPr>
              <w:t>・</w:t>
            </w:r>
            <w:r w:rsidR="00076893" w:rsidRPr="00EA784E">
              <w:rPr>
                <w:rFonts w:asciiTheme="minorEastAsia" w:eastAsiaTheme="minorEastAsia" w:hAnsiTheme="minorEastAsia" w:hint="eastAsia"/>
                <w:color w:val="000000" w:themeColor="text1"/>
              </w:rPr>
              <w:t xml:space="preserve">　</w:t>
            </w:r>
            <w:r w:rsidRPr="00EA784E">
              <w:rPr>
                <w:rFonts w:asciiTheme="minorEastAsia" w:eastAsiaTheme="minorEastAsia" w:hAnsiTheme="minorEastAsia" w:hint="eastAsia"/>
                <w:color w:val="000000" w:themeColor="text1"/>
              </w:rPr>
              <w:t>企業価値の考え方を理解するとともに、関連する技術を身に付けている。</w:t>
            </w:r>
          </w:p>
          <w:p w14:paraId="40423390" w14:textId="2723CF0A" w:rsidR="00447CCE" w:rsidRPr="00794ED6" w:rsidRDefault="00D17F5D" w:rsidP="00D17F5D">
            <w:pPr>
              <w:ind w:leftChars="100" w:left="204"/>
              <w:rPr>
                <w:rFonts w:asciiTheme="majorEastAsia" w:eastAsiaTheme="majorEastAsia" w:hAnsiTheme="majorEastAsia"/>
                <w:color w:val="000000" w:themeColor="text1"/>
                <w:bdr w:val="single" w:sz="4" w:space="0" w:color="auto"/>
              </w:rPr>
            </w:pPr>
            <w:r w:rsidRPr="001248EE">
              <w:rPr>
                <w:rFonts w:asciiTheme="majorEastAsia" w:eastAsiaTheme="majorEastAsia" w:hAnsiTheme="majorEastAsia" w:hint="eastAsia"/>
                <w:color w:val="000000" w:themeColor="text1"/>
                <w:bdr w:val="single" w:sz="4" w:space="0" w:color="auto"/>
              </w:rPr>
              <w:t>ワークシート</w:t>
            </w:r>
          </w:p>
        </w:tc>
      </w:tr>
    </w:tbl>
    <w:p w14:paraId="70AF8BB0" w14:textId="77777777" w:rsidR="004B70F8" w:rsidRPr="001B609B" w:rsidRDefault="004B70F8" w:rsidP="004B70F8">
      <w:pPr>
        <w:rPr>
          <w:rFonts w:ascii="ＭＳ ゴシック" w:eastAsia="ＭＳ ゴシック" w:hAnsi="ＭＳ ゴシック"/>
          <w:color w:val="000000" w:themeColor="text1"/>
        </w:rPr>
      </w:pPr>
    </w:p>
    <w:p w14:paraId="29DCA31C" w14:textId="778D1EBA" w:rsidR="004B70F8" w:rsidRDefault="004B70F8">
      <w:pPr>
        <w:widowControl/>
        <w:jc w:val="left"/>
        <w:rPr>
          <w:rFonts w:ascii="ＭＳ ゴシック" w:eastAsia="ＭＳ ゴシック" w:hAnsi="ＭＳ ゴシック"/>
          <w:color w:val="000000" w:themeColor="text1"/>
        </w:rPr>
      </w:pPr>
    </w:p>
    <w:tbl>
      <w:tblPr>
        <w:tblStyle w:val="a9"/>
        <w:tblpPr w:leftFromText="142" w:rightFromText="142" w:vertAnchor="text" w:horzAnchor="margin" w:tblpY="1"/>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none" w:sz="0" w:space="0" w:color="auto"/>
          <w:insideV w:val="none" w:sz="0" w:space="0" w:color="auto"/>
        </w:tblBorders>
        <w:tblLook w:val="04A0" w:firstRow="1" w:lastRow="0" w:firstColumn="1" w:lastColumn="0" w:noHBand="0" w:noVBand="1"/>
      </w:tblPr>
      <w:tblGrid>
        <w:gridCol w:w="9328"/>
      </w:tblGrid>
      <w:tr w:rsidR="004B70F8" w:rsidRPr="007C0D67" w14:paraId="325995C4" w14:textId="77777777" w:rsidTr="007D0B5B">
        <w:trPr>
          <w:trHeight w:val="689"/>
        </w:trPr>
        <w:tc>
          <w:tcPr>
            <w:tcW w:w="9328" w:type="dxa"/>
            <w:vAlign w:val="center"/>
          </w:tcPr>
          <w:p w14:paraId="534C54AF" w14:textId="3F553D27" w:rsidR="004B70F8" w:rsidRPr="007C0D67" w:rsidRDefault="004B70F8" w:rsidP="007D0B5B">
            <w:pPr>
              <w:rPr>
                <w:rFonts w:asciiTheme="majorEastAsia" w:eastAsiaTheme="majorEastAsia" w:hAnsiTheme="majorEastAsia"/>
                <w:color w:val="000000" w:themeColor="text1"/>
                <w:lang w:eastAsia="zh-CN"/>
              </w:rPr>
            </w:pPr>
            <w:r w:rsidRPr="007F66F5">
              <w:rPr>
                <w:rFonts w:asciiTheme="majorEastAsia" w:eastAsiaTheme="majorEastAsia" w:hAnsiTheme="majorEastAsia" w:hint="eastAsia"/>
                <w:color w:val="000000" w:themeColor="text1"/>
                <w:sz w:val="21"/>
                <w:szCs w:val="21"/>
                <w:lang w:eastAsia="zh-CN"/>
              </w:rPr>
              <w:t xml:space="preserve">商業科　</w:t>
            </w:r>
            <w:r>
              <w:rPr>
                <w:rFonts w:asciiTheme="majorEastAsia" w:eastAsiaTheme="majorEastAsia" w:hAnsiTheme="majorEastAsia" w:hint="eastAsia"/>
                <w:color w:val="000000" w:themeColor="text1"/>
                <w:sz w:val="21"/>
                <w:szCs w:val="21"/>
                <w:lang w:eastAsia="zh-CN"/>
              </w:rPr>
              <w:t>「財務会計</w:t>
            </w:r>
            <w:r w:rsidR="00D06308">
              <w:rPr>
                <w:rFonts w:asciiTheme="majorEastAsia" w:eastAsiaTheme="majorEastAsia" w:hAnsiTheme="majorEastAsia" w:hint="eastAsia"/>
                <w:color w:val="000000" w:themeColor="text1"/>
                <w:sz w:val="21"/>
                <w:szCs w:val="21"/>
                <w:lang w:eastAsia="zh-CN"/>
              </w:rPr>
              <w:t>２</w:t>
            </w:r>
            <w:r>
              <w:rPr>
                <w:rFonts w:asciiTheme="majorEastAsia" w:eastAsiaTheme="majorEastAsia" w:hAnsiTheme="majorEastAsia" w:hint="eastAsia"/>
                <w:color w:val="000000" w:themeColor="text1"/>
                <w:sz w:val="21"/>
                <w:szCs w:val="21"/>
                <w:lang w:eastAsia="zh-CN"/>
              </w:rPr>
              <w:t>」</w:t>
            </w:r>
          </w:p>
        </w:tc>
      </w:tr>
    </w:tbl>
    <w:tbl>
      <w:tblPr>
        <w:tblStyle w:val="a9"/>
        <w:tblpPr w:leftFromText="142" w:rightFromText="142" w:vertAnchor="text" w:horzAnchor="margin" w:tblpY="889"/>
        <w:tblW w:w="0" w:type="auto"/>
        <w:tblLook w:val="04A0" w:firstRow="1" w:lastRow="0" w:firstColumn="1" w:lastColumn="0" w:noHBand="0" w:noVBand="1"/>
      </w:tblPr>
      <w:tblGrid>
        <w:gridCol w:w="4385"/>
        <w:gridCol w:w="283"/>
        <w:gridCol w:w="4660"/>
      </w:tblGrid>
      <w:tr w:rsidR="004B70F8" w:rsidRPr="007C0D67" w14:paraId="0BF460B8" w14:textId="77777777" w:rsidTr="007D0B5B">
        <w:trPr>
          <w:trHeight w:val="1398"/>
        </w:trPr>
        <w:tc>
          <w:tcPr>
            <w:tcW w:w="4385" w:type="dxa"/>
            <w:tcBorders>
              <w:top w:val="single" w:sz="8" w:space="0" w:color="auto"/>
              <w:left w:val="single" w:sz="8" w:space="0" w:color="auto"/>
              <w:bottom w:val="single" w:sz="8" w:space="0" w:color="auto"/>
              <w:right w:val="single" w:sz="8" w:space="0" w:color="auto"/>
            </w:tcBorders>
            <w:vAlign w:val="center"/>
          </w:tcPr>
          <w:p w14:paraId="31D35207" w14:textId="77777777" w:rsidR="004B70F8" w:rsidRPr="007C0D67" w:rsidRDefault="004B70F8" w:rsidP="007D0B5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単元名</w:t>
            </w:r>
            <w:r>
              <w:rPr>
                <w:rFonts w:asciiTheme="majorEastAsia" w:eastAsiaTheme="majorEastAsia" w:hAnsiTheme="majorEastAsia" w:hint="eastAsia"/>
                <w:color w:val="000000" w:themeColor="text1"/>
              </w:rPr>
              <w:t xml:space="preserve">　　　　　　　　　　　　　　　　　</w:t>
            </w:r>
          </w:p>
          <w:p w14:paraId="12FE9782" w14:textId="77777777" w:rsidR="004B70F8" w:rsidRPr="007C0D67" w:rsidRDefault="004B70F8" w:rsidP="007D0B5B">
            <w:pPr>
              <w:rPr>
                <w:rFonts w:asciiTheme="majorEastAsia" w:eastAsiaTheme="majorEastAsia" w:hAnsiTheme="majorEastAsia"/>
                <w:color w:val="000000" w:themeColor="text1"/>
              </w:rPr>
            </w:pPr>
          </w:p>
          <w:p w14:paraId="4C071C36" w14:textId="43916388" w:rsidR="004B70F8" w:rsidRPr="007C0D67" w:rsidRDefault="004B70F8" w:rsidP="007D0B5B">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w:t>
            </w:r>
            <w:r w:rsidR="00D06308" w:rsidRPr="00D06308">
              <w:rPr>
                <w:rFonts w:asciiTheme="majorEastAsia" w:eastAsiaTheme="majorEastAsia" w:hAnsiTheme="majorEastAsia" w:hint="eastAsia"/>
                <w:color w:val="000000" w:themeColor="text1"/>
              </w:rPr>
              <w:t>監査と職業会計人</w:t>
            </w:r>
            <w:r w:rsidRPr="007C0D67">
              <w:rPr>
                <w:rFonts w:asciiTheme="majorEastAsia" w:eastAsiaTheme="majorEastAsia" w:hAnsiTheme="majorEastAsia" w:hint="eastAsia"/>
                <w:color w:val="000000" w:themeColor="text1"/>
              </w:rPr>
              <w:t>」</w:t>
            </w:r>
          </w:p>
          <w:p w14:paraId="47D2101E" w14:textId="77777777" w:rsidR="004B70F8" w:rsidRPr="007C0D67" w:rsidRDefault="004B70F8" w:rsidP="007D0B5B">
            <w:pPr>
              <w:rPr>
                <w:rFonts w:asciiTheme="majorEastAsia" w:eastAsiaTheme="majorEastAsia" w:hAnsiTheme="majorEastAsia"/>
                <w:color w:val="000000" w:themeColor="text1"/>
              </w:rPr>
            </w:pPr>
          </w:p>
          <w:p w14:paraId="60C13A32" w14:textId="77777777" w:rsidR="004B70F8" w:rsidRPr="007C0D67" w:rsidRDefault="004B70F8" w:rsidP="007D0B5B">
            <w:pPr>
              <w:rPr>
                <w:rFonts w:asciiTheme="majorEastAsia" w:eastAsiaTheme="majorEastAsia" w:hAnsiTheme="majorEastAsia"/>
                <w:color w:val="000000" w:themeColor="text1"/>
              </w:rPr>
            </w:pPr>
          </w:p>
        </w:tc>
        <w:tc>
          <w:tcPr>
            <w:tcW w:w="283" w:type="dxa"/>
            <w:tcBorders>
              <w:top w:val="single" w:sz="4" w:space="0" w:color="FFFFFF" w:themeColor="background1"/>
              <w:left w:val="single" w:sz="8" w:space="0" w:color="auto"/>
              <w:bottom w:val="single" w:sz="4" w:space="0" w:color="FFFFFF"/>
              <w:right w:val="single" w:sz="8" w:space="0" w:color="auto"/>
            </w:tcBorders>
            <w:vAlign w:val="center"/>
          </w:tcPr>
          <w:p w14:paraId="6FE26E32" w14:textId="77777777" w:rsidR="004B70F8" w:rsidRPr="007C0D67" w:rsidRDefault="004B70F8" w:rsidP="007D0B5B">
            <w:pPr>
              <w:rPr>
                <w:rFonts w:asciiTheme="majorEastAsia" w:eastAsiaTheme="majorEastAsia" w:hAnsiTheme="majorEastAsia"/>
                <w:color w:val="000000" w:themeColor="text1"/>
              </w:rPr>
            </w:pPr>
          </w:p>
        </w:tc>
        <w:tc>
          <w:tcPr>
            <w:tcW w:w="4660" w:type="dxa"/>
            <w:tcBorders>
              <w:top w:val="single" w:sz="8" w:space="0" w:color="auto"/>
              <w:left w:val="single" w:sz="8" w:space="0" w:color="auto"/>
              <w:bottom w:val="single" w:sz="8" w:space="0" w:color="auto"/>
              <w:right w:val="single" w:sz="8" w:space="0" w:color="auto"/>
            </w:tcBorders>
            <w:vAlign w:val="center"/>
          </w:tcPr>
          <w:p w14:paraId="5CAA72CB" w14:textId="77777777" w:rsidR="004B70F8" w:rsidRPr="007C0D67" w:rsidRDefault="004B70F8" w:rsidP="007D0B5B">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〔指導項目〕　　　　　　　　　　　　　　</w:t>
            </w:r>
          </w:p>
          <w:p w14:paraId="2D38C023" w14:textId="77777777" w:rsidR="00D06308" w:rsidRPr="00D06308" w:rsidRDefault="00D06308" w:rsidP="00D06308">
            <w:pPr>
              <w:rPr>
                <w:rFonts w:asciiTheme="majorEastAsia" w:eastAsiaTheme="majorEastAsia" w:hAnsiTheme="majorEastAsia"/>
                <w:color w:val="000000" w:themeColor="text1"/>
              </w:rPr>
            </w:pPr>
            <w:r w:rsidRPr="00D06308">
              <w:rPr>
                <w:rFonts w:asciiTheme="majorEastAsia" w:eastAsiaTheme="majorEastAsia" w:hAnsiTheme="majorEastAsia" w:hint="eastAsia"/>
                <w:color w:val="000000" w:themeColor="text1"/>
              </w:rPr>
              <w:t>第11編 監査と職業会計人</w:t>
            </w:r>
          </w:p>
          <w:p w14:paraId="1202AEB0" w14:textId="752FB76F" w:rsidR="004B70F8" w:rsidRPr="007C0D67" w:rsidRDefault="00D06308" w:rsidP="00D06308">
            <w:pPr>
              <w:ind w:firstLineChars="100" w:firstLine="204"/>
              <w:rPr>
                <w:rFonts w:asciiTheme="majorEastAsia" w:eastAsiaTheme="majorEastAsia" w:hAnsiTheme="majorEastAsia"/>
                <w:color w:val="000000" w:themeColor="text1"/>
              </w:rPr>
            </w:pPr>
            <w:r w:rsidRPr="00D06308">
              <w:rPr>
                <w:rFonts w:asciiTheme="majorEastAsia" w:eastAsiaTheme="majorEastAsia" w:hAnsiTheme="majorEastAsia" w:hint="eastAsia"/>
                <w:color w:val="000000" w:themeColor="text1"/>
              </w:rPr>
              <w:t>第28 章　監査と職業会計人</w:t>
            </w:r>
          </w:p>
        </w:tc>
      </w:tr>
    </w:tbl>
    <w:p w14:paraId="392F30F6" w14:textId="77777777" w:rsidR="004B70F8" w:rsidRPr="007C0D67" w:rsidRDefault="004B70F8" w:rsidP="004B70F8">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１　単元の目標</w:t>
      </w:r>
    </w:p>
    <w:p w14:paraId="785F2B73" w14:textId="07A27BF4" w:rsidR="0039492D" w:rsidRPr="00A059C5" w:rsidRDefault="004B70F8" w:rsidP="0039492D">
      <w:pPr>
        <w:ind w:leftChars="100" w:left="408" w:hangingChars="100" w:hanging="204"/>
        <w:rPr>
          <w:rFonts w:asciiTheme="minorEastAsia" w:eastAsiaTheme="minorEastAsia" w:hAnsiTheme="minorEastAsia"/>
          <w:color w:val="auto"/>
        </w:rPr>
      </w:pPr>
      <w:r w:rsidRPr="00A059C5">
        <w:rPr>
          <w:rFonts w:asciiTheme="minorEastAsia" w:eastAsiaTheme="minorEastAsia" w:hAnsiTheme="minorEastAsia"/>
          <w:color w:val="000000" w:themeColor="text1"/>
        </w:rPr>
        <w:t xml:space="preserve">(1) </w:t>
      </w:r>
      <w:r w:rsidR="0039492D" w:rsidRPr="00A059C5">
        <w:rPr>
          <w:rFonts w:asciiTheme="minorEastAsia" w:eastAsiaTheme="minorEastAsia" w:hAnsiTheme="minorEastAsia" w:hint="eastAsia"/>
          <w:color w:val="000000" w:themeColor="text1"/>
        </w:rPr>
        <w:t>財務諸表</w:t>
      </w:r>
      <w:r w:rsidR="00A059C5">
        <w:rPr>
          <w:rFonts w:asciiTheme="minorEastAsia" w:eastAsiaTheme="minorEastAsia" w:hAnsiTheme="minorEastAsia" w:hint="eastAsia"/>
          <w:color w:val="000000" w:themeColor="text1"/>
        </w:rPr>
        <w:t>監査</w:t>
      </w:r>
      <w:r w:rsidR="0039492D" w:rsidRPr="00A059C5">
        <w:rPr>
          <w:rFonts w:asciiTheme="minorEastAsia" w:eastAsiaTheme="minorEastAsia" w:hAnsiTheme="minorEastAsia" w:hint="eastAsia"/>
          <w:color w:val="000000" w:themeColor="text1"/>
        </w:rPr>
        <w:t>の考え方を理解するとともに、関連する技術を身に付けている。</w:t>
      </w:r>
    </w:p>
    <w:p w14:paraId="7612D68E" w14:textId="2162B9AD" w:rsidR="0039492D" w:rsidRPr="00A059C5" w:rsidRDefault="0039492D" w:rsidP="0039492D">
      <w:pPr>
        <w:ind w:leftChars="100" w:left="408" w:hangingChars="100" w:hanging="204"/>
        <w:rPr>
          <w:rFonts w:asciiTheme="minorEastAsia" w:eastAsiaTheme="minorEastAsia" w:hAnsiTheme="minorEastAsia"/>
          <w:color w:val="auto"/>
        </w:rPr>
      </w:pPr>
      <w:r w:rsidRPr="00A059C5">
        <w:rPr>
          <w:rFonts w:asciiTheme="minorEastAsia" w:eastAsiaTheme="minorEastAsia" w:hAnsiTheme="minorEastAsia"/>
          <w:color w:val="auto"/>
        </w:rPr>
        <w:t xml:space="preserve">(2) </w:t>
      </w:r>
      <w:r w:rsidRPr="00A059C5">
        <w:rPr>
          <w:rFonts w:asciiTheme="minorEastAsia" w:eastAsiaTheme="minorEastAsia" w:hAnsiTheme="minorEastAsia" w:hint="eastAsia"/>
          <w:color w:val="000000" w:themeColor="text1"/>
        </w:rPr>
        <w:t>財務諸表</w:t>
      </w:r>
      <w:r w:rsidR="00A059C5">
        <w:rPr>
          <w:rFonts w:asciiTheme="minorEastAsia" w:eastAsiaTheme="minorEastAsia" w:hAnsiTheme="minorEastAsia" w:hint="eastAsia"/>
          <w:color w:val="000000" w:themeColor="text1"/>
        </w:rPr>
        <w:t>監査</w:t>
      </w:r>
      <w:r w:rsidRPr="00A059C5">
        <w:rPr>
          <w:rFonts w:asciiTheme="minorEastAsia" w:eastAsiaTheme="minorEastAsia" w:hAnsiTheme="minorEastAsia" w:hint="eastAsia"/>
          <w:color w:val="auto"/>
        </w:rPr>
        <w:t>の考え方について、企業活動に関連付けて見いだす。</w:t>
      </w:r>
    </w:p>
    <w:p w14:paraId="4BBE087C" w14:textId="3C82CB0B" w:rsidR="0039492D" w:rsidRPr="00F23250" w:rsidRDefault="0039492D" w:rsidP="0039492D">
      <w:pPr>
        <w:ind w:leftChars="100" w:left="408" w:hangingChars="100" w:hanging="204"/>
        <w:rPr>
          <w:rFonts w:asciiTheme="minorEastAsia" w:eastAsiaTheme="minorEastAsia" w:hAnsiTheme="minorEastAsia"/>
          <w:color w:val="auto"/>
        </w:rPr>
      </w:pPr>
      <w:r w:rsidRPr="00A059C5">
        <w:rPr>
          <w:rFonts w:asciiTheme="minorEastAsia" w:eastAsiaTheme="minorEastAsia" w:hAnsiTheme="minorEastAsia" w:hint="eastAsia"/>
          <w:color w:val="auto"/>
        </w:rPr>
        <w:t xml:space="preserve">(3) </w:t>
      </w:r>
      <w:r w:rsidRPr="00A059C5">
        <w:rPr>
          <w:rFonts w:asciiTheme="minorEastAsia" w:eastAsiaTheme="minorEastAsia" w:hAnsiTheme="minorEastAsia" w:hint="eastAsia"/>
          <w:color w:val="000000" w:themeColor="text1"/>
        </w:rPr>
        <w:t>財務諸表</w:t>
      </w:r>
      <w:r w:rsidR="00A059C5">
        <w:rPr>
          <w:rFonts w:asciiTheme="minorEastAsia" w:eastAsiaTheme="minorEastAsia" w:hAnsiTheme="minorEastAsia" w:hint="eastAsia"/>
          <w:color w:val="000000" w:themeColor="text1"/>
        </w:rPr>
        <w:t>監査</w:t>
      </w:r>
      <w:r w:rsidRPr="00A059C5">
        <w:rPr>
          <w:rFonts w:asciiTheme="minorEastAsia" w:eastAsiaTheme="minorEastAsia" w:hAnsiTheme="minorEastAsia" w:hint="eastAsia"/>
          <w:color w:val="auto"/>
        </w:rPr>
        <w:t>の考え方について</w:t>
      </w:r>
      <w:r>
        <w:rPr>
          <w:rFonts w:asciiTheme="minorEastAsia" w:eastAsiaTheme="minorEastAsia" w:hAnsiTheme="minorEastAsia" w:hint="eastAsia"/>
          <w:color w:val="auto"/>
        </w:rPr>
        <w:t>自ら学び、適正な会計情報の提供と効果的な活用に主体的かつ協働的に取り組む</w:t>
      </w:r>
    </w:p>
    <w:p w14:paraId="18B50C0B" w14:textId="54586379" w:rsidR="004B70F8" w:rsidRPr="0039492D" w:rsidRDefault="004B70F8" w:rsidP="0039492D">
      <w:pPr>
        <w:ind w:leftChars="100" w:left="408" w:hangingChars="100" w:hanging="204"/>
        <w:rPr>
          <w:rFonts w:asciiTheme="majorEastAsia" w:eastAsiaTheme="majorEastAsia" w:hAnsiTheme="majorEastAsia"/>
          <w:color w:val="000000" w:themeColor="text1"/>
        </w:rPr>
      </w:pPr>
    </w:p>
    <w:p w14:paraId="749BC3A1" w14:textId="77777777" w:rsidR="004B70F8" w:rsidRPr="007C0D67" w:rsidRDefault="004B70F8" w:rsidP="004B70F8">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２　単元の評価規準</w:t>
      </w:r>
    </w:p>
    <w:tbl>
      <w:tblPr>
        <w:tblStyle w:val="a9"/>
        <w:tblW w:w="0" w:type="auto"/>
        <w:tblInd w:w="-5" w:type="dxa"/>
        <w:tblLook w:val="04A0" w:firstRow="1" w:lastRow="0" w:firstColumn="1" w:lastColumn="0" w:noHBand="0" w:noVBand="1"/>
      </w:tblPr>
      <w:tblGrid>
        <w:gridCol w:w="3114"/>
        <w:gridCol w:w="3114"/>
        <w:gridCol w:w="3115"/>
      </w:tblGrid>
      <w:tr w:rsidR="004B70F8" w:rsidRPr="007C0D67" w14:paraId="101C901E" w14:textId="77777777" w:rsidTr="007D0B5B">
        <w:trPr>
          <w:trHeight w:val="501"/>
        </w:trPr>
        <w:tc>
          <w:tcPr>
            <w:tcW w:w="3114" w:type="dxa"/>
            <w:shd w:val="clear" w:color="auto" w:fill="D9D9D9" w:themeFill="background1" w:themeFillShade="D9"/>
            <w:vAlign w:val="center"/>
          </w:tcPr>
          <w:p w14:paraId="16ACFC30"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知識・技術</w:t>
            </w:r>
          </w:p>
        </w:tc>
        <w:tc>
          <w:tcPr>
            <w:tcW w:w="3114" w:type="dxa"/>
            <w:shd w:val="clear" w:color="auto" w:fill="D9D9D9" w:themeFill="background1" w:themeFillShade="D9"/>
            <w:vAlign w:val="center"/>
          </w:tcPr>
          <w:p w14:paraId="05538B4B"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思考・判断・表現</w:t>
            </w:r>
          </w:p>
        </w:tc>
        <w:tc>
          <w:tcPr>
            <w:tcW w:w="3115" w:type="dxa"/>
            <w:shd w:val="clear" w:color="auto" w:fill="D9D9D9" w:themeFill="background1" w:themeFillShade="D9"/>
            <w:vAlign w:val="center"/>
          </w:tcPr>
          <w:p w14:paraId="71136527" w14:textId="77777777" w:rsidR="004B70F8" w:rsidRPr="007C0D67" w:rsidRDefault="004B70F8" w:rsidP="007D0B5B">
            <w:pPr>
              <w:jc w:val="center"/>
              <w:rPr>
                <w:rFonts w:asciiTheme="minorEastAsia" w:eastAsiaTheme="minorEastAsia" w:hAnsiTheme="minorEastAsia"/>
                <w:color w:val="000000" w:themeColor="text1"/>
              </w:rPr>
            </w:pPr>
            <w:r w:rsidRPr="007C0D67">
              <w:rPr>
                <w:rFonts w:asciiTheme="minorEastAsia" w:eastAsiaTheme="minorEastAsia" w:hAnsiTheme="minorEastAsia" w:hint="eastAsia"/>
                <w:color w:val="000000" w:themeColor="text1"/>
              </w:rPr>
              <w:t>主体的に学習に取り組む態度</w:t>
            </w:r>
          </w:p>
        </w:tc>
      </w:tr>
      <w:tr w:rsidR="0039492D" w:rsidRPr="007C0D67" w14:paraId="5E1DB5AB" w14:textId="77777777" w:rsidTr="007D0B5B">
        <w:trPr>
          <w:trHeight w:val="1754"/>
        </w:trPr>
        <w:tc>
          <w:tcPr>
            <w:tcW w:w="3114" w:type="dxa"/>
          </w:tcPr>
          <w:p w14:paraId="32D1879F" w14:textId="13D66208" w:rsidR="0039492D" w:rsidRPr="00D17F5D" w:rsidRDefault="0039492D" w:rsidP="0039492D">
            <w:pPr>
              <w:spacing w:beforeLines="50" w:before="148"/>
              <w:ind w:firstLineChars="100" w:firstLine="204"/>
              <w:rPr>
                <w:rFonts w:asciiTheme="minorEastAsia" w:eastAsiaTheme="minorEastAsia" w:hAnsiTheme="minorEastAsia"/>
                <w:color w:val="auto"/>
              </w:rPr>
            </w:pPr>
            <w:r w:rsidRPr="00D17F5D">
              <w:rPr>
                <w:rFonts w:asciiTheme="minorEastAsia" w:eastAsiaTheme="minorEastAsia" w:hAnsiTheme="minorEastAsia" w:hint="eastAsia"/>
                <w:color w:val="000000" w:themeColor="text1"/>
              </w:rPr>
              <w:t>財務諸表監査について理解するとともに、関連する技術を身に付けている。</w:t>
            </w:r>
          </w:p>
        </w:tc>
        <w:tc>
          <w:tcPr>
            <w:tcW w:w="3114" w:type="dxa"/>
          </w:tcPr>
          <w:p w14:paraId="2B4CA57F" w14:textId="1CE620BB" w:rsidR="0039492D" w:rsidRPr="00D17F5D" w:rsidRDefault="0039492D" w:rsidP="0039492D">
            <w:pPr>
              <w:spacing w:beforeLines="50" w:before="148"/>
              <w:ind w:firstLineChars="100" w:firstLine="204"/>
              <w:rPr>
                <w:rFonts w:asciiTheme="minorEastAsia" w:eastAsiaTheme="minorEastAsia" w:hAnsiTheme="minorEastAsia"/>
                <w:color w:val="auto"/>
              </w:rPr>
            </w:pPr>
            <w:r w:rsidRPr="00D17F5D">
              <w:rPr>
                <w:rFonts w:asciiTheme="minorEastAsia" w:eastAsiaTheme="minorEastAsia" w:hAnsiTheme="minorEastAsia" w:hint="eastAsia"/>
                <w:color w:val="000000" w:themeColor="text1"/>
              </w:rPr>
              <w:t>財務諸表監査</w:t>
            </w:r>
            <w:r w:rsidRPr="00D17F5D">
              <w:rPr>
                <w:rFonts w:asciiTheme="minorEastAsia" w:eastAsiaTheme="minorEastAsia" w:hAnsiTheme="minorEastAsia" w:hint="eastAsia"/>
                <w:color w:val="auto"/>
              </w:rPr>
              <w:t>について、企業活動に関連付けて見いだし、適切な判断を</w:t>
            </w:r>
            <w:r w:rsidR="005933AC" w:rsidRPr="00D17F5D">
              <w:rPr>
                <w:rFonts w:asciiTheme="minorEastAsia" w:eastAsiaTheme="minorEastAsia" w:hAnsiTheme="minorEastAsia" w:hint="eastAsia"/>
                <w:color w:val="auto"/>
              </w:rPr>
              <w:t>するとともに、表現</w:t>
            </w:r>
            <w:r w:rsidRPr="00D17F5D">
              <w:rPr>
                <w:rFonts w:asciiTheme="minorEastAsia" w:eastAsiaTheme="minorEastAsia" w:hAnsiTheme="minorEastAsia" w:hint="eastAsia"/>
                <w:color w:val="auto"/>
              </w:rPr>
              <w:t>している。</w:t>
            </w:r>
          </w:p>
        </w:tc>
        <w:tc>
          <w:tcPr>
            <w:tcW w:w="3115" w:type="dxa"/>
          </w:tcPr>
          <w:p w14:paraId="3675BE99" w14:textId="7AC293C9" w:rsidR="0039492D" w:rsidRPr="00D17F5D" w:rsidRDefault="0039492D" w:rsidP="0039492D">
            <w:pPr>
              <w:spacing w:beforeLines="50" w:before="148"/>
              <w:ind w:firstLineChars="100" w:firstLine="204"/>
              <w:rPr>
                <w:rFonts w:asciiTheme="minorEastAsia" w:eastAsiaTheme="minorEastAsia" w:hAnsiTheme="minorEastAsia"/>
                <w:color w:val="auto"/>
              </w:rPr>
            </w:pPr>
            <w:r w:rsidRPr="00D17F5D">
              <w:rPr>
                <w:rFonts w:asciiTheme="minorEastAsia" w:eastAsiaTheme="minorEastAsia" w:hAnsiTheme="minorEastAsia" w:hint="eastAsia"/>
                <w:color w:val="000000" w:themeColor="text1"/>
              </w:rPr>
              <w:t>財務諸表</w:t>
            </w:r>
            <w:r w:rsidR="00693881" w:rsidRPr="00D17F5D">
              <w:rPr>
                <w:rFonts w:asciiTheme="minorEastAsia" w:eastAsiaTheme="minorEastAsia" w:hAnsiTheme="minorEastAsia" w:hint="eastAsia"/>
                <w:color w:val="000000" w:themeColor="text1"/>
              </w:rPr>
              <w:t>監査</w:t>
            </w:r>
            <w:r w:rsidRPr="00D17F5D">
              <w:rPr>
                <w:rFonts w:asciiTheme="minorEastAsia" w:eastAsiaTheme="minorEastAsia" w:hAnsiTheme="minorEastAsia" w:hint="eastAsia"/>
                <w:color w:val="auto"/>
              </w:rPr>
              <w:t>について自ら学び、適正な会計情報の提供と効果的な活用に主体的かつ協働的に取り組もうとしている。</w:t>
            </w:r>
          </w:p>
        </w:tc>
      </w:tr>
    </w:tbl>
    <w:p w14:paraId="34CF42E7" w14:textId="77777777" w:rsidR="004B70F8" w:rsidRDefault="004B70F8" w:rsidP="004B70F8">
      <w:pPr>
        <w:rPr>
          <w:rFonts w:asciiTheme="majorEastAsia" w:eastAsiaTheme="majorEastAsia" w:hAnsiTheme="majorEastAsia"/>
          <w:color w:val="000000" w:themeColor="text1"/>
        </w:rPr>
      </w:pPr>
    </w:p>
    <w:p w14:paraId="0E467355" w14:textId="77777777" w:rsidR="004B70F8" w:rsidRDefault="004B70F8" w:rsidP="004B70F8">
      <w:pPr>
        <w:rPr>
          <w:rFonts w:asciiTheme="majorEastAsia" w:eastAsiaTheme="majorEastAsia" w:hAnsiTheme="majorEastAsia"/>
          <w:color w:val="000000" w:themeColor="text1"/>
        </w:rPr>
      </w:pPr>
      <w:r w:rsidRPr="007C0D67">
        <w:rPr>
          <w:rFonts w:asciiTheme="majorEastAsia" w:eastAsiaTheme="majorEastAsia" w:hAnsiTheme="majorEastAsia" w:hint="eastAsia"/>
          <w:color w:val="000000" w:themeColor="text1"/>
        </w:rPr>
        <w:t>３　指導と評価の計画（</w:t>
      </w:r>
      <w:r>
        <w:rPr>
          <w:rFonts w:asciiTheme="majorEastAsia" w:eastAsiaTheme="majorEastAsia" w:hAnsiTheme="majorEastAsia" w:hint="eastAsia"/>
          <w:color w:val="000000" w:themeColor="text1"/>
        </w:rPr>
        <w:t xml:space="preserve">　</w:t>
      </w:r>
      <w:r w:rsidRPr="007C0D67">
        <w:rPr>
          <w:rFonts w:asciiTheme="majorEastAsia" w:eastAsiaTheme="majorEastAsia" w:hAnsiTheme="majorEastAsia" w:hint="eastAsia"/>
          <w:color w:val="000000" w:themeColor="text1"/>
        </w:rPr>
        <w:t>時間）</w:t>
      </w:r>
    </w:p>
    <w:tbl>
      <w:tblPr>
        <w:tblStyle w:val="a9"/>
        <w:tblW w:w="9365" w:type="dxa"/>
        <w:jc w:val="center"/>
        <w:tblLayout w:type="fixed"/>
        <w:tblLook w:val="04A0" w:firstRow="1" w:lastRow="0" w:firstColumn="1" w:lastColumn="0" w:noHBand="0" w:noVBand="1"/>
      </w:tblPr>
      <w:tblGrid>
        <w:gridCol w:w="562"/>
        <w:gridCol w:w="4678"/>
        <w:gridCol w:w="425"/>
        <w:gridCol w:w="426"/>
        <w:gridCol w:w="3274"/>
      </w:tblGrid>
      <w:tr w:rsidR="004B70F8" w:rsidRPr="00B12745" w14:paraId="179F8783" w14:textId="77777777" w:rsidTr="007D0B5B">
        <w:trPr>
          <w:trHeight w:val="463"/>
          <w:jc w:val="center"/>
        </w:trPr>
        <w:tc>
          <w:tcPr>
            <w:tcW w:w="562" w:type="dxa"/>
            <w:shd w:val="clear" w:color="auto" w:fill="D9D9D9" w:themeFill="background1" w:themeFillShade="D9"/>
            <w:vAlign w:val="center"/>
          </w:tcPr>
          <w:p w14:paraId="3FC34E6F" w14:textId="77777777" w:rsidR="004B70F8" w:rsidRPr="00B12745" w:rsidRDefault="004B70F8" w:rsidP="007D0B5B">
            <w:pPr>
              <w:jc w:val="center"/>
            </w:pPr>
            <w:r w:rsidRPr="00B12745">
              <w:rPr>
                <w:rFonts w:hint="eastAsia"/>
              </w:rPr>
              <w:t>時間</w:t>
            </w:r>
          </w:p>
        </w:tc>
        <w:tc>
          <w:tcPr>
            <w:tcW w:w="4678" w:type="dxa"/>
            <w:shd w:val="clear" w:color="auto" w:fill="D9D9D9" w:themeFill="background1" w:themeFillShade="D9"/>
            <w:vAlign w:val="center"/>
          </w:tcPr>
          <w:p w14:paraId="42A4C7E6" w14:textId="77777777" w:rsidR="004B70F8" w:rsidRPr="00B12745" w:rsidRDefault="004B70F8" w:rsidP="007D0B5B">
            <w:pPr>
              <w:jc w:val="center"/>
            </w:pPr>
            <w:r w:rsidRPr="00B12745">
              <w:rPr>
                <w:rFonts w:hint="eastAsia"/>
                <w:bdr w:val="single" w:sz="4" w:space="0" w:color="auto"/>
              </w:rPr>
              <w:t>ねらい</w:t>
            </w:r>
            <w:r w:rsidRPr="00B12745">
              <w:rPr>
                <w:rFonts w:hint="eastAsia"/>
              </w:rPr>
              <w:t>・学習活動</w:t>
            </w:r>
          </w:p>
        </w:tc>
        <w:tc>
          <w:tcPr>
            <w:tcW w:w="425" w:type="dxa"/>
            <w:shd w:val="clear" w:color="auto" w:fill="D9D9D9" w:themeFill="background1" w:themeFillShade="D9"/>
          </w:tcPr>
          <w:p w14:paraId="469598A6" w14:textId="77777777" w:rsidR="004B70F8" w:rsidRPr="00B12745" w:rsidRDefault="004B70F8" w:rsidP="007D0B5B">
            <w:pPr>
              <w:jc w:val="center"/>
            </w:pPr>
            <w:r w:rsidRPr="00B12745">
              <w:rPr>
                <w:rFonts w:hint="eastAsia"/>
              </w:rPr>
              <w:t>重点</w:t>
            </w:r>
          </w:p>
        </w:tc>
        <w:tc>
          <w:tcPr>
            <w:tcW w:w="426" w:type="dxa"/>
            <w:shd w:val="clear" w:color="auto" w:fill="D9D9D9" w:themeFill="background1" w:themeFillShade="D9"/>
          </w:tcPr>
          <w:p w14:paraId="740DE6D4" w14:textId="77777777" w:rsidR="004B70F8" w:rsidRPr="00B12745" w:rsidRDefault="004B70F8" w:rsidP="007D0B5B">
            <w:pPr>
              <w:jc w:val="center"/>
            </w:pPr>
            <w:r w:rsidRPr="00B12745">
              <w:rPr>
                <w:rFonts w:hint="eastAsia"/>
              </w:rPr>
              <w:t>記録</w:t>
            </w:r>
          </w:p>
        </w:tc>
        <w:tc>
          <w:tcPr>
            <w:tcW w:w="3274" w:type="dxa"/>
            <w:shd w:val="clear" w:color="auto" w:fill="D9D9D9" w:themeFill="background1" w:themeFillShade="D9"/>
            <w:vAlign w:val="center"/>
          </w:tcPr>
          <w:p w14:paraId="545D3AA4" w14:textId="77777777" w:rsidR="004B70F8" w:rsidRPr="00B12745" w:rsidRDefault="004B70F8" w:rsidP="007D0B5B">
            <w:pPr>
              <w:jc w:val="center"/>
              <w:rPr>
                <w:color w:val="FF0000"/>
                <w:highlight w:val="yellow"/>
              </w:rPr>
            </w:pPr>
            <w:r w:rsidRPr="00B12745">
              <w:rPr>
                <w:rFonts w:hint="eastAsia"/>
              </w:rPr>
              <w:t>備考（評価規準・</w:t>
            </w:r>
            <w:r w:rsidRPr="00C02966">
              <w:rPr>
                <w:rFonts w:asciiTheme="majorEastAsia" w:eastAsiaTheme="majorEastAsia" w:hAnsiTheme="majorEastAsia" w:hint="eastAsia"/>
                <w:bdr w:val="single" w:sz="4" w:space="0" w:color="auto"/>
              </w:rPr>
              <w:t>評価方法</w:t>
            </w:r>
            <w:r w:rsidRPr="00B12745">
              <w:rPr>
                <w:rFonts w:hint="eastAsia"/>
              </w:rPr>
              <w:t>）</w:t>
            </w:r>
          </w:p>
        </w:tc>
      </w:tr>
      <w:tr w:rsidR="004B70F8" w:rsidRPr="00DC6307" w14:paraId="1F2A00F6" w14:textId="77777777" w:rsidTr="007D0B5B">
        <w:trPr>
          <w:cantSplit/>
          <w:trHeight w:val="2117"/>
          <w:jc w:val="center"/>
        </w:trPr>
        <w:tc>
          <w:tcPr>
            <w:tcW w:w="562" w:type="dxa"/>
            <w:textDirection w:val="tbRlV"/>
            <w:vAlign w:val="center"/>
          </w:tcPr>
          <w:p w14:paraId="5E1E6F93" w14:textId="77777777" w:rsidR="004B70F8" w:rsidRPr="00872520" w:rsidRDefault="004B70F8" w:rsidP="007D0B5B">
            <w:pPr>
              <w:ind w:left="113" w:right="113"/>
              <w:jc w:val="center"/>
              <w:rPr>
                <w:sz w:val="21"/>
                <w:szCs w:val="21"/>
              </w:rPr>
            </w:pPr>
            <w:r>
              <w:rPr>
                <w:rFonts w:hint="eastAsia"/>
                <w:sz w:val="21"/>
                <w:szCs w:val="21"/>
              </w:rPr>
              <w:t>第一次（　時間）</w:t>
            </w:r>
          </w:p>
        </w:tc>
        <w:tc>
          <w:tcPr>
            <w:tcW w:w="4678" w:type="dxa"/>
          </w:tcPr>
          <w:p w14:paraId="33E5B3B9" w14:textId="141CD501" w:rsidR="00D06308" w:rsidRPr="006F6851" w:rsidRDefault="00D06308" w:rsidP="00D06308">
            <w:pPr>
              <w:ind w:left="204" w:hangingChars="100" w:hanging="204"/>
              <w:rPr>
                <w:rFonts w:asciiTheme="minorEastAsia" w:eastAsiaTheme="minorEastAsia" w:hAnsiTheme="minorEastAsia"/>
                <w:color w:val="000000" w:themeColor="text1"/>
              </w:rPr>
            </w:pPr>
            <w:r w:rsidRPr="006F6851">
              <w:rPr>
                <w:rFonts w:asciiTheme="minorEastAsia" w:eastAsiaTheme="minorEastAsia" w:hAnsiTheme="minorEastAsia" w:hint="eastAsia"/>
                <w:color w:val="000000" w:themeColor="text1"/>
              </w:rPr>
              <w:t>1 財務諸表の開示と監査</w:t>
            </w:r>
          </w:p>
          <w:p w14:paraId="161807D3" w14:textId="77777777" w:rsidR="00693881" w:rsidRPr="006F6851" w:rsidRDefault="00693881" w:rsidP="00D06308">
            <w:pPr>
              <w:ind w:left="204" w:hangingChars="100" w:hanging="204"/>
              <w:rPr>
                <w:rFonts w:asciiTheme="minorEastAsia" w:eastAsiaTheme="minorEastAsia" w:hAnsiTheme="minorEastAsia"/>
                <w:color w:val="000000" w:themeColor="text1"/>
              </w:rPr>
            </w:pPr>
          </w:p>
          <w:tbl>
            <w:tblPr>
              <w:tblStyle w:val="a9"/>
              <w:tblpPr w:leftFromText="142" w:rightFromText="142" w:vertAnchor="text" w:horzAnchor="margin" w:tblpY="-297"/>
              <w:tblOverlap w:val="never"/>
              <w:tblW w:w="0" w:type="auto"/>
              <w:tblLayout w:type="fixed"/>
              <w:tblLook w:val="04A0" w:firstRow="1" w:lastRow="0" w:firstColumn="1" w:lastColumn="0" w:noHBand="0" w:noVBand="1"/>
            </w:tblPr>
            <w:tblGrid>
              <w:gridCol w:w="4452"/>
            </w:tblGrid>
            <w:tr w:rsidR="00693881" w:rsidRPr="006F6851" w14:paraId="69C07569" w14:textId="77777777" w:rsidTr="000E261B">
              <w:tc>
                <w:tcPr>
                  <w:tcW w:w="4452" w:type="dxa"/>
                </w:tcPr>
                <w:p w14:paraId="22F34590" w14:textId="0227B626" w:rsidR="00693881" w:rsidRPr="006F6851" w:rsidRDefault="00693881" w:rsidP="00693881">
                  <w:pPr>
                    <w:ind w:leftChars="-5" w:left="-10"/>
                    <w:rPr>
                      <w:rFonts w:asciiTheme="minorEastAsia" w:eastAsiaTheme="minorEastAsia" w:hAnsiTheme="minorEastAsia"/>
                      <w:color w:val="000000" w:themeColor="text1"/>
                    </w:rPr>
                  </w:pPr>
                  <w:r w:rsidRPr="006F6851">
                    <w:rPr>
                      <w:rFonts w:asciiTheme="minorEastAsia" w:eastAsiaTheme="minorEastAsia" w:hAnsiTheme="minorEastAsia" w:hint="eastAsia"/>
                      <w:color w:val="000000" w:themeColor="text1"/>
                    </w:rPr>
                    <w:t>財務諸表監査について学びその必要性について考察する。</w:t>
                  </w:r>
                </w:p>
              </w:tc>
            </w:tr>
          </w:tbl>
          <w:p w14:paraId="5DBC0885" w14:textId="77777777" w:rsidR="00693881" w:rsidRPr="006F6851" w:rsidRDefault="00693881" w:rsidP="00D06308">
            <w:pPr>
              <w:ind w:left="204" w:hangingChars="100" w:hanging="204"/>
              <w:rPr>
                <w:rFonts w:asciiTheme="minorEastAsia" w:eastAsiaTheme="minorEastAsia" w:hAnsiTheme="minorEastAsia"/>
                <w:color w:val="000000" w:themeColor="text1"/>
              </w:rPr>
            </w:pPr>
          </w:p>
          <w:p w14:paraId="7D694FE4" w14:textId="77777777" w:rsidR="00A84F10" w:rsidRPr="006F6851" w:rsidRDefault="00A84F10" w:rsidP="00D06308">
            <w:pPr>
              <w:ind w:left="204" w:hangingChars="100" w:hanging="204"/>
              <w:rPr>
                <w:rFonts w:asciiTheme="minorEastAsia" w:eastAsiaTheme="minorEastAsia" w:hAnsiTheme="minorEastAsia"/>
                <w:color w:val="000000" w:themeColor="text1"/>
              </w:rPr>
            </w:pPr>
          </w:p>
          <w:p w14:paraId="5D8C4DA5" w14:textId="4905C527" w:rsidR="00D06308" w:rsidRPr="006F6851" w:rsidRDefault="00D06308" w:rsidP="00D06308">
            <w:pPr>
              <w:ind w:left="204" w:hangingChars="100" w:hanging="204"/>
              <w:rPr>
                <w:rFonts w:asciiTheme="minorEastAsia" w:eastAsiaTheme="minorEastAsia" w:hAnsiTheme="minorEastAsia"/>
                <w:color w:val="000000" w:themeColor="text1"/>
              </w:rPr>
            </w:pPr>
            <w:r w:rsidRPr="006F6851">
              <w:rPr>
                <w:rFonts w:asciiTheme="minorEastAsia" w:eastAsiaTheme="minorEastAsia" w:hAnsiTheme="minorEastAsia" w:hint="eastAsia"/>
                <w:color w:val="000000" w:themeColor="text1"/>
              </w:rPr>
              <w:t>2 会社法監査制度と金融商品取引法監査制度</w:t>
            </w:r>
          </w:p>
          <w:p w14:paraId="6A8BA355" w14:textId="7D593F59" w:rsidR="00D06308" w:rsidRPr="006F6851" w:rsidRDefault="00D06308" w:rsidP="00D06308">
            <w:pPr>
              <w:ind w:left="204" w:hangingChars="100" w:hanging="204"/>
              <w:rPr>
                <w:rFonts w:asciiTheme="minorEastAsia" w:eastAsiaTheme="minorEastAsia" w:hAnsiTheme="minorEastAsia"/>
                <w:color w:val="000000" w:themeColor="text1"/>
              </w:rPr>
            </w:pPr>
            <w:r w:rsidRPr="006F6851">
              <w:rPr>
                <w:rFonts w:asciiTheme="minorEastAsia" w:eastAsiaTheme="minorEastAsia" w:hAnsiTheme="minorEastAsia" w:hint="eastAsia"/>
                <w:color w:val="000000" w:themeColor="text1"/>
              </w:rPr>
              <w:t>3 財務諸表監査の仕組み</w:t>
            </w:r>
          </w:p>
          <w:p w14:paraId="0A05DF68" w14:textId="63E03D6E" w:rsidR="00D06308" w:rsidRPr="006F6851" w:rsidRDefault="00D06308" w:rsidP="00D06308">
            <w:pPr>
              <w:ind w:left="204" w:hangingChars="100" w:hanging="204"/>
              <w:rPr>
                <w:rFonts w:asciiTheme="minorEastAsia" w:eastAsiaTheme="minorEastAsia" w:hAnsiTheme="minorEastAsia"/>
                <w:color w:val="000000" w:themeColor="text1"/>
              </w:rPr>
            </w:pPr>
            <w:r w:rsidRPr="006F6851">
              <w:rPr>
                <w:rFonts w:asciiTheme="minorEastAsia" w:eastAsiaTheme="minorEastAsia" w:hAnsiTheme="minorEastAsia" w:hint="eastAsia"/>
                <w:color w:val="000000" w:themeColor="text1"/>
              </w:rPr>
              <w:t>4 監査意見形成の流れ</w:t>
            </w:r>
          </w:p>
          <w:p w14:paraId="23BFC8CA" w14:textId="77777777" w:rsidR="00A84F10" w:rsidRPr="006F6851" w:rsidRDefault="00A84F10" w:rsidP="00D06308">
            <w:pPr>
              <w:ind w:left="204" w:hangingChars="100" w:hanging="204"/>
              <w:rPr>
                <w:rFonts w:asciiTheme="minorEastAsia" w:eastAsiaTheme="minorEastAsia" w:hAnsiTheme="minorEastAsia"/>
                <w:color w:val="000000" w:themeColor="text1"/>
              </w:rPr>
            </w:pPr>
          </w:p>
          <w:tbl>
            <w:tblPr>
              <w:tblStyle w:val="a9"/>
              <w:tblpPr w:leftFromText="142" w:rightFromText="142" w:vertAnchor="text" w:horzAnchor="margin" w:tblpY="-297"/>
              <w:tblOverlap w:val="never"/>
              <w:tblW w:w="0" w:type="auto"/>
              <w:tblLayout w:type="fixed"/>
              <w:tblLook w:val="04A0" w:firstRow="1" w:lastRow="0" w:firstColumn="1" w:lastColumn="0" w:noHBand="0" w:noVBand="1"/>
            </w:tblPr>
            <w:tblGrid>
              <w:gridCol w:w="4452"/>
            </w:tblGrid>
            <w:tr w:rsidR="00A84F10" w:rsidRPr="006F6851" w14:paraId="0C0B9D3D" w14:textId="77777777" w:rsidTr="000E261B">
              <w:tc>
                <w:tcPr>
                  <w:tcW w:w="4452" w:type="dxa"/>
                </w:tcPr>
                <w:p w14:paraId="567CC7D8" w14:textId="59CA8BE1" w:rsidR="00A84F10" w:rsidRPr="006F6851" w:rsidRDefault="00A84F10" w:rsidP="00A84F10">
                  <w:pPr>
                    <w:ind w:leftChars="-5" w:left="-10"/>
                    <w:rPr>
                      <w:rFonts w:asciiTheme="minorEastAsia" w:eastAsiaTheme="minorEastAsia" w:hAnsiTheme="minorEastAsia"/>
                      <w:color w:val="000000" w:themeColor="text1"/>
                    </w:rPr>
                  </w:pPr>
                  <w:r w:rsidRPr="006F6851">
                    <w:rPr>
                      <w:rFonts w:asciiTheme="minorEastAsia" w:eastAsiaTheme="minorEastAsia" w:hAnsiTheme="minorEastAsia" w:hint="eastAsia"/>
                      <w:color w:val="000000" w:themeColor="text1"/>
                    </w:rPr>
                    <w:t>財務諸表監査</w:t>
                  </w:r>
                  <w:r w:rsidR="005933AC" w:rsidRPr="006F6851">
                    <w:rPr>
                      <w:rFonts w:asciiTheme="minorEastAsia" w:eastAsiaTheme="minorEastAsia" w:hAnsiTheme="minorEastAsia" w:hint="eastAsia"/>
                      <w:color w:val="000000" w:themeColor="text1"/>
                    </w:rPr>
                    <w:t>の流れ</w:t>
                  </w:r>
                  <w:r w:rsidRPr="006F6851">
                    <w:rPr>
                      <w:rFonts w:asciiTheme="minorEastAsia" w:eastAsiaTheme="minorEastAsia" w:hAnsiTheme="minorEastAsia" w:hint="eastAsia"/>
                      <w:color w:val="000000" w:themeColor="text1"/>
                    </w:rPr>
                    <w:t>について理解し、</w:t>
                  </w:r>
                  <w:r w:rsidR="009018F2" w:rsidRPr="006F6851">
                    <w:rPr>
                      <w:rFonts w:asciiTheme="minorEastAsia" w:eastAsiaTheme="minorEastAsia" w:hAnsiTheme="minorEastAsia" w:hint="eastAsia"/>
                      <w:color w:val="000000" w:themeColor="text1"/>
                    </w:rPr>
                    <w:t>監査リスク合理的に低い水準とするための必要事項を考え表現</w:t>
                  </w:r>
                  <w:r w:rsidRPr="006F6851">
                    <w:rPr>
                      <w:rFonts w:asciiTheme="minorEastAsia" w:eastAsiaTheme="minorEastAsia" w:hAnsiTheme="minorEastAsia" w:hint="eastAsia"/>
                      <w:color w:val="000000" w:themeColor="text1"/>
                    </w:rPr>
                    <w:t>することができる。</w:t>
                  </w:r>
                </w:p>
              </w:tc>
            </w:tr>
          </w:tbl>
          <w:p w14:paraId="3F175894" w14:textId="77777777" w:rsidR="00A84F10" w:rsidRPr="006F6851" w:rsidRDefault="00A84F10" w:rsidP="00D06308">
            <w:pPr>
              <w:ind w:left="204" w:hangingChars="100" w:hanging="204"/>
              <w:rPr>
                <w:rFonts w:asciiTheme="minorEastAsia" w:eastAsiaTheme="minorEastAsia" w:hAnsiTheme="minorEastAsia"/>
                <w:color w:val="000000" w:themeColor="text1"/>
              </w:rPr>
            </w:pPr>
          </w:p>
          <w:p w14:paraId="1E583EFF" w14:textId="2CA187CB" w:rsidR="00D06308" w:rsidRPr="006F6851" w:rsidRDefault="00D06308" w:rsidP="00D06308">
            <w:pPr>
              <w:ind w:left="204" w:hangingChars="100" w:hanging="204"/>
              <w:rPr>
                <w:rFonts w:asciiTheme="minorEastAsia" w:eastAsiaTheme="minorEastAsia" w:hAnsiTheme="minorEastAsia"/>
                <w:color w:val="000000" w:themeColor="text1"/>
              </w:rPr>
            </w:pPr>
            <w:r w:rsidRPr="006F6851">
              <w:rPr>
                <w:rFonts w:asciiTheme="minorEastAsia" w:eastAsiaTheme="minorEastAsia" w:hAnsiTheme="minorEastAsia" w:hint="eastAsia"/>
                <w:color w:val="000000" w:themeColor="text1"/>
              </w:rPr>
              <w:t>5 監査意見の表明</w:t>
            </w:r>
          </w:p>
          <w:p w14:paraId="0B2175F1" w14:textId="77777777" w:rsidR="00D06308" w:rsidRPr="006F6851" w:rsidRDefault="00D06308" w:rsidP="00D06308">
            <w:pPr>
              <w:ind w:left="204" w:hangingChars="100" w:hanging="204"/>
              <w:rPr>
                <w:rFonts w:asciiTheme="minorEastAsia" w:eastAsiaTheme="minorEastAsia" w:hAnsiTheme="minorEastAsia"/>
                <w:color w:val="000000" w:themeColor="text1"/>
              </w:rPr>
            </w:pPr>
            <w:r w:rsidRPr="006F6851">
              <w:rPr>
                <w:rFonts w:asciiTheme="minorEastAsia" w:eastAsiaTheme="minorEastAsia" w:hAnsiTheme="minorEastAsia" w:hint="eastAsia"/>
                <w:color w:val="000000" w:themeColor="text1"/>
              </w:rPr>
              <w:t>6 監査の品質管理</w:t>
            </w:r>
          </w:p>
          <w:p w14:paraId="0C8A3DE9" w14:textId="683317B5" w:rsidR="004B70F8" w:rsidRPr="00BC4C7D" w:rsidRDefault="00D06308" w:rsidP="00D06308">
            <w:pPr>
              <w:ind w:left="204" w:hangingChars="100" w:hanging="204"/>
              <w:rPr>
                <w:rFonts w:asciiTheme="minorEastAsia" w:eastAsiaTheme="minorEastAsia" w:hAnsiTheme="minorEastAsia"/>
                <w:color w:val="000000" w:themeColor="text1"/>
              </w:rPr>
            </w:pPr>
            <w:r w:rsidRPr="006F6851">
              <w:rPr>
                <w:rFonts w:asciiTheme="minorEastAsia" w:eastAsiaTheme="minorEastAsia" w:hAnsiTheme="minorEastAsia" w:hint="eastAsia"/>
                <w:color w:val="000000" w:themeColor="text1"/>
              </w:rPr>
              <w:t>7 職業会計人の職務</w:t>
            </w:r>
          </w:p>
        </w:tc>
        <w:tc>
          <w:tcPr>
            <w:tcW w:w="425" w:type="dxa"/>
          </w:tcPr>
          <w:p w14:paraId="1578381C" w14:textId="6824FC49" w:rsidR="004B70F8" w:rsidRDefault="00693881" w:rsidP="007D0B5B">
            <w:pPr>
              <w:jc w:val="center"/>
            </w:pPr>
            <w:r>
              <w:rPr>
                <w:rFonts w:hint="eastAsia"/>
              </w:rPr>
              <w:t>態</w:t>
            </w:r>
          </w:p>
          <w:p w14:paraId="5AA35134" w14:textId="77777777" w:rsidR="00693881" w:rsidRDefault="00693881" w:rsidP="007D0B5B">
            <w:pPr>
              <w:jc w:val="center"/>
            </w:pPr>
          </w:p>
          <w:p w14:paraId="18C8FCC0" w14:textId="77777777" w:rsidR="00693881" w:rsidRDefault="00693881" w:rsidP="007D0B5B">
            <w:pPr>
              <w:jc w:val="center"/>
            </w:pPr>
          </w:p>
          <w:p w14:paraId="7C105E16" w14:textId="77777777" w:rsidR="00A84F10" w:rsidRDefault="00A84F10" w:rsidP="007D0B5B">
            <w:pPr>
              <w:jc w:val="center"/>
            </w:pPr>
          </w:p>
          <w:p w14:paraId="79265553" w14:textId="77777777" w:rsidR="00A84F10" w:rsidRDefault="00A84F10" w:rsidP="007D0B5B">
            <w:pPr>
              <w:jc w:val="center"/>
            </w:pPr>
          </w:p>
          <w:p w14:paraId="107E85A2" w14:textId="77777777" w:rsidR="00A84F10" w:rsidRDefault="00A84F10" w:rsidP="007D0B5B">
            <w:pPr>
              <w:jc w:val="center"/>
            </w:pPr>
          </w:p>
          <w:p w14:paraId="0DDAA848" w14:textId="77777777" w:rsidR="00A84F10" w:rsidRDefault="00A84F10" w:rsidP="007D0B5B">
            <w:pPr>
              <w:jc w:val="center"/>
            </w:pPr>
          </w:p>
          <w:p w14:paraId="17C034B4" w14:textId="77777777" w:rsidR="00A84F10" w:rsidRDefault="00A84F10" w:rsidP="007D0B5B">
            <w:pPr>
              <w:jc w:val="center"/>
            </w:pPr>
          </w:p>
          <w:p w14:paraId="2E75B8F6" w14:textId="371404C2" w:rsidR="00A84F10" w:rsidRPr="00731D6A" w:rsidRDefault="00A84F10" w:rsidP="007D0B5B">
            <w:pPr>
              <w:jc w:val="center"/>
            </w:pPr>
            <w:r>
              <w:rPr>
                <w:rFonts w:hint="eastAsia"/>
              </w:rPr>
              <w:t>思</w:t>
            </w:r>
          </w:p>
        </w:tc>
        <w:tc>
          <w:tcPr>
            <w:tcW w:w="426" w:type="dxa"/>
          </w:tcPr>
          <w:p w14:paraId="75457A60" w14:textId="77777777" w:rsidR="004B70F8" w:rsidRPr="00731D6A" w:rsidRDefault="004B70F8" w:rsidP="007D0B5B">
            <w:pPr>
              <w:jc w:val="center"/>
              <w:rPr>
                <w:color w:val="000000" w:themeColor="text1"/>
              </w:rPr>
            </w:pPr>
          </w:p>
          <w:p w14:paraId="057499E2" w14:textId="77777777" w:rsidR="004B70F8" w:rsidRPr="00731D6A" w:rsidRDefault="004B70F8" w:rsidP="007D0B5B">
            <w:pPr>
              <w:jc w:val="center"/>
              <w:rPr>
                <w:color w:val="000000" w:themeColor="text1"/>
              </w:rPr>
            </w:pPr>
          </w:p>
          <w:p w14:paraId="654020E1" w14:textId="77777777" w:rsidR="004B70F8" w:rsidRPr="00731D6A" w:rsidRDefault="004B70F8" w:rsidP="007D0B5B">
            <w:pPr>
              <w:jc w:val="center"/>
              <w:rPr>
                <w:color w:val="000000" w:themeColor="text1"/>
              </w:rPr>
            </w:pPr>
          </w:p>
          <w:p w14:paraId="683A5744" w14:textId="77777777" w:rsidR="004B70F8" w:rsidRPr="00731D6A" w:rsidRDefault="004B70F8" w:rsidP="007D0B5B">
            <w:pPr>
              <w:rPr>
                <w:color w:val="000000" w:themeColor="text1"/>
              </w:rPr>
            </w:pPr>
          </w:p>
          <w:p w14:paraId="2132AB64" w14:textId="77777777" w:rsidR="004B70F8" w:rsidRPr="00731D6A" w:rsidRDefault="004B70F8" w:rsidP="007D0B5B">
            <w:pPr>
              <w:jc w:val="center"/>
              <w:rPr>
                <w:color w:val="000000" w:themeColor="text1"/>
              </w:rPr>
            </w:pPr>
          </w:p>
          <w:p w14:paraId="2FE5CD15" w14:textId="77777777" w:rsidR="004B70F8" w:rsidRDefault="004B70F8" w:rsidP="007D0B5B">
            <w:pPr>
              <w:jc w:val="center"/>
              <w:rPr>
                <w:color w:val="000000" w:themeColor="text1"/>
              </w:rPr>
            </w:pPr>
          </w:p>
          <w:p w14:paraId="1DF9697C" w14:textId="77777777" w:rsidR="004B70F8" w:rsidRPr="00731D6A" w:rsidRDefault="004B70F8" w:rsidP="007D0B5B">
            <w:pPr>
              <w:jc w:val="center"/>
              <w:rPr>
                <w:color w:val="000000" w:themeColor="text1"/>
              </w:rPr>
            </w:pPr>
          </w:p>
        </w:tc>
        <w:tc>
          <w:tcPr>
            <w:tcW w:w="3274" w:type="dxa"/>
            <w:tcBorders>
              <w:right w:val="single" w:sz="4" w:space="0" w:color="000000"/>
            </w:tcBorders>
          </w:tcPr>
          <w:p w14:paraId="7661C912" w14:textId="050BEF96" w:rsidR="004B70F8" w:rsidRPr="00EA784E" w:rsidRDefault="00693881" w:rsidP="00076893">
            <w:pPr>
              <w:ind w:left="204" w:hangingChars="100" w:hanging="204"/>
              <w:rPr>
                <w:rFonts w:asciiTheme="minorEastAsia" w:eastAsiaTheme="minorEastAsia" w:hAnsiTheme="minorEastAsia"/>
                <w:color w:val="000000" w:themeColor="text1"/>
                <w:bdr w:val="single" w:sz="4" w:space="0" w:color="auto"/>
              </w:rPr>
            </w:pPr>
            <w:r w:rsidRPr="00EA784E">
              <w:rPr>
                <w:rFonts w:asciiTheme="minorEastAsia" w:eastAsiaTheme="minorEastAsia" w:hAnsiTheme="minorEastAsia" w:hint="eastAsia"/>
                <w:color w:val="000000" w:themeColor="text1"/>
              </w:rPr>
              <w:t>・</w:t>
            </w:r>
            <w:r w:rsidR="00076893" w:rsidRPr="00EA784E">
              <w:rPr>
                <w:rFonts w:asciiTheme="minorEastAsia" w:eastAsiaTheme="minorEastAsia" w:hAnsiTheme="minorEastAsia" w:hint="eastAsia"/>
                <w:color w:val="000000" w:themeColor="text1"/>
              </w:rPr>
              <w:t xml:space="preserve">　</w:t>
            </w:r>
            <w:r w:rsidRPr="00EA784E">
              <w:rPr>
                <w:rFonts w:asciiTheme="minorEastAsia" w:eastAsiaTheme="minorEastAsia" w:hAnsiTheme="minorEastAsia" w:hint="eastAsia"/>
                <w:color w:val="000000" w:themeColor="text1"/>
              </w:rPr>
              <w:t>財務諸表監査</w:t>
            </w:r>
            <w:r w:rsidRPr="00EA784E">
              <w:rPr>
                <w:rFonts w:asciiTheme="minorEastAsia" w:eastAsiaTheme="minorEastAsia" w:hAnsiTheme="minorEastAsia" w:hint="eastAsia"/>
                <w:color w:val="auto"/>
              </w:rPr>
              <w:t>について自ら学び、適正な会計情報の提供と効果的な活用に主体的かつ協働的に取り組もうとしている。</w:t>
            </w:r>
          </w:p>
          <w:p w14:paraId="2C81323B" w14:textId="77777777" w:rsidR="00D17F5D" w:rsidRPr="001248EE" w:rsidRDefault="00D17F5D" w:rsidP="00D17F5D">
            <w:pPr>
              <w:ind w:leftChars="100" w:left="204"/>
              <w:rPr>
                <w:rFonts w:asciiTheme="majorEastAsia" w:eastAsiaTheme="majorEastAsia" w:hAnsiTheme="majorEastAsia"/>
                <w:color w:val="000000" w:themeColor="text1"/>
                <w:bdr w:val="single" w:sz="4" w:space="0" w:color="auto"/>
              </w:rPr>
            </w:pPr>
            <w:r w:rsidRPr="001248EE">
              <w:rPr>
                <w:rFonts w:asciiTheme="majorEastAsia" w:eastAsiaTheme="majorEastAsia" w:hAnsiTheme="majorEastAsia" w:hint="eastAsia"/>
                <w:color w:val="000000" w:themeColor="text1"/>
                <w:bdr w:val="single" w:sz="4" w:space="0" w:color="auto"/>
              </w:rPr>
              <w:t>観察・ワークシート</w:t>
            </w:r>
          </w:p>
          <w:p w14:paraId="2997A4DF" w14:textId="3E022CFF" w:rsidR="00693881" w:rsidRDefault="00693881" w:rsidP="007D0B5B">
            <w:pPr>
              <w:ind w:leftChars="100" w:left="204"/>
              <w:rPr>
                <w:rFonts w:asciiTheme="majorEastAsia" w:eastAsiaTheme="majorEastAsia" w:hAnsiTheme="majorEastAsia"/>
                <w:color w:val="000000" w:themeColor="text1"/>
                <w:bdr w:val="single" w:sz="4" w:space="0" w:color="auto"/>
              </w:rPr>
            </w:pPr>
          </w:p>
          <w:p w14:paraId="3393DA46" w14:textId="77777777" w:rsidR="00A84F10" w:rsidRDefault="00A84F10" w:rsidP="007D0B5B">
            <w:pPr>
              <w:ind w:leftChars="100" w:left="204"/>
              <w:rPr>
                <w:rFonts w:asciiTheme="majorEastAsia" w:eastAsiaTheme="majorEastAsia" w:hAnsiTheme="majorEastAsia"/>
                <w:color w:val="000000" w:themeColor="text1"/>
                <w:bdr w:val="single" w:sz="4" w:space="0" w:color="auto"/>
              </w:rPr>
            </w:pPr>
          </w:p>
          <w:p w14:paraId="5D28C6F6" w14:textId="7A89BDD8" w:rsidR="00A84F10" w:rsidRPr="00EA784E" w:rsidRDefault="00A84F10" w:rsidP="00076893">
            <w:pPr>
              <w:ind w:left="204" w:hangingChars="100" w:hanging="204"/>
              <w:rPr>
                <w:rFonts w:asciiTheme="minorEastAsia" w:eastAsiaTheme="minorEastAsia" w:hAnsiTheme="minorEastAsia"/>
                <w:color w:val="auto"/>
              </w:rPr>
            </w:pPr>
            <w:r w:rsidRPr="00EA784E">
              <w:rPr>
                <w:rFonts w:asciiTheme="minorEastAsia" w:eastAsiaTheme="minorEastAsia" w:hAnsiTheme="minorEastAsia" w:hint="eastAsia"/>
                <w:color w:val="000000" w:themeColor="text1"/>
              </w:rPr>
              <w:t>・</w:t>
            </w:r>
            <w:r w:rsidR="00076893" w:rsidRPr="00EA784E">
              <w:rPr>
                <w:rFonts w:asciiTheme="minorEastAsia" w:eastAsiaTheme="minorEastAsia" w:hAnsiTheme="minorEastAsia" w:hint="eastAsia"/>
                <w:color w:val="000000" w:themeColor="text1"/>
              </w:rPr>
              <w:t xml:space="preserve">　</w:t>
            </w:r>
            <w:r w:rsidRPr="00EA784E">
              <w:rPr>
                <w:rFonts w:asciiTheme="minorEastAsia" w:eastAsiaTheme="minorEastAsia" w:hAnsiTheme="minorEastAsia" w:hint="eastAsia"/>
                <w:color w:val="000000" w:themeColor="text1"/>
              </w:rPr>
              <w:t>財務諸表監査</w:t>
            </w:r>
            <w:r w:rsidRPr="00EA784E">
              <w:rPr>
                <w:rFonts w:asciiTheme="minorEastAsia" w:eastAsiaTheme="minorEastAsia" w:hAnsiTheme="minorEastAsia" w:hint="eastAsia"/>
                <w:color w:val="auto"/>
              </w:rPr>
              <w:t>について、企業活動に関連付けて見いだし、適切な判断を</w:t>
            </w:r>
            <w:r w:rsidR="009018F2" w:rsidRPr="00EA784E">
              <w:rPr>
                <w:rFonts w:asciiTheme="minorEastAsia" w:eastAsiaTheme="minorEastAsia" w:hAnsiTheme="minorEastAsia" w:hint="eastAsia"/>
                <w:color w:val="auto"/>
              </w:rPr>
              <w:t>するとともに、表現</w:t>
            </w:r>
            <w:r w:rsidRPr="00EA784E">
              <w:rPr>
                <w:rFonts w:asciiTheme="minorEastAsia" w:eastAsiaTheme="minorEastAsia" w:hAnsiTheme="minorEastAsia" w:hint="eastAsia"/>
                <w:color w:val="auto"/>
              </w:rPr>
              <w:t>している。</w:t>
            </w:r>
          </w:p>
          <w:p w14:paraId="146FFC04" w14:textId="77777777" w:rsidR="00D17F5D" w:rsidRPr="001248EE" w:rsidRDefault="00D17F5D" w:rsidP="00D17F5D">
            <w:pPr>
              <w:ind w:leftChars="100" w:left="204"/>
              <w:rPr>
                <w:rFonts w:asciiTheme="majorEastAsia" w:eastAsiaTheme="majorEastAsia" w:hAnsiTheme="majorEastAsia"/>
                <w:color w:val="000000" w:themeColor="text1"/>
                <w:bdr w:val="single" w:sz="4" w:space="0" w:color="auto"/>
              </w:rPr>
            </w:pPr>
            <w:r w:rsidRPr="001248EE">
              <w:rPr>
                <w:rFonts w:asciiTheme="majorEastAsia" w:eastAsiaTheme="majorEastAsia" w:hAnsiTheme="majorEastAsia" w:hint="eastAsia"/>
                <w:color w:val="000000" w:themeColor="text1"/>
                <w:bdr w:val="single" w:sz="4" w:space="0" w:color="auto"/>
              </w:rPr>
              <w:t>観察・ワークシート</w:t>
            </w:r>
          </w:p>
          <w:p w14:paraId="04507F22" w14:textId="2BA439FB" w:rsidR="00A84F10" w:rsidRPr="00794ED6" w:rsidRDefault="00A84F10" w:rsidP="007D0B5B">
            <w:pPr>
              <w:ind w:leftChars="100" w:left="204"/>
              <w:rPr>
                <w:rFonts w:asciiTheme="majorEastAsia" w:eastAsiaTheme="majorEastAsia" w:hAnsiTheme="majorEastAsia"/>
                <w:color w:val="000000" w:themeColor="text1"/>
                <w:bdr w:val="single" w:sz="4" w:space="0" w:color="auto"/>
              </w:rPr>
            </w:pPr>
          </w:p>
        </w:tc>
      </w:tr>
    </w:tbl>
    <w:p w14:paraId="2973AD64" w14:textId="77777777" w:rsidR="004B70F8" w:rsidRPr="001B609B" w:rsidRDefault="004B70F8" w:rsidP="004B70F8">
      <w:pPr>
        <w:rPr>
          <w:rFonts w:ascii="ＭＳ ゴシック" w:eastAsia="ＭＳ ゴシック" w:hAnsi="ＭＳ ゴシック"/>
          <w:color w:val="000000" w:themeColor="text1"/>
        </w:rPr>
      </w:pPr>
    </w:p>
    <w:sectPr w:rsidR="004B70F8" w:rsidRPr="001B609B" w:rsidSect="004000A7">
      <w:headerReference w:type="default" r:id="rId8"/>
      <w:footerReference w:type="even" r:id="rId9"/>
      <w:footerReference w:type="default" r:id="rId10"/>
      <w:type w:val="continuous"/>
      <w:pgSz w:w="11900" w:h="16840" w:code="9"/>
      <w:pgMar w:top="1440" w:right="1134" w:bottom="1440" w:left="1418" w:header="567" w:footer="567" w:gutter="0"/>
      <w:cols w:space="425"/>
      <w:docGrid w:type="linesAndChars" w:linePitch="297" w:charSpace="8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D1F056" w14:textId="77777777" w:rsidR="00A059C5" w:rsidRDefault="00A059C5" w:rsidP="002831CC">
      <w:r>
        <w:separator/>
      </w:r>
    </w:p>
  </w:endnote>
  <w:endnote w:type="continuationSeparator" w:id="0">
    <w:p w14:paraId="0108E50F" w14:textId="77777777" w:rsidR="00A059C5" w:rsidRDefault="00A059C5" w:rsidP="00283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ヒラギノ角ゴ ProN W3">
    <w:altName w:val="游ゴシック"/>
    <w:charset w:val="80"/>
    <w:family w:val="swiss"/>
    <w:pitch w:val="variable"/>
    <w:sig w:usb0="E00002FF" w:usb1="7AC7FFFF" w:usb2="00000012" w:usb3="00000000" w:csb0="0002000D"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O....">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d"/>
      </w:rPr>
      <w:id w:val="540859084"/>
      <w:docPartObj>
        <w:docPartGallery w:val="Page Numbers (Bottom of Page)"/>
        <w:docPartUnique/>
      </w:docPartObj>
    </w:sdtPr>
    <w:sdtContent>
      <w:p w14:paraId="315CB752" w14:textId="69BBD68D" w:rsidR="00A059C5" w:rsidRDefault="00A059C5" w:rsidP="00257D45">
        <w:pPr>
          <w:pStyle w:val="a5"/>
          <w:framePr w:wrap="none" w:vAnchor="text" w:hAnchor="margin" w:xAlign="center" w:y="1"/>
          <w:rPr>
            <w:rStyle w:val="ad"/>
          </w:rPr>
        </w:pPr>
        <w:r>
          <w:rPr>
            <w:rStyle w:val="ad"/>
          </w:rPr>
          <w:fldChar w:fldCharType="begin"/>
        </w:r>
        <w:r>
          <w:rPr>
            <w:rStyle w:val="ad"/>
          </w:rPr>
          <w:instrText xml:space="preserve"> PAGE </w:instrText>
        </w:r>
        <w:r>
          <w:rPr>
            <w:rStyle w:val="ad"/>
          </w:rPr>
          <w:fldChar w:fldCharType="end"/>
        </w:r>
      </w:p>
    </w:sdtContent>
  </w:sdt>
  <w:p w14:paraId="08189019" w14:textId="77777777" w:rsidR="00A059C5" w:rsidRDefault="00A059C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d"/>
      </w:rPr>
      <w:id w:val="-1838226178"/>
      <w:docPartObj>
        <w:docPartGallery w:val="Page Numbers (Bottom of Page)"/>
        <w:docPartUnique/>
      </w:docPartObj>
    </w:sdtPr>
    <w:sdtContent>
      <w:p w14:paraId="62ADA8D1" w14:textId="20EB88B7" w:rsidR="00A059C5" w:rsidRDefault="00A059C5" w:rsidP="00257D45">
        <w:pPr>
          <w:pStyle w:val="a5"/>
          <w:framePr w:wrap="none" w:vAnchor="text" w:hAnchor="margin" w:xAlign="center" w:y="1"/>
          <w:rPr>
            <w:rStyle w:val="ad"/>
          </w:rPr>
        </w:pPr>
        <w:r>
          <w:rPr>
            <w:rStyle w:val="ad"/>
          </w:rPr>
          <w:fldChar w:fldCharType="begin"/>
        </w:r>
        <w:r>
          <w:rPr>
            <w:rStyle w:val="ad"/>
          </w:rPr>
          <w:instrText xml:space="preserve"> PAGE </w:instrText>
        </w:r>
        <w:r>
          <w:rPr>
            <w:rStyle w:val="ad"/>
          </w:rPr>
          <w:fldChar w:fldCharType="separate"/>
        </w:r>
        <w:r>
          <w:rPr>
            <w:rStyle w:val="ad"/>
            <w:noProof/>
          </w:rPr>
          <w:t>32</w:t>
        </w:r>
        <w:r>
          <w:rPr>
            <w:rStyle w:val="ad"/>
          </w:rPr>
          <w:fldChar w:fldCharType="end"/>
        </w:r>
      </w:p>
    </w:sdtContent>
  </w:sdt>
  <w:p w14:paraId="03DD7A68" w14:textId="77777777" w:rsidR="00A059C5" w:rsidRDefault="00A059C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48C0D" w14:textId="77777777" w:rsidR="00A059C5" w:rsidRDefault="00A059C5" w:rsidP="002831CC">
      <w:r>
        <w:separator/>
      </w:r>
    </w:p>
  </w:footnote>
  <w:footnote w:type="continuationSeparator" w:id="0">
    <w:p w14:paraId="6E6E99A0" w14:textId="77777777" w:rsidR="00A059C5" w:rsidRDefault="00A059C5" w:rsidP="00283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4F530" w14:textId="52530A66" w:rsidR="00A059C5" w:rsidRPr="00A70EC5" w:rsidRDefault="00A059C5" w:rsidP="00443EE1">
    <w:pPr>
      <w:pStyle w:val="a3"/>
      <w:ind w:right="400"/>
      <w:rPr>
        <w:rFonts w:asciiTheme="majorEastAsia" w:eastAsiaTheme="majorEastAsia" w:hAnsiTheme="maj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01E39"/>
    <w:multiLevelType w:val="hybridMultilevel"/>
    <w:tmpl w:val="46EE6806"/>
    <w:lvl w:ilvl="0" w:tplc="38A0D0DA">
      <w:start w:val="1"/>
      <w:numFmt w:val="decimal"/>
      <w:lvlText w:val="%1."/>
      <w:lvlJc w:val="left"/>
      <w:pPr>
        <w:tabs>
          <w:tab w:val="num" w:pos="1287"/>
        </w:tabs>
        <w:ind w:left="1287" w:hanging="360"/>
      </w:pPr>
    </w:lvl>
    <w:lvl w:ilvl="1" w:tplc="BEAC50D0">
      <w:numFmt w:val="bullet"/>
      <w:lvlText w:val=""/>
      <w:lvlJc w:val="left"/>
      <w:pPr>
        <w:tabs>
          <w:tab w:val="num" w:pos="2007"/>
        </w:tabs>
        <w:ind w:left="2007" w:hanging="360"/>
      </w:pPr>
      <w:rPr>
        <w:rFonts w:ascii="Wingdings" w:hAnsi="Wingdings" w:hint="default"/>
      </w:rPr>
    </w:lvl>
    <w:lvl w:ilvl="2" w:tplc="CF4AC262" w:tentative="1">
      <w:start w:val="1"/>
      <w:numFmt w:val="decimal"/>
      <w:lvlText w:val="%3."/>
      <w:lvlJc w:val="left"/>
      <w:pPr>
        <w:tabs>
          <w:tab w:val="num" w:pos="2727"/>
        </w:tabs>
        <w:ind w:left="2727" w:hanging="360"/>
      </w:pPr>
    </w:lvl>
    <w:lvl w:ilvl="3" w:tplc="B92C4584" w:tentative="1">
      <w:start w:val="1"/>
      <w:numFmt w:val="decimal"/>
      <w:lvlText w:val="%4."/>
      <w:lvlJc w:val="left"/>
      <w:pPr>
        <w:tabs>
          <w:tab w:val="num" w:pos="3447"/>
        </w:tabs>
        <w:ind w:left="3447" w:hanging="360"/>
      </w:pPr>
    </w:lvl>
    <w:lvl w:ilvl="4" w:tplc="66E6F514" w:tentative="1">
      <w:start w:val="1"/>
      <w:numFmt w:val="decimal"/>
      <w:lvlText w:val="%5."/>
      <w:lvlJc w:val="left"/>
      <w:pPr>
        <w:tabs>
          <w:tab w:val="num" w:pos="4167"/>
        </w:tabs>
        <w:ind w:left="4167" w:hanging="360"/>
      </w:pPr>
    </w:lvl>
    <w:lvl w:ilvl="5" w:tplc="8B1E6528" w:tentative="1">
      <w:start w:val="1"/>
      <w:numFmt w:val="decimal"/>
      <w:lvlText w:val="%6."/>
      <w:lvlJc w:val="left"/>
      <w:pPr>
        <w:tabs>
          <w:tab w:val="num" w:pos="4887"/>
        </w:tabs>
        <w:ind w:left="4887" w:hanging="360"/>
      </w:pPr>
    </w:lvl>
    <w:lvl w:ilvl="6" w:tplc="0EB6A392" w:tentative="1">
      <w:start w:val="1"/>
      <w:numFmt w:val="decimal"/>
      <w:lvlText w:val="%7."/>
      <w:lvlJc w:val="left"/>
      <w:pPr>
        <w:tabs>
          <w:tab w:val="num" w:pos="5607"/>
        </w:tabs>
        <w:ind w:left="5607" w:hanging="360"/>
      </w:pPr>
    </w:lvl>
    <w:lvl w:ilvl="7" w:tplc="9FC4D25A" w:tentative="1">
      <w:start w:val="1"/>
      <w:numFmt w:val="decimal"/>
      <w:lvlText w:val="%8."/>
      <w:lvlJc w:val="left"/>
      <w:pPr>
        <w:tabs>
          <w:tab w:val="num" w:pos="6327"/>
        </w:tabs>
        <w:ind w:left="6327" w:hanging="360"/>
      </w:pPr>
    </w:lvl>
    <w:lvl w:ilvl="8" w:tplc="7330511E" w:tentative="1">
      <w:start w:val="1"/>
      <w:numFmt w:val="decimal"/>
      <w:lvlText w:val="%9."/>
      <w:lvlJc w:val="left"/>
      <w:pPr>
        <w:tabs>
          <w:tab w:val="num" w:pos="7047"/>
        </w:tabs>
        <w:ind w:left="7047" w:hanging="360"/>
      </w:pPr>
    </w:lvl>
  </w:abstractNum>
  <w:abstractNum w:abstractNumId="1" w15:restartNumberingAfterBreak="0">
    <w:nsid w:val="07091CFC"/>
    <w:multiLevelType w:val="hybridMultilevel"/>
    <w:tmpl w:val="33F8276A"/>
    <w:lvl w:ilvl="0" w:tplc="7B0CDC5C">
      <w:start w:val="1"/>
      <w:numFmt w:val="bullet"/>
      <w:lvlText w:val=""/>
      <w:lvlJc w:val="left"/>
      <w:pPr>
        <w:tabs>
          <w:tab w:val="num" w:pos="720"/>
        </w:tabs>
        <w:ind w:left="720" w:hanging="360"/>
      </w:pPr>
      <w:rPr>
        <w:rFonts w:ascii="Wingdings" w:hAnsi="Wingdings" w:hint="default"/>
      </w:rPr>
    </w:lvl>
    <w:lvl w:ilvl="1" w:tplc="3716D14C" w:tentative="1">
      <w:start w:val="1"/>
      <w:numFmt w:val="bullet"/>
      <w:lvlText w:val=""/>
      <w:lvlJc w:val="left"/>
      <w:pPr>
        <w:tabs>
          <w:tab w:val="num" w:pos="1440"/>
        </w:tabs>
        <w:ind w:left="1440" w:hanging="360"/>
      </w:pPr>
      <w:rPr>
        <w:rFonts w:ascii="Wingdings" w:hAnsi="Wingdings" w:hint="default"/>
      </w:rPr>
    </w:lvl>
    <w:lvl w:ilvl="2" w:tplc="04B26A0A" w:tentative="1">
      <w:start w:val="1"/>
      <w:numFmt w:val="bullet"/>
      <w:lvlText w:val=""/>
      <w:lvlJc w:val="left"/>
      <w:pPr>
        <w:tabs>
          <w:tab w:val="num" w:pos="2160"/>
        </w:tabs>
        <w:ind w:left="2160" w:hanging="360"/>
      </w:pPr>
      <w:rPr>
        <w:rFonts w:ascii="Wingdings" w:hAnsi="Wingdings" w:hint="default"/>
      </w:rPr>
    </w:lvl>
    <w:lvl w:ilvl="3" w:tplc="69E4A8C2" w:tentative="1">
      <w:start w:val="1"/>
      <w:numFmt w:val="bullet"/>
      <w:lvlText w:val=""/>
      <w:lvlJc w:val="left"/>
      <w:pPr>
        <w:tabs>
          <w:tab w:val="num" w:pos="2880"/>
        </w:tabs>
        <w:ind w:left="2880" w:hanging="360"/>
      </w:pPr>
      <w:rPr>
        <w:rFonts w:ascii="Wingdings" w:hAnsi="Wingdings" w:hint="default"/>
      </w:rPr>
    </w:lvl>
    <w:lvl w:ilvl="4" w:tplc="CF7A2FB2" w:tentative="1">
      <w:start w:val="1"/>
      <w:numFmt w:val="bullet"/>
      <w:lvlText w:val=""/>
      <w:lvlJc w:val="left"/>
      <w:pPr>
        <w:tabs>
          <w:tab w:val="num" w:pos="3600"/>
        </w:tabs>
        <w:ind w:left="3600" w:hanging="360"/>
      </w:pPr>
      <w:rPr>
        <w:rFonts w:ascii="Wingdings" w:hAnsi="Wingdings" w:hint="default"/>
      </w:rPr>
    </w:lvl>
    <w:lvl w:ilvl="5" w:tplc="3D22BA32" w:tentative="1">
      <w:start w:val="1"/>
      <w:numFmt w:val="bullet"/>
      <w:lvlText w:val=""/>
      <w:lvlJc w:val="left"/>
      <w:pPr>
        <w:tabs>
          <w:tab w:val="num" w:pos="4320"/>
        </w:tabs>
        <w:ind w:left="4320" w:hanging="360"/>
      </w:pPr>
      <w:rPr>
        <w:rFonts w:ascii="Wingdings" w:hAnsi="Wingdings" w:hint="default"/>
      </w:rPr>
    </w:lvl>
    <w:lvl w:ilvl="6" w:tplc="B1382CCA" w:tentative="1">
      <w:start w:val="1"/>
      <w:numFmt w:val="bullet"/>
      <w:lvlText w:val=""/>
      <w:lvlJc w:val="left"/>
      <w:pPr>
        <w:tabs>
          <w:tab w:val="num" w:pos="5040"/>
        </w:tabs>
        <w:ind w:left="5040" w:hanging="360"/>
      </w:pPr>
      <w:rPr>
        <w:rFonts w:ascii="Wingdings" w:hAnsi="Wingdings" w:hint="default"/>
      </w:rPr>
    </w:lvl>
    <w:lvl w:ilvl="7" w:tplc="85103978" w:tentative="1">
      <w:start w:val="1"/>
      <w:numFmt w:val="bullet"/>
      <w:lvlText w:val=""/>
      <w:lvlJc w:val="left"/>
      <w:pPr>
        <w:tabs>
          <w:tab w:val="num" w:pos="5760"/>
        </w:tabs>
        <w:ind w:left="5760" w:hanging="360"/>
      </w:pPr>
      <w:rPr>
        <w:rFonts w:ascii="Wingdings" w:hAnsi="Wingdings" w:hint="default"/>
      </w:rPr>
    </w:lvl>
    <w:lvl w:ilvl="8" w:tplc="28BC0EC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D71B4F"/>
    <w:multiLevelType w:val="hybridMultilevel"/>
    <w:tmpl w:val="82DA65DE"/>
    <w:lvl w:ilvl="0" w:tplc="3FECA056">
      <w:start w:val="1"/>
      <w:numFmt w:val="decimalEnclosedCircle"/>
      <w:lvlText w:val="%1"/>
      <w:lvlJc w:val="left"/>
      <w:pPr>
        <w:ind w:left="820" w:hanging="360"/>
      </w:pPr>
      <w:rPr>
        <w:rFonts w:hint="eastAsia"/>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3" w15:restartNumberingAfterBreak="0">
    <w:nsid w:val="20B921BF"/>
    <w:multiLevelType w:val="hybridMultilevel"/>
    <w:tmpl w:val="2D52F00A"/>
    <w:lvl w:ilvl="0" w:tplc="9DE6265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0F753E1"/>
    <w:multiLevelType w:val="hybridMultilevel"/>
    <w:tmpl w:val="708AD4B0"/>
    <w:lvl w:ilvl="0" w:tplc="CB8EAC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425B6E"/>
    <w:multiLevelType w:val="hybridMultilevel"/>
    <w:tmpl w:val="AC76A894"/>
    <w:lvl w:ilvl="0" w:tplc="A0DA705E">
      <w:start w:val="1"/>
      <w:numFmt w:val="decimal"/>
      <w:lvlText w:val="%1."/>
      <w:lvlJc w:val="left"/>
      <w:pPr>
        <w:tabs>
          <w:tab w:val="num" w:pos="720"/>
        </w:tabs>
        <w:ind w:left="720" w:hanging="360"/>
      </w:pPr>
    </w:lvl>
    <w:lvl w:ilvl="1" w:tplc="259ADE1E">
      <w:numFmt w:val="bullet"/>
      <w:lvlText w:val=""/>
      <w:lvlJc w:val="left"/>
      <w:pPr>
        <w:tabs>
          <w:tab w:val="num" w:pos="1440"/>
        </w:tabs>
        <w:ind w:left="1440" w:hanging="360"/>
      </w:pPr>
      <w:rPr>
        <w:rFonts w:ascii="Wingdings" w:hAnsi="Wingdings" w:hint="default"/>
      </w:rPr>
    </w:lvl>
    <w:lvl w:ilvl="2" w:tplc="A82633C0" w:tentative="1">
      <w:start w:val="1"/>
      <w:numFmt w:val="decimal"/>
      <w:lvlText w:val="%3."/>
      <w:lvlJc w:val="left"/>
      <w:pPr>
        <w:tabs>
          <w:tab w:val="num" w:pos="2160"/>
        </w:tabs>
        <w:ind w:left="2160" w:hanging="360"/>
      </w:pPr>
    </w:lvl>
    <w:lvl w:ilvl="3" w:tplc="A9DCC81A" w:tentative="1">
      <w:start w:val="1"/>
      <w:numFmt w:val="decimal"/>
      <w:lvlText w:val="%4."/>
      <w:lvlJc w:val="left"/>
      <w:pPr>
        <w:tabs>
          <w:tab w:val="num" w:pos="2880"/>
        </w:tabs>
        <w:ind w:left="2880" w:hanging="360"/>
      </w:pPr>
    </w:lvl>
    <w:lvl w:ilvl="4" w:tplc="4210C44A" w:tentative="1">
      <w:start w:val="1"/>
      <w:numFmt w:val="decimal"/>
      <w:lvlText w:val="%5."/>
      <w:lvlJc w:val="left"/>
      <w:pPr>
        <w:tabs>
          <w:tab w:val="num" w:pos="3600"/>
        </w:tabs>
        <w:ind w:left="3600" w:hanging="360"/>
      </w:pPr>
    </w:lvl>
    <w:lvl w:ilvl="5" w:tplc="01986A8C" w:tentative="1">
      <w:start w:val="1"/>
      <w:numFmt w:val="decimal"/>
      <w:lvlText w:val="%6."/>
      <w:lvlJc w:val="left"/>
      <w:pPr>
        <w:tabs>
          <w:tab w:val="num" w:pos="4320"/>
        </w:tabs>
        <w:ind w:left="4320" w:hanging="360"/>
      </w:pPr>
    </w:lvl>
    <w:lvl w:ilvl="6" w:tplc="DC38FCC4" w:tentative="1">
      <w:start w:val="1"/>
      <w:numFmt w:val="decimal"/>
      <w:lvlText w:val="%7."/>
      <w:lvlJc w:val="left"/>
      <w:pPr>
        <w:tabs>
          <w:tab w:val="num" w:pos="5040"/>
        </w:tabs>
        <w:ind w:left="5040" w:hanging="360"/>
      </w:pPr>
    </w:lvl>
    <w:lvl w:ilvl="7" w:tplc="8BEC5260" w:tentative="1">
      <w:start w:val="1"/>
      <w:numFmt w:val="decimal"/>
      <w:lvlText w:val="%8."/>
      <w:lvlJc w:val="left"/>
      <w:pPr>
        <w:tabs>
          <w:tab w:val="num" w:pos="5760"/>
        </w:tabs>
        <w:ind w:left="5760" w:hanging="360"/>
      </w:pPr>
    </w:lvl>
    <w:lvl w:ilvl="8" w:tplc="B1A815A0" w:tentative="1">
      <w:start w:val="1"/>
      <w:numFmt w:val="decimal"/>
      <w:lvlText w:val="%9."/>
      <w:lvlJc w:val="left"/>
      <w:pPr>
        <w:tabs>
          <w:tab w:val="num" w:pos="6480"/>
        </w:tabs>
        <w:ind w:left="6480" w:hanging="360"/>
      </w:pPr>
    </w:lvl>
  </w:abstractNum>
  <w:abstractNum w:abstractNumId="6" w15:restartNumberingAfterBreak="0">
    <w:nsid w:val="400545D8"/>
    <w:multiLevelType w:val="hybridMultilevel"/>
    <w:tmpl w:val="40A21B70"/>
    <w:lvl w:ilvl="0" w:tplc="0409000B">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50910F63"/>
    <w:multiLevelType w:val="hybridMultilevel"/>
    <w:tmpl w:val="EA0A3CA8"/>
    <w:lvl w:ilvl="0" w:tplc="84AC3BB6">
      <w:start w:val="1"/>
      <w:numFmt w:val="decimal"/>
      <w:lvlText w:val="%1."/>
      <w:lvlJc w:val="left"/>
      <w:pPr>
        <w:tabs>
          <w:tab w:val="num" w:pos="720"/>
        </w:tabs>
        <w:ind w:left="720" w:hanging="360"/>
      </w:pPr>
    </w:lvl>
    <w:lvl w:ilvl="1" w:tplc="11961396" w:tentative="1">
      <w:start w:val="1"/>
      <w:numFmt w:val="decimal"/>
      <w:lvlText w:val="%2."/>
      <w:lvlJc w:val="left"/>
      <w:pPr>
        <w:tabs>
          <w:tab w:val="num" w:pos="1440"/>
        </w:tabs>
        <w:ind w:left="1440" w:hanging="360"/>
      </w:pPr>
    </w:lvl>
    <w:lvl w:ilvl="2" w:tplc="AD7888AA" w:tentative="1">
      <w:start w:val="1"/>
      <w:numFmt w:val="decimal"/>
      <w:lvlText w:val="%3."/>
      <w:lvlJc w:val="left"/>
      <w:pPr>
        <w:tabs>
          <w:tab w:val="num" w:pos="2160"/>
        </w:tabs>
        <w:ind w:left="2160" w:hanging="360"/>
      </w:pPr>
    </w:lvl>
    <w:lvl w:ilvl="3" w:tplc="63FAD030" w:tentative="1">
      <w:start w:val="1"/>
      <w:numFmt w:val="decimal"/>
      <w:lvlText w:val="%4."/>
      <w:lvlJc w:val="left"/>
      <w:pPr>
        <w:tabs>
          <w:tab w:val="num" w:pos="2880"/>
        </w:tabs>
        <w:ind w:left="2880" w:hanging="360"/>
      </w:pPr>
    </w:lvl>
    <w:lvl w:ilvl="4" w:tplc="43D8278C" w:tentative="1">
      <w:start w:val="1"/>
      <w:numFmt w:val="decimal"/>
      <w:lvlText w:val="%5."/>
      <w:lvlJc w:val="left"/>
      <w:pPr>
        <w:tabs>
          <w:tab w:val="num" w:pos="3600"/>
        </w:tabs>
        <w:ind w:left="3600" w:hanging="360"/>
      </w:pPr>
    </w:lvl>
    <w:lvl w:ilvl="5" w:tplc="A62A4A4C" w:tentative="1">
      <w:start w:val="1"/>
      <w:numFmt w:val="decimal"/>
      <w:lvlText w:val="%6."/>
      <w:lvlJc w:val="left"/>
      <w:pPr>
        <w:tabs>
          <w:tab w:val="num" w:pos="4320"/>
        </w:tabs>
        <w:ind w:left="4320" w:hanging="360"/>
      </w:pPr>
    </w:lvl>
    <w:lvl w:ilvl="6" w:tplc="A942DB34" w:tentative="1">
      <w:start w:val="1"/>
      <w:numFmt w:val="decimal"/>
      <w:lvlText w:val="%7."/>
      <w:lvlJc w:val="left"/>
      <w:pPr>
        <w:tabs>
          <w:tab w:val="num" w:pos="5040"/>
        </w:tabs>
        <w:ind w:left="5040" w:hanging="360"/>
      </w:pPr>
    </w:lvl>
    <w:lvl w:ilvl="7" w:tplc="DBC25210" w:tentative="1">
      <w:start w:val="1"/>
      <w:numFmt w:val="decimal"/>
      <w:lvlText w:val="%8."/>
      <w:lvlJc w:val="left"/>
      <w:pPr>
        <w:tabs>
          <w:tab w:val="num" w:pos="5760"/>
        </w:tabs>
        <w:ind w:left="5760" w:hanging="360"/>
      </w:pPr>
    </w:lvl>
    <w:lvl w:ilvl="8" w:tplc="AB5A29C0" w:tentative="1">
      <w:start w:val="1"/>
      <w:numFmt w:val="decimal"/>
      <w:lvlText w:val="%9."/>
      <w:lvlJc w:val="left"/>
      <w:pPr>
        <w:tabs>
          <w:tab w:val="num" w:pos="6480"/>
        </w:tabs>
        <w:ind w:left="6480" w:hanging="360"/>
      </w:pPr>
    </w:lvl>
  </w:abstractNum>
  <w:abstractNum w:abstractNumId="8" w15:restartNumberingAfterBreak="0">
    <w:nsid w:val="52803B34"/>
    <w:multiLevelType w:val="hybridMultilevel"/>
    <w:tmpl w:val="D8364536"/>
    <w:lvl w:ilvl="0" w:tplc="BC2086D4">
      <w:start w:val="1"/>
      <w:numFmt w:val="bullet"/>
      <w:lvlText w:val=""/>
      <w:lvlJc w:val="left"/>
      <w:pPr>
        <w:tabs>
          <w:tab w:val="num" w:pos="720"/>
        </w:tabs>
        <w:ind w:left="720" w:hanging="360"/>
      </w:pPr>
      <w:rPr>
        <w:rFonts w:ascii="Wingdings" w:hAnsi="Wingdings" w:hint="default"/>
      </w:rPr>
    </w:lvl>
    <w:lvl w:ilvl="1" w:tplc="D57A3ABA" w:tentative="1">
      <w:start w:val="1"/>
      <w:numFmt w:val="bullet"/>
      <w:lvlText w:val=""/>
      <w:lvlJc w:val="left"/>
      <w:pPr>
        <w:tabs>
          <w:tab w:val="num" w:pos="1440"/>
        </w:tabs>
        <w:ind w:left="1440" w:hanging="360"/>
      </w:pPr>
      <w:rPr>
        <w:rFonts w:ascii="Wingdings" w:hAnsi="Wingdings" w:hint="default"/>
      </w:rPr>
    </w:lvl>
    <w:lvl w:ilvl="2" w:tplc="43186BEA" w:tentative="1">
      <w:start w:val="1"/>
      <w:numFmt w:val="bullet"/>
      <w:lvlText w:val=""/>
      <w:lvlJc w:val="left"/>
      <w:pPr>
        <w:tabs>
          <w:tab w:val="num" w:pos="2160"/>
        </w:tabs>
        <w:ind w:left="2160" w:hanging="360"/>
      </w:pPr>
      <w:rPr>
        <w:rFonts w:ascii="Wingdings" w:hAnsi="Wingdings" w:hint="default"/>
      </w:rPr>
    </w:lvl>
    <w:lvl w:ilvl="3" w:tplc="4FBAE904" w:tentative="1">
      <w:start w:val="1"/>
      <w:numFmt w:val="bullet"/>
      <w:lvlText w:val=""/>
      <w:lvlJc w:val="left"/>
      <w:pPr>
        <w:tabs>
          <w:tab w:val="num" w:pos="2880"/>
        </w:tabs>
        <w:ind w:left="2880" w:hanging="360"/>
      </w:pPr>
      <w:rPr>
        <w:rFonts w:ascii="Wingdings" w:hAnsi="Wingdings" w:hint="default"/>
      </w:rPr>
    </w:lvl>
    <w:lvl w:ilvl="4" w:tplc="C1E4E798" w:tentative="1">
      <w:start w:val="1"/>
      <w:numFmt w:val="bullet"/>
      <w:lvlText w:val=""/>
      <w:lvlJc w:val="left"/>
      <w:pPr>
        <w:tabs>
          <w:tab w:val="num" w:pos="3600"/>
        </w:tabs>
        <w:ind w:left="3600" w:hanging="360"/>
      </w:pPr>
      <w:rPr>
        <w:rFonts w:ascii="Wingdings" w:hAnsi="Wingdings" w:hint="default"/>
      </w:rPr>
    </w:lvl>
    <w:lvl w:ilvl="5" w:tplc="76E490EE" w:tentative="1">
      <w:start w:val="1"/>
      <w:numFmt w:val="bullet"/>
      <w:lvlText w:val=""/>
      <w:lvlJc w:val="left"/>
      <w:pPr>
        <w:tabs>
          <w:tab w:val="num" w:pos="4320"/>
        </w:tabs>
        <w:ind w:left="4320" w:hanging="360"/>
      </w:pPr>
      <w:rPr>
        <w:rFonts w:ascii="Wingdings" w:hAnsi="Wingdings" w:hint="default"/>
      </w:rPr>
    </w:lvl>
    <w:lvl w:ilvl="6" w:tplc="A0267F42" w:tentative="1">
      <w:start w:val="1"/>
      <w:numFmt w:val="bullet"/>
      <w:lvlText w:val=""/>
      <w:lvlJc w:val="left"/>
      <w:pPr>
        <w:tabs>
          <w:tab w:val="num" w:pos="5040"/>
        </w:tabs>
        <w:ind w:left="5040" w:hanging="360"/>
      </w:pPr>
      <w:rPr>
        <w:rFonts w:ascii="Wingdings" w:hAnsi="Wingdings" w:hint="default"/>
      </w:rPr>
    </w:lvl>
    <w:lvl w:ilvl="7" w:tplc="6FDA693E" w:tentative="1">
      <w:start w:val="1"/>
      <w:numFmt w:val="bullet"/>
      <w:lvlText w:val=""/>
      <w:lvlJc w:val="left"/>
      <w:pPr>
        <w:tabs>
          <w:tab w:val="num" w:pos="5760"/>
        </w:tabs>
        <w:ind w:left="5760" w:hanging="360"/>
      </w:pPr>
      <w:rPr>
        <w:rFonts w:ascii="Wingdings" w:hAnsi="Wingdings" w:hint="default"/>
      </w:rPr>
    </w:lvl>
    <w:lvl w:ilvl="8" w:tplc="F66AFAF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4E6D90"/>
    <w:multiLevelType w:val="hybridMultilevel"/>
    <w:tmpl w:val="2ED8757C"/>
    <w:lvl w:ilvl="0" w:tplc="8F9AAD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D196356"/>
    <w:multiLevelType w:val="hybridMultilevel"/>
    <w:tmpl w:val="3BF44E8E"/>
    <w:lvl w:ilvl="0" w:tplc="F550C1B8">
      <w:start w:val="1"/>
      <w:numFmt w:val="bullet"/>
      <w:lvlText w:val=""/>
      <w:lvlJc w:val="left"/>
      <w:pPr>
        <w:tabs>
          <w:tab w:val="num" w:pos="720"/>
        </w:tabs>
        <w:ind w:left="720" w:hanging="360"/>
      </w:pPr>
      <w:rPr>
        <w:rFonts w:ascii="Wingdings" w:hAnsi="Wingdings" w:hint="default"/>
      </w:rPr>
    </w:lvl>
    <w:lvl w:ilvl="1" w:tplc="3BD6F9B8" w:tentative="1">
      <w:start w:val="1"/>
      <w:numFmt w:val="bullet"/>
      <w:lvlText w:val=""/>
      <w:lvlJc w:val="left"/>
      <w:pPr>
        <w:tabs>
          <w:tab w:val="num" w:pos="1440"/>
        </w:tabs>
        <w:ind w:left="1440" w:hanging="360"/>
      </w:pPr>
      <w:rPr>
        <w:rFonts w:ascii="Wingdings" w:hAnsi="Wingdings" w:hint="default"/>
      </w:rPr>
    </w:lvl>
    <w:lvl w:ilvl="2" w:tplc="B23C326E" w:tentative="1">
      <w:start w:val="1"/>
      <w:numFmt w:val="bullet"/>
      <w:lvlText w:val=""/>
      <w:lvlJc w:val="left"/>
      <w:pPr>
        <w:tabs>
          <w:tab w:val="num" w:pos="2160"/>
        </w:tabs>
        <w:ind w:left="2160" w:hanging="360"/>
      </w:pPr>
      <w:rPr>
        <w:rFonts w:ascii="Wingdings" w:hAnsi="Wingdings" w:hint="default"/>
      </w:rPr>
    </w:lvl>
    <w:lvl w:ilvl="3" w:tplc="2A684DA4" w:tentative="1">
      <w:start w:val="1"/>
      <w:numFmt w:val="bullet"/>
      <w:lvlText w:val=""/>
      <w:lvlJc w:val="left"/>
      <w:pPr>
        <w:tabs>
          <w:tab w:val="num" w:pos="2880"/>
        </w:tabs>
        <w:ind w:left="2880" w:hanging="360"/>
      </w:pPr>
      <w:rPr>
        <w:rFonts w:ascii="Wingdings" w:hAnsi="Wingdings" w:hint="default"/>
      </w:rPr>
    </w:lvl>
    <w:lvl w:ilvl="4" w:tplc="FDF08424" w:tentative="1">
      <w:start w:val="1"/>
      <w:numFmt w:val="bullet"/>
      <w:lvlText w:val=""/>
      <w:lvlJc w:val="left"/>
      <w:pPr>
        <w:tabs>
          <w:tab w:val="num" w:pos="3600"/>
        </w:tabs>
        <w:ind w:left="3600" w:hanging="360"/>
      </w:pPr>
      <w:rPr>
        <w:rFonts w:ascii="Wingdings" w:hAnsi="Wingdings" w:hint="default"/>
      </w:rPr>
    </w:lvl>
    <w:lvl w:ilvl="5" w:tplc="E2F68DFE" w:tentative="1">
      <w:start w:val="1"/>
      <w:numFmt w:val="bullet"/>
      <w:lvlText w:val=""/>
      <w:lvlJc w:val="left"/>
      <w:pPr>
        <w:tabs>
          <w:tab w:val="num" w:pos="4320"/>
        </w:tabs>
        <w:ind w:left="4320" w:hanging="360"/>
      </w:pPr>
      <w:rPr>
        <w:rFonts w:ascii="Wingdings" w:hAnsi="Wingdings" w:hint="default"/>
      </w:rPr>
    </w:lvl>
    <w:lvl w:ilvl="6" w:tplc="D51E5A08" w:tentative="1">
      <w:start w:val="1"/>
      <w:numFmt w:val="bullet"/>
      <w:lvlText w:val=""/>
      <w:lvlJc w:val="left"/>
      <w:pPr>
        <w:tabs>
          <w:tab w:val="num" w:pos="5040"/>
        </w:tabs>
        <w:ind w:left="5040" w:hanging="360"/>
      </w:pPr>
      <w:rPr>
        <w:rFonts w:ascii="Wingdings" w:hAnsi="Wingdings" w:hint="default"/>
      </w:rPr>
    </w:lvl>
    <w:lvl w:ilvl="7" w:tplc="7D7ED1D0" w:tentative="1">
      <w:start w:val="1"/>
      <w:numFmt w:val="bullet"/>
      <w:lvlText w:val=""/>
      <w:lvlJc w:val="left"/>
      <w:pPr>
        <w:tabs>
          <w:tab w:val="num" w:pos="5760"/>
        </w:tabs>
        <w:ind w:left="5760" w:hanging="360"/>
      </w:pPr>
      <w:rPr>
        <w:rFonts w:ascii="Wingdings" w:hAnsi="Wingdings" w:hint="default"/>
      </w:rPr>
    </w:lvl>
    <w:lvl w:ilvl="8" w:tplc="CCDED6F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711A26"/>
    <w:multiLevelType w:val="hybridMultilevel"/>
    <w:tmpl w:val="E006C5FC"/>
    <w:lvl w:ilvl="0" w:tplc="30BC16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81A7C54"/>
    <w:multiLevelType w:val="hybridMultilevel"/>
    <w:tmpl w:val="C988222C"/>
    <w:lvl w:ilvl="0" w:tplc="4DEEFCAA">
      <w:start w:val="1"/>
      <w:numFmt w:val="decimal"/>
      <w:lvlText w:val="%1."/>
      <w:lvlJc w:val="left"/>
      <w:pPr>
        <w:tabs>
          <w:tab w:val="num" w:pos="720"/>
        </w:tabs>
        <w:ind w:left="720" w:hanging="360"/>
      </w:pPr>
    </w:lvl>
    <w:lvl w:ilvl="1" w:tplc="AD2640D0" w:tentative="1">
      <w:start w:val="1"/>
      <w:numFmt w:val="decimal"/>
      <w:lvlText w:val="%2."/>
      <w:lvlJc w:val="left"/>
      <w:pPr>
        <w:tabs>
          <w:tab w:val="num" w:pos="1440"/>
        </w:tabs>
        <w:ind w:left="1440" w:hanging="360"/>
      </w:pPr>
    </w:lvl>
    <w:lvl w:ilvl="2" w:tplc="FDF2D946" w:tentative="1">
      <w:start w:val="1"/>
      <w:numFmt w:val="decimal"/>
      <w:lvlText w:val="%3."/>
      <w:lvlJc w:val="left"/>
      <w:pPr>
        <w:tabs>
          <w:tab w:val="num" w:pos="2160"/>
        </w:tabs>
        <w:ind w:left="2160" w:hanging="360"/>
      </w:pPr>
    </w:lvl>
    <w:lvl w:ilvl="3" w:tplc="DE84F3A8" w:tentative="1">
      <w:start w:val="1"/>
      <w:numFmt w:val="decimal"/>
      <w:lvlText w:val="%4."/>
      <w:lvlJc w:val="left"/>
      <w:pPr>
        <w:tabs>
          <w:tab w:val="num" w:pos="2880"/>
        </w:tabs>
        <w:ind w:left="2880" w:hanging="360"/>
      </w:pPr>
    </w:lvl>
    <w:lvl w:ilvl="4" w:tplc="31C26D7C" w:tentative="1">
      <w:start w:val="1"/>
      <w:numFmt w:val="decimal"/>
      <w:lvlText w:val="%5."/>
      <w:lvlJc w:val="left"/>
      <w:pPr>
        <w:tabs>
          <w:tab w:val="num" w:pos="3600"/>
        </w:tabs>
        <w:ind w:left="3600" w:hanging="360"/>
      </w:pPr>
    </w:lvl>
    <w:lvl w:ilvl="5" w:tplc="92B4A622" w:tentative="1">
      <w:start w:val="1"/>
      <w:numFmt w:val="decimal"/>
      <w:lvlText w:val="%6."/>
      <w:lvlJc w:val="left"/>
      <w:pPr>
        <w:tabs>
          <w:tab w:val="num" w:pos="4320"/>
        </w:tabs>
        <w:ind w:left="4320" w:hanging="360"/>
      </w:pPr>
    </w:lvl>
    <w:lvl w:ilvl="6" w:tplc="0316A1C6" w:tentative="1">
      <w:start w:val="1"/>
      <w:numFmt w:val="decimal"/>
      <w:lvlText w:val="%7."/>
      <w:lvlJc w:val="left"/>
      <w:pPr>
        <w:tabs>
          <w:tab w:val="num" w:pos="5040"/>
        </w:tabs>
        <w:ind w:left="5040" w:hanging="360"/>
      </w:pPr>
    </w:lvl>
    <w:lvl w:ilvl="7" w:tplc="B6A44C44" w:tentative="1">
      <w:start w:val="1"/>
      <w:numFmt w:val="decimal"/>
      <w:lvlText w:val="%8."/>
      <w:lvlJc w:val="left"/>
      <w:pPr>
        <w:tabs>
          <w:tab w:val="num" w:pos="5760"/>
        </w:tabs>
        <w:ind w:left="5760" w:hanging="360"/>
      </w:pPr>
    </w:lvl>
    <w:lvl w:ilvl="8" w:tplc="4C549A08" w:tentative="1">
      <w:start w:val="1"/>
      <w:numFmt w:val="decimal"/>
      <w:lvlText w:val="%9."/>
      <w:lvlJc w:val="left"/>
      <w:pPr>
        <w:tabs>
          <w:tab w:val="num" w:pos="6480"/>
        </w:tabs>
        <w:ind w:left="6480" w:hanging="360"/>
      </w:pPr>
    </w:lvl>
  </w:abstractNum>
  <w:abstractNum w:abstractNumId="13" w15:restartNumberingAfterBreak="0">
    <w:nsid w:val="68BA00FE"/>
    <w:multiLevelType w:val="hybridMultilevel"/>
    <w:tmpl w:val="B8A8BAAA"/>
    <w:lvl w:ilvl="0" w:tplc="7C2894F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94375F9"/>
    <w:multiLevelType w:val="hybridMultilevel"/>
    <w:tmpl w:val="6366DB6C"/>
    <w:lvl w:ilvl="0" w:tplc="4CEC6ACE">
      <w:start w:val="1"/>
      <w:numFmt w:val="decimal"/>
      <w:lvlText w:val="%1."/>
      <w:lvlJc w:val="left"/>
      <w:pPr>
        <w:tabs>
          <w:tab w:val="num" w:pos="720"/>
        </w:tabs>
        <w:ind w:left="720" w:hanging="360"/>
      </w:pPr>
    </w:lvl>
    <w:lvl w:ilvl="1" w:tplc="FE92CDD2" w:tentative="1">
      <w:start w:val="1"/>
      <w:numFmt w:val="decimal"/>
      <w:lvlText w:val="%2."/>
      <w:lvlJc w:val="left"/>
      <w:pPr>
        <w:tabs>
          <w:tab w:val="num" w:pos="1440"/>
        </w:tabs>
        <w:ind w:left="1440" w:hanging="360"/>
      </w:pPr>
    </w:lvl>
    <w:lvl w:ilvl="2" w:tplc="90E2ADD0" w:tentative="1">
      <w:start w:val="1"/>
      <w:numFmt w:val="decimal"/>
      <w:lvlText w:val="%3."/>
      <w:lvlJc w:val="left"/>
      <w:pPr>
        <w:tabs>
          <w:tab w:val="num" w:pos="2160"/>
        </w:tabs>
        <w:ind w:left="2160" w:hanging="360"/>
      </w:pPr>
    </w:lvl>
    <w:lvl w:ilvl="3" w:tplc="8E724358" w:tentative="1">
      <w:start w:val="1"/>
      <w:numFmt w:val="decimal"/>
      <w:lvlText w:val="%4."/>
      <w:lvlJc w:val="left"/>
      <w:pPr>
        <w:tabs>
          <w:tab w:val="num" w:pos="2880"/>
        </w:tabs>
        <w:ind w:left="2880" w:hanging="360"/>
      </w:pPr>
    </w:lvl>
    <w:lvl w:ilvl="4" w:tplc="FD60120A" w:tentative="1">
      <w:start w:val="1"/>
      <w:numFmt w:val="decimal"/>
      <w:lvlText w:val="%5."/>
      <w:lvlJc w:val="left"/>
      <w:pPr>
        <w:tabs>
          <w:tab w:val="num" w:pos="3600"/>
        </w:tabs>
        <w:ind w:left="3600" w:hanging="360"/>
      </w:pPr>
    </w:lvl>
    <w:lvl w:ilvl="5" w:tplc="629C71F4" w:tentative="1">
      <w:start w:val="1"/>
      <w:numFmt w:val="decimal"/>
      <w:lvlText w:val="%6."/>
      <w:lvlJc w:val="left"/>
      <w:pPr>
        <w:tabs>
          <w:tab w:val="num" w:pos="4320"/>
        </w:tabs>
        <w:ind w:left="4320" w:hanging="360"/>
      </w:pPr>
    </w:lvl>
    <w:lvl w:ilvl="6" w:tplc="11622F42" w:tentative="1">
      <w:start w:val="1"/>
      <w:numFmt w:val="decimal"/>
      <w:lvlText w:val="%7."/>
      <w:lvlJc w:val="left"/>
      <w:pPr>
        <w:tabs>
          <w:tab w:val="num" w:pos="5040"/>
        </w:tabs>
        <w:ind w:left="5040" w:hanging="360"/>
      </w:pPr>
    </w:lvl>
    <w:lvl w:ilvl="7" w:tplc="82CC5280" w:tentative="1">
      <w:start w:val="1"/>
      <w:numFmt w:val="decimal"/>
      <w:lvlText w:val="%8."/>
      <w:lvlJc w:val="left"/>
      <w:pPr>
        <w:tabs>
          <w:tab w:val="num" w:pos="5760"/>
        </w:tabs>
        <w:ind w:left="5760" w:hanging="360"/>
      </w:pPr>
    </w:lvl>
    <w:lvl w:ilvl="8" w:tplc="8996CCD4" w:tentative="1">
      <w:start w:val="1"/>
      <w:numFmt w:val="decimal"/>
      <w:lvlText w:val="%9."/>
      <w:lvlJc w:val="left"/>
      <w:pPr>
        <w:tabs>
          <w:tab w:val="num" w:pos="6480"/>
        </w:tabs>
        <w:ind w:left="6480" w:hanging="360"/>
      </w:pPr>
    </w:lvl>
  </w:abstractNum>
  <w:abstractNum w:abstractNumId="15" w15:restartNumberingAfterBreak="0">
    <w:nsid w:val="6AFA3C5C"/>
    <w:multiLevelType w:val="hybridMultilevel"/>
    <w:tmpl w:val="8A92AB14"/>
    <w:lvl w:ilvl="0" w:tplc="B02AE4F8">
      <w:start w:val="1"/>
      <w:numFmt w:val="bullet"/>
      <w:lvlText w:val=""/>
      <w:lvlJc w:val="left"/>
      <w:pPr>
        <w:tabs>
          <w:tab w:val="num" w:pos="720"/>
        </w:tabs>
        <w:ind w:left="720" w:hanging="360"/>
      </w:pPr>
      <w:rPr>
        <w:rFonts w:ascii="Wingdings" w:hAnsi="Wingdings" w:hint="default"/>
      </w:rPr>
    </w:lvl>
    <w:lvl w:ilvl="1" w:tplc="AC6AF4DC" w:tentative="1">
      <w:start w:val="1"/>
      <w:numFmt w:val="bullet"/>
      <w:lvlText w:val=""/>
      <w:lvlJc w:val="left"/>
      <w:pPr>
        <w:tabs>
          <w:tab w:val="num" w:pos="1440"/>
        </w:tabs>
        <w:ind w:left="1440" w:hanging="360"/>
      </w:pPr>
      <w:rPr>
        <w:rFonts w:ascii="Wingdings" w:hAnsi="Wingdings" w:hint="default"/>
      </w:rPr>
    </w:lvl>
    <w:lvl w:ilvl="2" w:tplc="4B62677A" w:tentative="1">
      <w:start w:val="1"/>
      <w:numFmt w:val="bullet"/>
      <w:lvlText w:val=""/>
      <w:lvlJc w:val="left"/>
      <w:pPr>
        <w:tabs>
          <w:tab w:val="num" w:pos="2160"/>
        </w:tabs>
        <w:ind w:left="2160" w:hanging="360"/>
      </w:pPr>
      <w:rPr>
        <w:rFonts w:ascii="Wingdings" w:hAnsi="Wingdings" w:hint="default"/>
      </w:rPr>
    </w:lvl>
    <w:lvl w:ilvl="3" w:tplc="52DC50EE" w:tentative="1">
      <w:start w:val="1"/>
      <w:numFmt w:val="bullet"/>
      <w:lvlText w:val=""/>
      <w:lvlJc w:val="left"/>
      <w:pPr>
        <w:tabs>
          <w:tab w:val="num" w:pos="2880"/>
        </w:tabs>
        <w:ind w:left="2880" w:hanging="360"/>
      </w:pPr>
      <w:rPr>
        <w:rFonts w:ascii="Wingdings" w:hAnsi="Wingdings" w:hint="default"/>
      </w:rPr>
    </w:lvl>
    <w:lvl w:ilvl="4" w:tplc="4D029ED8" w:tentative="1">
      <w:start w:val="1"/>
      <w:numFmt w:val="bullet"/>
      <w:lvlText w:val=""/>
      <w:lvlJc w:val="left"/>
      <w:pPr>
        <w:tabs>
          <w:tab w:val="num" w:pos="3600"/>
        </w:tabs>
        <w:ind w:left="3600" w:hanging="360"/>
      </w:pPr>
      <w:rPr>
        <w:rFonts w:ascii="Wingdings" w:hAnsi="Wingdings" w:hint="default"/>
      </w:rPr>
    </w:lvl>
    <w:lvl w:ilvl="5" w:tplc="6D74609C" w:tentative="1">
      <w:start w:val="1"/>
      <w:numFmt w:val="bullet"/>
      <w:lvlText w:val=""/>
      <w:lvlJc w:val="left"/>
      <w:pPr>
        <w:tabs>
          <w:tab w:val="num" w:pos="4320"/>
        </w:tabs>
        <w:ind w:left="4320" w:hanging="360"/>
      </w:pPr>
      <w:rPr>
        <w:rFonts w:ascii="Wingdings" w:hAnsi="Wingdings" w:hint="default"/>
      </w:rPr>
    </w:lvl>
    <w:lvl w:ilvl="6" w:tplc="BCAA7524" w:tentative="1">
      <w:start w:val="1"/>
      <w:numFmt w:val="bullet"/>
      <w:lvlText w:val=""/>
      <w:lvlJc w:val="left"/>
      <w:pPr>
        <w:tabs>
          <w:tab w:val="num" w:pos="5040"/>
        </w:tabs>
        <w:ind w:left="5040" w:hanging="360"/>
      </w:pPr>
      <w:rPr>
        <w:rFonts w:ascii="Wingdings" w:hAnsi="Wingdings" w:hint="default"/>
      </w:rPr>
    </w:lvl>
    <w:lvl w:ilvl="7" w:tplc="6950808C" w:tentative="1">
      <w:start w:val="1"/>
      <w:numFmt w:val="bullet"/>
      <w:lvlText w:val=""/>
      <w:lvlJc w:val="left"/>
      <w:pPr>
        <w:tabs>
          <w:tab w:val="num" w:pos="5760"/>
        </w:tabs>
        <w:ind w:left="5760" w:hanging="360"/>
      </w:pPr>
      <w:rPr>
        <w:rFonts w:ascii="Wingdings" w:hAnsi="Wingdings" w:hint="default"/>
      </w:rPr>
    </w:lvl>
    <w:lvl w:ilvl="8" w:tplc="DD4431F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CE0470"/>
    <w:multiLevelType w:val="hybridMultilevel"/>
    <w:tmpl w:val="C848EEB0"/>
    <w:lvl w:ilvl="0" w:tplc="583EAC78">
      <w:start w:val="1"/>
      <w:numFmt w:val="bullet"/>
      <w:lvlText w:val=""/>
      <w:lvlJc w:val="left"/>
      <w:pPr>
        <w:tabs>
          <w:tab w:val="num" w:pos="720"/>
        </w:tabs>
        <w:ind w:left="720" w:hanging="360"/>
      </w:pPr>
      <w:rPr>
        <w:rFonts w:ascii="Wingdings" w:hAnsi="Wingdings" w:hint="default"/>
      </w:rPr>
    </w:lvl>
    <w:lvl w:ilvl="1" w:tplc="EE04C8CE" w:tentative="1">
      <w:start w:val="1"/>
      <w:numFmt w:val="bullet"/>
      <w:lvlText w:val=""/>
      <w:lvlJc w:val="left"/>
      <w:pPr>
        <w:tabs>
          <w:tab w:val="num" w:pos="1440"/>
        </w:tabs>
        <w:ind w:left="1440" w:hanging="360"/>
      </w:pPr>
      <w:rPr>
        <w:rFonts w:ascii="Wingdings" w:hAnsi="Wingdings" w:hint="default"/>
      </w:rPr>
    </w:lvl>
    <w:lvl w:ilvl="2" w:tplc="298E8516" w:tentative="1">
      <w:start w:val="1"/>
      <w:numFmt w:val="bullet"/>
      <w:lvlText w:val=""/>
      <w:lvlJc w:val="left"/>
      <w:pPr>
        <w:tabs>
          <w:tab w:val="num" w:pos="2160"/>
        </w:tabs>
        <w:ind w:left="2160" w:hanging="360"/>
      </w:pPr>
      <w:rPr>
        <w:rFonts w:ascii="Wingdings" w:hAnsi="Wingdings" w:hint="default"/>
      </w:rPr>
    </w:lvl>
    <w:lvl w:ilvl="3" w:tplc="1278F598" w:tentative="1">
      <w:start w:val="1"/>
      <w:numFmt w:val="bullet"/>
      <w:lvlText w:val=""/>
      <w:lvlJc w:val="left"/>
      <w:pPr>
        <w:tabs>
          <w:tab w:val="num" w:pos="2880"/>
        </w:tabs>
        <w:ind w:left="2880" w:hanging="360"/>
      </w:pPr>
      <w:rPr>
        <w:rFonts w:ascii="Wingdings" w:hAnsi="Wingdings" w:hint="default"/>
      </w:rPr>
    </w:lvl>
    <w:lvl w:ilvl="4" w:tplc="6100B96C" w:tentative="1">
      <w:start w:val="1"/>
      <w:numFmt w:val="bullet"/>
      <w:lvlText w:val=""/>
      <w:lvlJc w:val="left"/>
      <w:pPr>
        <w:tabs>
          <w:tab w:val="num" w:pos="3600"/>
        </w:tabs>
        <w:ind w:left="3600" w:hanging="360"/>
      </w:pPr>
      <w:rPr>
        <w:rFonts w:ascii="Wingdings" w:hAnsi="Wingdings" w:hint="default"/>
      </w:rPr>
    </w:lvl>
    <w:lvl w:ilvl="5" w:tplc="E5D84A50" w:tentative="1">
      <w:start w:val="1"/>
      <w:numFmt w:val="bullet"/>
      <w:lvlText w:val=""/>
      <w:lvlJc w:val="left"/>
      <w:pPr>
        <w:tabs>
          <w:tab w:val="num" w:pos="4320"/>
        </w:tabs>
        <w:ind w:left="4320" w:hanging="360"/>
      </w:pPr>
      <w:rPr>
        <w:rFonts w:ascii="Wingdings" w:hAnsi="Wingdings" w:hint="default"/>
      </w:rPr>
    </w:lvl>
    <w:lvl w:ilvl="6" w:tplc="626AEB4A" w:tentative="1">
      <w:start w:val="1"/>
      <w:numFmt w:val="bullet"/>
      <w:lvlText w:val=""/>
      <w:lvlJc w:val="left"/>
      <w:pPr>
        <w:tabs>
          <w:tab w:val="num" w:pos="5040"/>
        </w:tabs>
        <w:ind w:left="5040" w:hanging="360"/>
      </w:pPr>
      <w:rPr>
        <w:rFonts w:ascii="Wingdings" w:hAnsi="Wingdings" w:hint="default"/>
      </w:rPr>
    </w:lvl>
    <w:lvl w:ilvl="7" w:tplc="1AEC243C" w:tentative="1">
      <w:start w:val="1"/>
      <w:numFmt w:val="bullet"/>
      <w:lvlText w:val=""/>
      <w:lvlJc w:val="left"/>
      <w:pPr>
        <w:tabs>
          <w:tab w:val="num" w:pos="5760"/>
        </w:tabs>
        <w:ind w:left="5760" w:hanging="360"/>
      </w:pPr>
      <w:rPr>
        <w:rFonts w:ascii="Wingdings" w:hAnsi="Wingdings" w:hint="default"/>
      </w:rPr>
    </w:lvl>
    <w:lvl w:ilvl="8" w:tplc="5E9636D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AE3AB2"/>
    <w:multiLevelType w:val="hybridMultilevel"/>
    <w:tmpl w:val="E8409F9C"/>
    <w:lvl w:ilvl="0" w:tplc="DD26B9D6">
      <w:start w:val="1"/>
      <w:numFmt w:val="decimalEnclosedCircle"/>
      <w:lvlText w:val="%1"/>
      <w:lvlJc w:val="left"/>
      <w:pPr>
        <w:ind w:left="1636" w:hanging="360"/>
      </w:pPr>
      <w:rPr>
        <w:rFonts w:hint="default"/>
      </w:rPr>
    </w:lvl>
    <w:lvl w:ilvl="1" w:tplc="04090017" w:tentative="1">
      <w:start w:val="1"/>
      <w:numFmt w:val="aiueoFullWidth"/>
      <w:lvlText w:val="(%2)"/>
      <w:lvlJc w:val="left"/>
      <w:pPr>
        <w:ind w:left="2116" w:hanging="420"/>
      </w:p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18" w15:restartNumberingAfterBreak="0">
    <w:nsid w:val="77275256"/>
    <w:multiLevelType w:val="hybridMultilevel"/>
    <w:tmpl w:val="DACA34F4"/>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15:restartNumberingAfterBreak="0">
    <w:nsid w:val="790F7D7D"/>
    <w:multiLevelType w:val="hybridMultilevel"/>
    <w:tmpl w:val="B4DE1B1C"/>
    <w:lvl w:ilvl="0" w:tplc="13E0D5CC">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F3C6C46"/>
    <w:multiLevelType w:val="hybridMultilevel"/>
    <w:tmpl w:val="2A22BA22"/>
    <w:lvl w:ilvl="0" w:tplc="58D090EA">
      <w:start w:val="1"/>
      <w:numFmt w:val="decimal"/>
      <w:lvlText w:val="%1."/>
      <w:lvlJc w:val="left"/>
      <w:pPr>
        <w:tabs>
          <w:tab w:val="num" w:pos="720"/>
        </w:tabs>
        <w:ind w:left="720" w:hanging="360"/>
      </w:pPr>
    </w:lvl>
    <w:lvl w:ilvl="1" w:tplc="FBAE0720" w:tentative="1">
      <w:start w:val="1"/>
      <w:numFmt w:val="decimal"/>
      <w:lvlText w:val="%2."/>
      <w:lvlJc w:val="left"/>
      <w:pPr>
        <w:tabs>
          <w:tab w:val="num" w:pos="1440"/>
        </w:tabs>
        <w:ind w:left="1440" w:hanging="360"/>
      </w:pPr>
    </w:lvl>
    <w:lvl w:ilvl="2" w:tplc="8F9A7E90" w:tentative="1">
      <w:start w:val="1"/>
      <w:numFmt w:val="decimal"/>
      <w:lvlText w:val="%3."/>
      <w:lvlJc w:val="left"/>
      <w:pPr>
        <w:tabs>
          <w:tab w:val="num" w:pos="2160"/>
        </w:tabs>
        <w:ind w:left="2160" w:hanging="360"/>
      </w:pPr>
    </w:lvl>
    <w:lvl w:ilvl="3" w:tplc="DB086088" w:tentative="1">
      <w:start w:val="1"/>
      <w:numFmt w:val="decimal"/>
      <w:lvlText w:val="%4."/>
      <w:lvlJc w:val="left"/>
      <w:pPr>
        <w:tabs>
          <w:tab w:val="num" w:pos="2880"/>
        </w:tabs>
        <w:ind w:left="2880" w:hanging="360"/>
      </w:pPr>
    </w:lvl>
    <w:lvl w:ilvl="4" w:tplc="C68A280C" w:tentative="1">
      <w:start w:val="1"/>
      <w:numFmt w:val="decimal"/>
      <w:lvlText w:val="%5."/>
      <w:lvlJc w:val="left"/>
      <w:pPr>
        <w:tabs>
          <w:tab w:val="num" w:pos="3600"/>
        </w:tabs>
        <w:ind w:left="3600" w:hanging="360"/>
      </w:pPr>
    </w:lvl>
    <w:lvl w:ilvl="5" w:tplc="D83ADE32" w:tentative="1">
      <w:start w:val="1"/>
      <w:numFmt w:val="decimal"/>
      <w:lvlText w:val="%6."/>
      <w:lvlJc w:val="left"/>
      <w:pPr>
        <w:tabs>
          <w:tab w:val="num" w:pos="4320"/>
        </w:tabs>
        <w:ind w:left="4320" w:hanging="360"/>
      </w:pPr>
    </w:lvl>
    <w:lvl w:ilvl="6" w:tplc="C958BA2C" w:tentative="1">
      <w:start w:val="1"/>
      <w:numFmt w:val="decimal"/>
      <w:lvlText w:val="%7."/>
      <w:lvlJc w:val="left"/>
      <w:pPr>
        <w:tabs>
          <w:tab w:val="num" w:pos="5040"/>
        </w:tabs>
        <w:ind w:left="5040" w:hanging="360"/>
      </w:pPr>
    </w:lvl>
    <w:lvl w:ilvl="7" w:tplc="DD4C5CF6" w:tentative="1">
      <w:start w:val="1"/>
      <w:numFmt w:val="decimal"/>
      <w:lvlText w:val="%8."/>
      <w:lvlJc w:val="left"/>
      <w:pPr>
        <w:tabs>
          <w:tab w:val="num" w:pos="5760"/>
        </w:tabs>
        <w:ind w:left="5760" w:hanging="360"/>
      </w:pPr>
    </w:lvl>
    <w:lvl w:ilvl="8" w:tplc="A2D2BD90" w:tentative="1">
      <w:start w:val="1"/>
      <w:numFmt w:val="decimal"/>
      <w:lvlText w:val="%9."/>
      <w:lvlJc w:val="left"/>
      <w:pPr>
        <w:tabs>
          <w:tab w:val="num" w:pos="6480"/>
        </w:tabs>
        <w:ind w:left="6480" w:hanging="360"/>
      </w:pPr>
    </w:lvl>
  </w:abstractNum>
  <w:num w:numId="1">
    <w:abstractNumId w:val="15"/>
  </w:num>
  <w:num w:numId="2">
    <w:abstractNumId w:val="10"/>
  </w:num>
  <w:num w:numId="3">
    <w:abstractNumId w:val="16"/>
  </w:num>
  <w:num w:numId="4">
    <w:abstractNumId w:val="8"/>
  </w:num>
  <w:num w:numId="5">
    <w:abstractNumId w:val="5"/>
  </w:num>
  <w:num w:numId="6">
    <w:abstractNumId w:val="20"/>
  </w:num>
  <w:num w:numId="7">
    <w:abstractNumId w:val="14"/>
  </w:num>
  <w:num w:numId="8">
    <w:abstractNumId w:val="0"/>
  </w:num>
  <w:num w:numId="9">
    <w:abstractNumId w:val="7"/>
  </w:num>
  <w:num w:numId="10">
    <w:abstractNumId w:val="12"/>
  </w:num>
  <w:num w:numId="11">
    <w:abstractNumId w:val="1"/>
  </w:num>
  <w:num w:numId="12">
    <w:abstractNumId w:val="18"/>
  </w:num>
  <w:num w:numId="13">
    <w:abstractNumId w:val="6"/>
  </w:num>
  <w:num w:numId="14">
    <w:abstractNumId w:val="19"/>
  </w:num>
  <w:num w:numId="15">
    <w:abstractNumId w:val="2"/>
  </w:num>
  <w:num w:numId="16">
    <w:abstractNumId w:val="13"/>
  </w:num>
  <w:num w:numId="17">
    <w:abstractNumId w:val="9"/>
  </w:num>
  <w:num w:numId="18">
    <w:abstractNumId w:val="17"/>
  </w:num>
  <w:num w:numId="19">
    <w:abstractNumId w:val="4"/>
  </w:num>
  <w:num w:numId="20">
    <w:abstractNumId w:val="11"/>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proofState w:spelling="clean" w:grammar="dirty"/>
  <w:defaultTabStop w:val="960"/>
  <w:drawingGridHorizontalSpacing w:val="102"/>
  <w:drawingGridVerticalSpacing w:val="297"/>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265"/>
    <w:rsid w:val="0000183C"/>
    <w:rsid w:val="0000212B"/>
    <w:rsid w:val="00002489"/>
    <w:rsid w:val="0000291A"/>
    <w:rsid w:val="0000416E"/>
    <w:rsid w:val="00005814"/>
    <w:rsid w:val="00007370"/>
    <w:rsid w:val="0000791C"/>
    <w:rsid w:val="00007CD3"/>
    <w:rsid w:val="0001307E"/>
    <w:rsid w:val="00013664"/>
    <w:rsid w:val="00014CB7"/>
    <w:rsid w:val="00015690"/>
    <w:rsid w:val="00015D26"/>
    <w:rsid w:val="00015ECE"/>
    <w:rsid w:val="00015F1F"/>
    <w:rsid w:val="00016421"/>
    <w:rsid w:val="0002164C"/>
    <w:rsid w:val="0002193D"/>
    <w:rsid w:val="00022A45"/>
    <w:rsid w:val="00024125"/>
    <w:rsid w:val="00024B37"/>
    <w:rsid w:val="000250C6"/>
    <w:rsid w:val="0002562C"/>
    <w:rsid w:val="00031A90"/>
    <w:rsid w:val="00031B66"/>
    <w:rsid w:val="000335AE"/>
    <w:rsid w:val="00033671"/>
    <w:rsid w:val="00033A76"/>
    <w:rsid w:val="0003473C"/>
    <w:rsid w:val="00036274"/>
    <w:rsid w:val="00036564"/>
    <w:rsid w:val="000366D2"/>
    <w:rsid w:val="00037926"/>
    <w:rsid w:val="00040155"/>
    <w:rsid w:val="00040B03"/>
    <w:rsid w:val="00040E95"/>
    <w:rsid w:val="0004124F"/>
    <w:rsid w:val="000424AC"/>
    <w:rsid w:val="00042F9F"/>
    <w:rsid w:val="000434AF"/>
    <w:rsid w:val="0004460F"/>
    <w:rsid w:val="000446DA"/>
    <w:rsid w:val="000448A4"/>
    <w:rsid w:val="00045639"/>
    <w:rsid w:val="00046F74"/>
    <w:rsid w:val="000475AB"/>
    <w:rsid w:val="000503A4"/>
    <w:rsid w:val="000510DE"/>
    <w:rsid w:val="00051EEA"/>
    <w:rsid w:val="0005229B"/>
    <w:rsid w:val="00053B91"/>
    <w:rsid w:val="00053CB5"/>
    <w:rsid w:val="0005450B"/>
    <w:rsid w:val="000557D3"/>
    <w:rsid w:val="00056A8F"/>
    <w:rsid w:val="0005745A"/>
    <w:rsid w:val="00060719"/>
    <w:rsid w:val="00060721"/>
    <w:rsid w:val="00060F30"/>
    <w:rsid w:val="00064F21"/>
    <w:rsid w:val="00065A82"/>
    <w:rsid w:val="00065FB8"/>
    <w:rsid w:val="000668CD"/>
    <w:rsid w:val="000701F2"/>
    <w:rsid w:val="000707A8"/>
    <w:rsid w:val="0007161E"/>
    <w:rsid w:val="00072561"/>
    <w:rsid w:val="00072A7B"/>
    <w:rsid w:val="00073468"/>
    <w:rsid w:val="0007427F"/>
    <w:rsid w:val="0007504E"/>
    <w:rsid w:val="00075D9E"/>
    <w:rsid w:val="00076893"/>
    <w:rsid w:val="00076A1C"/>
    <w:rsid w:val="00076F65"/>
    <w:rsid w:val="000771CF"/>
    <w:rsid w:val="0008066D"/>
    <w:rsid w:val="0008097C"/>
    <w:rsid w:val="00080E2B"/>
    <w:rsid w:val="0008162F"/>
    <w:rsid w:val="00081838"/>
    <w:rsid w:val="00081A48"/>
    <w:rsid w:val="00081F46"/>
    <w:rsid w:val="0008274E"/>
    <w:rsid w:val="00082C6B"/>
    <w:rsid w:val="00083AB1"/>
    <w:rsid w:val="000845B1"/>
    <w:rsid w:val="00085357"/>
    <w:rsid w:val="00085439"/>
    <w:rsid w:val="00085AD0"/>
    <w:rsid w:val="0009358E"/>
    <w:rsid w:val="00094A32"/>
    <w:rsid w:val="000958B8"/>
    <w:rsid w:val="00096D1B"/>
    <w:rsid w:val="000970A2"/>
    <w:rsid w:val="0009771E"/>
    <w:rsid w:val="000A3AE1"/>
    <w:rsid w:val="000A5889"/>
    <w:rsid w:val="000B39A9"/>
    <w:rsid w:val="000B4B68"/>
    <w:rsid w:val="000B4FD0"/>
    <w:rsid w:val="000B654E"/>
    <w:rsid w:val="000B7B8D"/>
    <w:rsid w:val="000C0BD8"/>
    <w:rsid w:val="000C2008"/>
    <w:rsid w:val="000C270A"/>
    <w:rsid w:val="000C291C"/>
    <w:rsid w:val="000C320B"/>
    <w:rsid w:val="000C3DE8"/>
    <w:rsid w:val="000C6253"/>
    <w:rsid w:val="000C70EE"/>
    <w:rsid w:val="000C7871"/>
    <w:rsid w:val="000D17F9"/>
    <w:rsid w:val="000D22D1"/>
    <w:rsid w:val="000D2963"/>
    <w:rsid w:val="000D3242"/>
    <w:rsid w:val="000D42C1"/>
    <w:rsid w:val="000D49FF"/>
    <w:rsid w:val="000D5671"/>
    <w:rsid w:val="000E15F9"/>
    <w:rsid w:val="000E178A"/>
    <w:rsid w:val="000E1B0D"/>
    <w:rsid w:val="000E261B"/>
    <w:rsid w:val="000E2913"/>
    <w:rsid w:val="000E3227"/>
    <w:rsid w:val="000E3C33"/>
    <w:rsid w:val="000E57C6"/>
    <w:rsid w:val="000E7E54"/>
    <w:rsid w:val="000F0B35"/>
    <w:rsid w:val="000F1244"/>
    <w:rsid w:val="000F1602"/>
    <w:rsid w:val="000F42E7"/>
    <w:rsid w:val="000F44BD"/>
    <w:rsid w:val="000F7500"/>
    <w:rsid w:val="000F7812"/>
    <w:rsid w:val="001009EC"/>
    <w:rsid w:val="00100A8E"/>
    <w:rsid w:val="001012D0"/>
    <w:rsid w:val="00101FBC"/>
    <w:rsid w:val="0010372A"/>
    <w:rsid w:val="001041D2"/>
    <w:rsid w:val="00107DB9"/>
    <w:rsid w:val="00110753"/>
    <w:rsid w:val="00111A7B"/>
    <w:rsid w:val="00112F39"/>
    <w:rsid w:val="00113869"/>
    <w:rsid w:val="00113E6F"/>
    <w:rsid w:val="0011415D"/>
    <w:rsid w:val="00114E16"/>
    <w:rsid w:val="00116C37"/>
    <w:rsid w:val="00116D7D"/>
    <w:rsid w:val="00117CED"/>
    <w:rsid w:val="00117DBF"/>
    <w:rsid w:val="00122EBA"/>
    <w:rsid w:val="001236D4"/>
    <w:rsid w:val="00124201"/>
    <w:rsid w:val="001248EE"/>
    <w:rsid w:val="00124BB9"/>
    <w:rsid w:val="001250A1"/>
    <w:rsid w:val="00126884"/>
    <w:rsid w:val="00130B04"/>
    <w:rsid w:val="001313E8"/>
    <w:rsid w:val="0013259F"/>
    <w:rsid w:val="00132F7B"/>
    <w:rsid w:val="001336E6"/>
    <w:rsid w:val="00134202"/>
    <w:rsid w:val="00134C99"/>
    <w:rsid w:val="00134FA9"/>
    <w:rsid w:val="00136E4B"/>
    <w:rsid w:val="001378E2"/>
    <w:rsid w:val="00140ADD"/>
    <w:rsid w:val="001415A0"/>
    <w:rsid w:val="00142F5D"/>
    <w:rsid w:val="0014534E"/>
    <w:rsid w:val="00145728"/>
    <w:rsid w:val="00146A66"/>
    <w:rsid w:val="00146C0F"/>
    <w:rsid w:val="00146E70"/>
    <w:rsid w:val="00147351"/>
    <w:rsid w:val="00150122"/>
    <w:rsid w:val="0015022C"/>
    <w:rsid w:val="0015279F"/>
    <w:rsid w:val="00152F65"/>
    <w:rsid w:val="00153975"/>
    <w:rsid w:val="001541B5"/>
    <w:rsid w:val="00160711"/>
    <w:rsid w:val="001609F3"/>
    <w:rsid w:val="0016191D"/>
    <w:rsid w:val="00161A36"/>
    <w:rsid w:val="0016232E"/>
    <w:rsid w:val="00163410"/>
    <w:rsid w:val="00166BA2"/>
    <w:rsid w:val="001670EE"/>
    <w:rsid w:val="00170C64"/>
    <w:rsid w:val="0017142B"/>
    <w:rsid w:val="00171A77"/>
    <w:rsid w:val="00171AEC"/>
    <w:rsid w:val="00172B2B"/>
    <w:rsid w:val="00174968"/>
    <w:rsid w:val="00174983"/>
    <w:rsid w:val="0017604C"/>
    <w:rsid w:val="00176689"/>
    <w:rsid w:val="00176FB4"/>
    <w:rsid w:val="00177041"/>
    <w:rsid w:val="00177222"/>
    <w:rsid w:val="0017787C"/>
    <w:rsid w:val="00180298"/>
    <w:rsid w:val="00180824"/>
    <w:rsid w:val="001812EB"/>
    <w:rsid w:val="001818CC"/>
    <w:rsid w:val="00183032"/>
    <w:rsid w:val="0018349A"/>
    <w:rsid w:val="00183892"/>
    <w:rsid w:val="00184DC8"/>
    <w:rsid w:val="00185C53"/>
    <w:rsid w:val="001864EF"/>
    <w:rsid w:val="0018674D"/>
    <w:rsid w:val="001869EE"/>
    <w:rsid w:val="0018741A"/>
    <w:rsid w:val="00187478"/>
    <w:rsid w:val="00190461"/>
    <w:rsid w:val="001909A0"/>
    <w:rsid w:val="0019133E"/>
    <w:rsid w:val="001915E7"/>
    <w:rsid w:val="0019333A"/>
    <w:rsid w:val="00193EA8"/>
    <w:rsid w:val="00194A34"/>
    <w:rsid w:val="001972D8"/>
    <w:rsid w:val="001976BB"/>
    <w:rsid w:val="001A03C4"/>
    <w:rsid w:val="001A1AF9"/>
    <w:rsid w:val="001A40C3"/>
    <w:rsid w:val="001A458A"/>
    <w:rsid w:val="001A489E"/>
    <w:rsid w:val="001A49C3"/>
    <w:rsid w:val="001A6AAB"/>
    <w:rsid w:val="001A6F98"/>
    <w:rsid w:val="001B35A2"/>
    <w:rsid w:val="001B3F72"/>
    <w:rsid w:val="001B4AE6"/>
    <w:rsid w:val="001B4EF8"/>
    <w:rsid w:val="001B53EE"/>
    <w:rsid w:val="001B5A9F"/>
    <w:rsid w:val="001B609B"/>
    <w:rsid w:val="001B6832"/>
    <w:rsid w:val="001C0EE5"/>
    <w:rsid w:val="001C1419"/>
    <w:rsid w:val="001C17F9"/>
    <w:rsid w:val="001C2235"/>
    <w:rsid w:val="001C3173"/>
    <w:rsid w:val="001C4E9B"/>
    <w:rsid w:val="001C4EBD"/>
    <w:rsid w:val="001C64C6"/>
    <w:rsid w:val="001C685E"/>
    <w:rsid w:val="001C7A13"/>
    <w:rsid w:val="001D1619"/>
    <w:rsid w:val="001D1A66"/>
    <w:rsid w:val="001D31F7"/>
    <w:rsid w:val="001D3D85"/>
    <w:rsid w:val="001D4F84"/>
    <w:rsid w:val="001D5209"/>
    <w:rsid w:val="001D55D9"/>
    <w:rsid w:val="001D55EE"/>
    <w:rsid w:val="001D640C"/>
    <w:rsid w:val="001D7681"/>
    <w:rsid w:val="001D7EC2"/>
    <w:rsid w:val="001E00A1"/>
    <w:rsid w:val="001E0A55"/>
    <w:rsid w:val="001E183D"/>
    <w:rsid w:val="001E2221"/>
    <w:rsid w:val="001E3D74"/>
    <w:rsid w:val="001E47E1"/>
    <w:rsid w:val="001E4D2E"/>
    <w:rsid w:val="001E7132"/>
    <w:rsid w:val="001E766F"/>
    <w:rsid w:val="001E7A55"/>
    <w:rsid w:val="001F021F"/>
    <w:rsid w:val="001F0E02"/>
    <w:rsid w:val="001F1621"/>
    <w:rsid w:val="001F20B9"/>
    <w:rsid w:val="001F21FB"/>
    <w:rsid w:val="001F28F0"/>
    <w:rsid w:val="001F4354"/>
    <w:rsid w:val="001F52A8"/>
    <w:rsid w:val="001F570E"/>
    <w:rsid w:val="001F5868"/>
    <w:rsid w:val="001F5AC7"/>
    <w:rsid w:val="001F5CCF"/>
    <w:rsid w:val="001F62BB"/>
    <w:rsid w:val="001F7985"/>
    <w:rsid w:val="00200187"/>
    <w:rsid w:val="002004E1"/>
    <w:rsid w:val="002017A2"/>
    <w:rsid w:val="00202B40"/>
    <w:rsid w:val="00203484"/>
    <w:rsid w:val="00203910"/>
    <w:rsid w:val="00203C62"/>
    <w:rsid w:val="002062DC"/>
    <w:rsid w:val="002067FA"/>
    <w:rsid w:val="00206911"/>
    <w:rsid w:val="002069AD"/>
    <w:rsid w:val="00207C60"/>
    <w:rsid w:val="00210CFE"/>
    <w:rsid w:val="00211884"/>
    <w:rsid w:val="00212752"/>
    <w:rsid w:val="0021354E"/>
    <w:rsid w:val="00214BC4"/>
    <w:rsid w:val="00220269"/>
    <w:rsid w:val="00220296"/>
    <w:rsid w:val="00221100"/>
    <w:rsid w:val="00221308"/>
    <w:rsid w:val="002227CC"/>
    <w:rsid w:val="00225BB2"/>
    <w:rsid w:val="0022648D"/>
    <w:rsid w:val="00226A1E"/>
    <w:rsid w:val="00227F5F"/>
    <w:rsid w:val="00233B33"/>
    <w:rsid w:val="002350AD"/>
    <w:rsid w:val="00235197"/>
    <w:rsid w:val="00235A00"/>
    <w:rsid w:val="00235F68"/>
    <w:rsid w:val="00236D1F"/>
    <w:rsid w:val="002371F2"/>
    <w:rsid w:val="002375BF"/>
    <w:rsid w:val="00237C3C"/>
    <w:rsid w:val="00240C2D"/>
    <w:rsid w:val="00241F8B"/>
    <w:rsid w:val="00242D4D"/>
    <w:rsid w:val="002440EF"/>
    <w:rsid w:val="002446E0"/>
    <w:rsid w:val="0024681F"/>
    <w:rsid w:val="00247344"/>
    <w:rsid w:val="0024773F"/>
    <w:rsid w:val="002505A1"/>
    <w:rsid w:val="0025173E"/>
    <w:rsid w:val="00252540"/>
    <w:rsid w:val="002538AF"/>
    <w:rsid w:val="00253BA2"/>
    <w:rsid w:val="002550A4"/>
    <w:rsid w:val="00255ADD"/>
    <w:rsid w:val="00255D98"/>
    <w:rsid w:val="00255E9B"/>
    <w:rsid w:val="002567D1"/>
    <w:rsid w:val="00256BAA"/>
    <w:rsid w:val="00256BC9"/>
    <w:rsid w:val="0025775D"/>
    <w:rsid w:val="00257D45"/>
    <w:rsid w:val="0026017E"/>
    <w:rsid w:val="00260AB4"/>
    <w:rsid w:val="00261C92"/>
    <w:rsid w:val="00262F2D"/>
    <w:rsid w:val="00265607"/>
    <w:rsid w:val="00267138"/>
    <w:rsid w:val="0026722D"/>
    <w:rsid w:val="0027366F"/>
    <w:rsid w:val="00273C85"/>
    <w:rsid w:val="00273CC4"/>
    <w:rsid w:val="00274159"/>
    <w:rsid w:val="0027624C"/>
    <w:rsid w:val="0027692C"/>
    <w:rsid w:val="00277E16"/>
    <w:rsid w:val="00280C38"/>
    <w:rsid w:val="002813EB"/>
    <w:rsid w:val="002820B1"/>
    <w:rsid w:val="00282255"/>
    <w:rsid w:val="00282630"/>
    <w:rsid w:val="00282B24"/>
    <w:rsid w:val="002831CC"/>
    <w:rsid w:val="00283B4E"/>
    <w:rsid w:val="002852BF"/>
    <w:rsid w:val="00291810"/>
    <w:rsid w:val="0029264E"/>
    <w:rsid w:val="00292D77"/>
    <w:rsid w:val="00293594"/>
    <w:rsid w:val="00293CA3"/>
    <w:rsid w:val="00294C18"/>
    <w:rsid w:val="002956F9"/>
    <w:rsid w:val="0029669E"/>
    <w:rsid w:val="00296B12"/>
    <w:rsid w:val="0029714F"/>
    <w:rsid w:val="002A3902"/>
    <w:rsid w:val="002A3E5E"/>
    <w:rsid w:val="002A5D24"/>
    <w:rsid w:val="002A7334"/>
    <w:rsid w:val="002B007F"/>
    <w:rsid w:val="002B00B2"/>
    <w:rsid w:val="002B1D1A"/>
    <w:rsid w:val="002B24F5"/>
    <w:rsid w:val="002B4968"/>
    <w:rsid w:val="002C289F"/>
    <w:rsid w:val="002C5383"/>
    <w:rsid w:val="002C6997"/>
    <w:rsid w:val="002D0531"/>
    <w:rsid w:val="002D1AA9"/>
    <w:rsid w:val="002D1C02"/>
    <w:rsid w:val="002D21E3"/>
    <w:rsid w:val="002D47E9"/>
    <w:rsid w:val="002D5C31"/>
    <w:rsid w:val="002D6763"/>
    <w:rsid w:val="002D678D"/>
    <w:rsid w:val="002D70E3"/>
    <w:rsid w:val="002E11CE"/>
    <w:rsid w:val="002E20A5"/>
    <w:rsid w:val="002E3697"/>
    <w:rsid w:val="002E3BCD"/>
    <w:rsid w:val="002E4F25"/>
    <w:rsid w:val="002E56D0"/>
    <w:rsid w:val="002E5F17"/>
    <w:rsid w:val="002E794D"/>
    <w:rsid w:val="002F06B7"/>
    <w:rsid w:val="002F20BF"/>
    <w:rsid w:val="002F416D"/>
    <w:rsid w:val="002F4C6D"/>
    <w:rsid w:val="002F4DB5"/>
    <w:rsid w:val="002F5AA3"/>
    <w:rsid w:val="002F5E0F"/>
    <w:rsid w:val="002F66C1"/>
    <w:rsid w:val="002F6C01"/>
    <w:rsid w:val="002F7917"/>
    <w:rsid w:val="00300A72"/>
    <w:rsid w:val="00301396"/>
    <w:rsid w:val="0030254E"/>
    <w:rsid w:val="00303B15"/>
    <w:rsid w:val="00304220"/>
    <w:rsid w:val="003043DC"/>
    <w:rsid w:val="0030502B"/>
    <w:rsid w:val="003058D9"/>
    <w:rsid w:val="003069CC"/>
    <w:rsid w:val="00310807"/>
    <w:rsid w:val="00311232"/>
    <w:rsid w:val="00312647"/>
    <w:rsid w:val="00313B82"/>
    <w:rsid w:val="00314805"/>
    <w:rsid w:val="003150AF"/>
    <w:rsid w:val="00316623"/>
    <w:rsid w:val="003168D6"/>
    <w:rsid w:val="003169B3"/>
    <w:rsid w:val="0031717F"/>
    <w:rsid w:val="0031779E"/>
    <w:rsid w:val="00317DFE"/>
    <w:rsid w:val="00317E99"/>
    <w:rsid w:val="003219F7"/>
    <w:rsid w:val="00324A11"/>
    <w:rsid w:val="00324AF6"/>
    <w:rsid w:val="003258E9"/>
    <w:rsid w:val="00326418"/>
    <w:rsid w:val="0032666E"/>
    <w:rsid w:val="00327731"/>
    <w:rsid w:val="00327AB1"/>
    <w:rsid w:val="003315F0"/>
    <w:rsid w:val="00332657"/>
    <w:rsid w:val="00335006"/>
    <w:rsid w:val="003376B6"/>
    <w:rsid w:val="0033777D"/>
    <w:rsid w:val="00337822"/>
    <w:rsid w:val="003412ED"/>
    <w:rsid w:val="00341A88"/>
    <w:rsid w:val="00342025"/>
    <w:rsid w:val="003442E6"/>
    <w:rsid w:val="00344918"/>
    <w:rsid w:val="00346AFE"/>
    <w:rsid w:val="003472D0"/>
    <w:rsid w:val="003509FD"/>
    <w:rsid w:val="00351114"/>
    <w:rsid w:val="00352562"/>
    <w:rsid w:val="003549C9"/>
    <w:rsid w:val="0035509D"/>
    <w:rsid w:val="00355256"/>
    <w:rsid w:val="00355F27"/>
    <w:rsid w:val="0035611E"/>
    <w:rsid w:val="00357D1D"/>
    <w:rsid w:val="003611D8"/>
    <w:rsid w:val="00362419"/>
    <w:rsid w:val="0036283A"/>
    <w:rsid w:val="00363D2E"/>
    <w:rsid w:val="00364212"/>
    <w:rsid w:val="00365E8F"/>
    <w:rsid w:val="00366B95"/>
    <w:rsid w:val="00367752"/>
    <w:rsid w:val="00371C63"/>
    <w:rsid w:val="00371D34"/>
    <w:rsid w:val="003747EA"/>
    <w:rsid w:val="0037533D"/>
    <w:rsid w:val="00377D95"/>
    <w:rsid w:val="00380518"/>
    <w:rsid w:val="00381730"/>
    <w:rsid w:val="00382214"/>
    <w:rsid w:val="0038268E"/>
    <w:rsid w:val="0038287C"/>
    <w:rsid w:val="003834F8"/>
    <w:rsid w:val="003848D5"/>
    <w:rsid w:val="00384E25"/>
    <w:rsid w:val="003853C1"/>
    <w:rsid w:val="00387F78"/>
    <w:rsid w:val="00392026"/>
    <w:rsid w:val="00392C91"/>
    <w:rsid w:val="0039344D"/>
    <w:rsid w:val="00393690"/>
    <w:rsid w:val="0039492D"/>
    <w:rsid w:val="0039530F"/>
    <w:rsid w:val="00396F85"/>
    <w:rsid w:val="003977F1"/>
    <w:rsid w:val="003A04FA"/>
    <w:rsid w:val="003A0B89"/>
    <w:rsid w:val="003A1082"/>
    <w:rsid w:val="003A1850"/>
    <w:rsid w:val="003A2C87"/>
    <w:rsid w:val="003A3DC8"/>
    <w:rsid w:val="003A4E85"/>
    <w:rsid w:val="003A51DF"/>
    <w:rsid w:val="003A5598"/>
    <w:rsid w:val="003A5D02"/>
    <w:rsid w:val="003A5E6A"/>
    <w:rsid w:val="003A7B85"/>
    <w:rsid w:val="003B0FE0"/>
    <w:rsid w:val="003B1C11"/>
    <w:rsid w:val="003B1DF6"/>
    <w:rsid w:val="003B2921"/>
    <w:rsid w:val="003B37AA"/>
    <w:rsid w:val="003B39FD"/>
    <w:rsid w:val="003B45A3"/>
    <w:rsid w:val="003B4E1D"/>
    <w:rsid w:val="003B54BA"/>
    <w:rsid w:val="003B5F9F"/>
    <w:rsid w:val="003B638F"/>
    <w:rsid w:val="003B6988"/>
    <w:rsid w:val="003B6DE0"/>
    <w:rsid w:val="003B71AC"/>
    <w:rsid w:val="003C0FF9"/>
    <w:rsid w:val="003C111A"/>
    <w:rsid w:val="003C2B41"/>
    <w:rsid w:val="003C2C02"/>
    <w:rsid w:val="003C2C5F"/>
    <w:rsid w:val="003C2CAF"/>
    <w:rsid w:val="003C2DF0"/>
    <w:rsid w:val="003C3A1C"/>
    <w:rsid w:val="003C3BF4"/>
    <w:rsid w:val="003C3E44"/>
    <w:rsid w:val="003C65F9"/>
    <w:rsid w:val="003D07CD"/>
    <w:rsid w:val="003D14A1"/>
    <w:rsid w:val="003D1D50"/>
    <w:rsid w:val="003D28C8"/>
    <w:rsid w:val="003D5323"/>
    <w:rsid w:val="003D585D"/>
    <w:rsid w:val="003D7002"/>
    <w:rsid w:val="003D729B"/>
    <w:rsid w:val="003E0AFF"/>
    <w:rsid w:val="003E2101"/>
    <w:rsid w:val="003E22CB"/>
    <w:rsid w:val="003E4766"/>
    <w:rsid w:val="003E4FFF"/>
    <w:rsid w:val="003E5ED2"/>
    <w:rsid w:val="003E7ABA"/>
    <w:rsid w:val="003E7C53"/>
    <w:rsid w:val="003F157F"/>
    <w:rsid w:val="003F2519"/>
    <w:rsid w:val="003F4C7A"/>
    <w:rsid w:val="003F547B"/>
    <w:rsid w:val="003F6B5E"/>
    <w:rsid w:val="003F6FB7"/>
    <w:rsid w:val="003F75EC"/>
    <w:rsid w:val="003F78A6"/>
    <w:rsid w:val="0040000E"/>
    <w:rsid w:val="004000A7"/>
    <w:rsid w:val="004013F1"/>
    <w:rsid w:val="00402A11"/>
    <w:rsid w:val="004033DA"/>
    <w:rsid w:val="00404AC6"/>
    <w:rsid w:val="00406045"/>
    <w:rsid w:val="00406520"/>
    <w:rsid w:val="00406A8F"/>
    <w:rsid w:val="00406D1C"/>
    <w:rsid w:val="00407639"/>
    <w:rsid w:val="00410B8B"/>
    <w:rsid w:val="00412612"/>
    <w:rsid w:val="00412A28"/>
    <w:rsid w:val="00415C8A"/>
    <w:rsid w:val="00417287"/>
    <w:rsid w:val="004177E5"/>
    <w:rsid w:val="004204BF"/>
    <w:rsid w:val="004205BB"/>
    <w:rsid w:val="0042170C"/>
    <w:rsid w:val="00421890"/>
    <w:rsid w:val="00423B3E"/>
    <w:rsid w:val="00424902"/>
    <w:rsid w:val="004260A5"/>
    <w:rsid w:val="0042796D"/>
    <w:rsid w:val="00427FCE"/>
    <w:rsid w:val="004304D3"/>
    <w:rsid w:val="00431805"/>
    <w:rsid w:val="00432C54"/>
    <w:rsid w:val="00433613"/>
    <w:rsid w:val="00433C75"/>
    <w:rsid w:val="00434DE2"/>
    <w:rsid w:val="0043538D"/>
    <w:rsid w:val="00440797"/>
    <w:rsid w:val="00440968"/>
    <w:rsid w:val="00440BA0"/>
    <w:rsid w:val="00443EE1"/>
    <w:rsid w:val="00444C45"/>
    <w:rsid w:val="00444FF9"/>
    <w:rsid w:val="00445E93"/>
    <w:rsid w:val="00446321"/>
    <w:rsid w:val="00447CCE"/>
    <w:rsid w:val="00451183"/>
    <w:rsid w:val="004512ED"/>
    <w:rsid w:val="00451DB3"/>
    <w:rsid w:val="00454222"/>
    <w:rsid w:val="004558B1"/>
    <w:rsid w:val="00456FA6"/>
    <w:rsid w:val="004576DF"/>
    <w:rsid w:val="0046018A"/>
    <w:rsid w:val="00460E80"/>
    <w:rsid w:val="004637B5"/>
    <w:rsid w:val="004640AA"/>
    <w:rsid w:val="004642CF"/>
    <w:rsid w:val="00464370"/>
    <w:rsid w:val="004644D1"/>
    <w:rsid w:val="00466341"/>
    <w:rsid w:val="004664D5"/>
    <w:rsid w:val="00467B44"/>
    <w:rsid w:val="00472F8B"/>
    <w:rsid w:val="004737BD"/>
    <w:rsid w:val="00474549"/>
    <w:rsid w:val="004759F4"/>
    <w:rsid w:val="004770C8"/>
    <w:rsid w:val="004778D7"/>
    <w:rsid w:val="0048034F"/>
    <w:rsid w:val="0048204A"/>
    <w:rsid w:val="004827FD"/>
    <w:rsid w:val="00482A59"/>
    <w:rsid w:val="00483596"/>
    <w:rsid w:val="00483A39"/>
    <w:rsid w:val="00483D64"/>
    <w:rsid w:val="0048563B"/>
    <w:rsid w:val="00485771"/>
    <w:rsid w:val="00485B82"/>
    <w:rsid w:val="004865DC"/>
    <w:rsid w:val="00487965"/>
    <w:rsid w:val="00490958"/>
    <w:rsid w:val="004933BA"/>
    <w:rsid w:val="00494BA9"/>
    <w:rsid w:val="00496539"/>
    <w:rsid w:val="00496953"/>
    <w:rsid w:val="00497E14"/>
    <w:rsid w:val="004A00F1"/>
    <w:rsid w:val="004A05B9"/>
    <w:rsid w:val="004A08C0"/>
    <w:rsid w:val="004A2515"/>
    <w:rsid w:val="004A33EE"/>
    <w:rsid w:val="004A4509"/>
    <w:rsid w:val="004A4AAF"/>
    <w:rsid w:val="004A66E4"/>
    <w:rsid w:val="004B113B"/>
    <w:rsid w:val="004B350D"/>
    <w:rsid w:val="004B6B4E"/>
    <w:rsid w:val="004B70C7"/>
    <w:rsid w:val="004B70F8"/>
    <w:rsid w:val="004C0BA1"/>
    <w:rsid w:val="004C138F"/>
    <w:rsid w:val="004C23D6"/>
    <w:rsid w:val="004C29D6"/>
    <w:rsid w:val="004C3FCB"/>
    <w:rsid w:val="004C3FF7"/>
    <w:rsid w:val="004C58CD"/>
    <w:rsid w:val="004C5918"/>
    <w:rsid w:val="004C640D"/>
    <w:rsid w:val="004C7951"/>
    <w:rsid w:val="004D049B"/>
    <w:rsid w:val="004D19A1"/>
    <w:rsid w:val="004D1CBF"/>
    <w:rsid w:val="004D2920"/>
    <w:rsid w:val="004D6E47"/>
    <w:rsid w:val="004D7502"/>
    <w:rsid w:val="004D77F1"/>
    <w:rsid w:val="004E0844"/>
    <w:rsid w:val="004E08A6"/>
    <w:rsid w:val="004E0DD8"/>
    <w:rsid w:val="004E257F"/>
    <w:rsid w:val="004E45D1"/>
    <w:rsid w:val="004E6CEA"/>
    <w:rsid w:val="004E7F50"/>
    <w:rsid w:val="004F007F"/>
    <w:rsid w:val="004F07BF"/>
    <w:rsid w:val="004F0AF0"/>
    <w:rsid w:val="004F1ABC"/>
    <w:rsid w:val="004F1B90"/>
    <w:rsid w:val="004F2108"/>
    <w:rsid w:val="004F3022"/>
    <w:rsid w:val="004F6ECC"/>
    <w:rsid w:val="004F752C"/>
    <w:rsid w:val="00501842"/>
    <w:rsid w:val="005025B8"/>
    <w:rsid w:val="005033D9"/>
    <w:rsid w:val="00504582"/>
    <w:rsid w:val="005050BD"/>
    <w:rsid w:val="00505223"/>
    <w:rsid w:val="0050549A"/>
    <w:rsid w:val="005058FB"/>
    <w:rsid w:val="005065B9"/>
    <w:rsid w:val="0050660D"/>
    <w:rsid w:val="0050704D"/>
    <w:rsid w:val="005070F0"/>
    <w:rsid w:val="005113B2"/>
    <w:rsid w:val="005115B3"/>
    <w:rsid w:val="00511801"/>
    <w:rsid w:val="005127E1"/>
    <w:rsid w:val="00513B90"/>
    <w:rsid w:val="00513FBA"/>
    <w:rsid w:val="00515825"/>
    <w:rsid w:val="005159A2"/>
    <w:rsid w:val="00515EB3"/>
    <w:rsid w:val="00517518"/>
    <w:rsid w:val="00517B9F"/>
    <w:rsid w:val="00517DE0"/>
    <w:rsid w:val="00520426"/>
    <w:rsid w:val="005205B3"/>
    <w:rsid w:val="00521C5A"/>
    <w:rsid w:val="00522607"/>
    <w:rsid w:val="00523F11"/>
    <w:rsid w:val="00526040"/>
    <w:rsid w:val="00526698"/>
    <w:rsid w:val="00526D3B"/>
    <w:rsid w:val="00527DCF"/>
    <w:rsid w:val="005303F2"/>
    <w:rsid w:val="00531530"/>
    <w:rsid w:val="00532FA5"/>
    <w:rsid w:val="00533974"/>
    <w:rsid w:val="00534078"/>
    <w:rsid w:val="0053413E"/>
    <w:rsid w:val="005352A4"/>
    <w:rsid w:val="005352D9"/>
    <w:rsid w:val="00536795"/>
    <w:rsid w:val="005372EB"/>
    <w:rsid w:val="00540A74"/>
    <w:rsid w:val="00541A48"/>
    <w:rsid w:val="005429C0"/>
    <w:rsid w:val="00542CDA"/>
    <w:rsid w:val="0054337E"/>
    <w:rsid w:val="00543CD8"/>
    <w:rsid w:val="005441A6"/>
    <w:rsid w:val="00544E77"/>
    <w:rsid w:val="00545388"/>
    <w:rsid w:val="00545946"/>
    <w:rsid w:val="005464A0"/>
    <w:rsid w:val="005475D4"/>
    <w:rsid w:val="0054774B"/>
    <w:rsid w:val="005504E2"/>
    <w:rsid w:val="00551F3F"/>
    <w:rsid w:val="0055301F"/>
    <w:rsid w:val="00554A32"/>
    <w:rsid w:val="005556BF"/>
    <w:rsid w:val="00555783"/>
    <w:rsid w:val="00555F8E"/>
    <w:rsid w:val="005560EA"/>
    <w:rsid w:val="00556A3A"/>
    <w:rsid w:val="00556B51"/>
    <w:rsid w:val="005622C5"/>
    <w:rsid w:val="00562385"/>
    <w:rsid w:val="00562DB3"/>
    <w:rsid w:val="005636B6"/>
    <w:rsid w:val="00563907"/>
    <w:rsid w:val="00565D23"/>
    <w:rsid w:val="00570214"/>
    <w:rsid w:val="0057096F"/>
    <w:rsid w:val="00571685"/>
    <w:rsid w:val="0057245B"/>
    <w:rsid w:val="00572D24"/>
    <w:rsid w:val="0057376C"/>
    <w:rsid w:val="00573D51"/>
    <w:rsid w:val="005750DF"/>
    <w:rsid w:val="005758C2"/>
    <w:rsid w:val="00575BE7"/>
    <w:rsid w:val="00576647"/>
    <w:rsid w:val="0058258F"/>
    <w:rsid w:val="005828FF"/>
    <w:rsid w:val="005838AA"/>
    <w:rsid w:val="00584007"/>
    <w:rsid w:val="005849CE"/>
    <w:rsid w:val="00585557"/>
    <w:rsid w:val="0058581C"/>
    <w:rsid w:val="0058632C"/>
    <w:rsid w:val="005869C0"/>
    <w:rsid w:val="00587CE4"/>
    <w:rsid w:val="00587EA6"/>
    <w:rsid w:val="00590276"/>
    <w:rsid w:val="00590427"/>
    <w:rsid w:val="005904FB"/>
    <w:rsid w:val="00590554"/>
    <w:rsid w:val="00590E74"/>
    <w:rsid w:val="0059125B"/>
    <w:rsid w:val="00591281"/>
    <w:rsid w:val="005916CB"/>
    <w:rsid w:val="005922D9"/>
    <w:rsid w:val="00592842"/>
    <w:rsid w:val="00592F4B"/>
    <w:rsid w:val="005933AC"/>
    <w:rsid w:val="0059379C"/>
    <w:rsid w:val="005939F0"/>
    <w:rsid w:val="00593B97"/>
    <w:rsid w:val="0059443B"/>
    <w:rsid w:val="00594FA2"/>
    <w:rsid w:val="00595307"/>
    <w:rsid w:val="00595453"/>
    <w:rsid w:val="005A096A"/>
    <w:rsid w:val="005A151D"/>
    <w:rsid w:val="005A1C3B"/>
    <w:rsid w:val="005A240A"/>
    <w:rsid w:val="005A2766"/>
    <w:rsid w:val="005A4AA0"/>
    <w:rsid w:val="005A4E9B"/>
    <w:rsid w:val="005A509F"/>
    <w:rsid w:val="005A61F0"/>
    <w:rsid w:val="005A780B"/>
    <w:rsid w:val="005B0544"/>
    <w:rsid w:val="005B1989"/>
    <w:rsid w:val="005B40FA"/>
    <w:rsid w:val="005B5249"/>
    <w:rsid w:val="005B5714"/>
    <w:rsid w:val="005B6AB2"/>
    <w:rsid w:val="005B7735"/>
    <w:rsid w:val="005B780A"/>
    <w:rsid w:val="005C0107"/>
    <w:rsid w:val="005C0C67"/>
    <w:rsid w:val="005C4183"/>
    <w:rsid w:val="005C45C3"/>
    <w:rsid w:val="005C60D2"/>
    <w:rsid w:val="005C6157"/>
    <w:rsid w:val="005C671B"/>
    <w:rsid w:val="005C6CC1"/>
    <w:rsid w:val="005C71BD"/>
    <w:rsid w:val="005C776F"/>
    <w:rsid w:val="005D07A3"/>
    <w:rsid w:val="005D2907"/>
    <w:rsid w:val="005D3435"/>
    <w:rsid w:val="005D66B7"/>
    <w:rsid w:val="005E158D"/>
    <w:rsid w:val="005E1CFE"/>
    <w:rsid w:val="005E5EEA"/>
    <w:rsid w:val="005E6AC6"/>
    <w:rsid w:val="005E7DE2"/>
    <w:rsid w:val="005F16F3"/>
    <w:rsid w:val="005F1946"/>
    <w:rsid w:val="005F2F44"/>
    <w:rsid w:val="005F33AC"/>
    <w:rsid w:val="005F3A70"/>
    <w:rsid w:val="005F4DD9"/>
    <w:rsid w:val="005F7757"/>
    <w:rsid w:val="005F79B6"/>
    <w:rsid w:val="00604677"/>
    <w:rsid w:val="006054F0"/>
    <w:rsid w:val="006066BE"/>
    <w:rsid w:val="006076B2"/>
    <w:rsid w:val="00607A6D"/>
    <w:rsid w:val="00607BA8"/>
    <w:rsid w:val="006101FF"/>
    <w:rsid w:val="006106D9"/>
    <w:rsid w:val="006114C0"/>
    <w:rsid w:val="00611D5B"/>
    <w:rsid w:val="00612A27"/>
    <w:rsid w:val="00614157"/>
    <w:rsid w:val="00615088"/>
    <w:rsid w:val="00615926"/>
    <w:rsid w:val="00615CC2"/>
    <w:rsid w:val="00616984"/>
    <w:rsid w:val="00620880"/>
    <w:rsid w:val="00623A1A"/>
    <w:rsid w:val="00624AE5"/>
    <w:rsid w:val="00625B01"/>
    <w:rsid w:val="00626BDA"/>
    <w:rsid w:val="00627EC6"/>
    <w:rsid w:val="006303F6"/>
    <w:rsid w:val="0063047C"/>
    <w:rsid w:val="00630A7F"/>
    <w:rsid w:val="00631C67"/>
    <w:rsid w:val="00631D7D"/>
    <w:rsid w:val="00631EA6"/>
    <w:rsid w:val="006324F0"/>
    <w:rsid w:val="00632CFF"/>
    <w:rsid w:val="00632E21"/>
    <w:rsid w:val="00633107"/>
    <w:rsid w:val="00634DCD"/>
    <w:rsid w:val="00634DD1"/>
    <w:rsid w:val="0063514F"/>
    <w:rsid w:val="00635261"/>
    <w:rsid w:val="0063532B"/>
    <w:rsid w:val="00635377"/>
    <w:rsid w:val="006362FD"/>
    <w:rsid w:val="00636894"/>
    <w:rsid w:val="00636C9C"/>
    <w:rsid w:val="00637314"/>
    <w:rsid w:val="00637E39"/>
    <w:rsid w:val="00641A81"/>
    <w:rsid w:val="00641C39"/>
    <w:rsid w:val="00642B6E"/>
    <w:rsid w:val="00643158"/>
    <w:rsid w:val="006437EC"/>
    <w:rsid w:val="00643AE7"/>
    <w:rsid w:val="00646FEE"/>
    <w:rsid w:val="00647264"/>
    <w:rsid w:val="006500D3"/>
    <w:rsid w:val="006508AD"/>
    <w:rsid w:val="00654AD5"/>
    <w:rsid w:val="00654F70"/>
    <w:rsid w:val="00655979"/>
    <w:rsid w:val="0066002B"/>
    <w:rsid w:val="006604EF"/>
    <w:rsid w:val="0066176B"/>
    <w:rsid w:val="00663FEC"/>
    <w:rsid w:val="00664A2C"/>
    <w:rsid w:val="00664C15"/>
    <w:rsid w:val="00665F10"/>
    <w:rsid w:val="00667437"/>
    <w:rsid w:val="0066764C"/>
    <w:rsid w:val="00667C0E"/>
    <w:rsid w:val="006717C4"/>
    <w:rsid w:val="00671CCA"/>
    <w:rsid w:val="006721A9"/>
    <w:rsid w:val="006723CF"/>
    <w:rsid w:val="006725B0"/>
    <w:rsid w:val="006728D2"/>
    <w:rsid w:val="0067390A"/>
    <w:rsid w:val="006739F9"/>
    <w:rsid w:val="00674074"/>
    <w:rsid w:val="00675782"/>
    <w:rsid w:val="0068038C"/>
    <w:rsid w:val="00681C7E"/>
    <w:rsid w:val="00681FB3"/>
    <w:rsid w:val="00681FBE"/>
    <w:rsid w:val="0068418B"/>
    <w:rsid w:val="006845DD"/>
    <w:rsid w:val="00685738"/>
    <w:rsid w:val="00685B39"/>
    <w:rsid w:val="006868DE"/>
    <w:rsid w:val="00687EC7"/>
    <w:rsid w:val="00690C9C"/>
    <w:rsid w:val="00690D30"/>
    <w:rsid w:val="00690EB1"/>
    <w:rsid w:val="00690F61"/>
    <w:rsid w:val="00691822"/>
    <w:rsid w:val="006918BC"/>
    <w:rsid w:val="00693881"/>
    <w:rsid w:val="0069553B"/>
    <w:rsid w:val="00697CAD"/>
    <w:rsid w:val="00697CDB"/>
    <w:rsid w:val="006A136D"/>
    <w:rsid w:val="006A2CFF"/>
    <w:rsid w:val="006A32B3"/>
    <w:rsid w:val="006A3707"/>
    <w:rsid w:val="006A7C2D"/>
    <w:rsid w:val="006B01F0"/>
    <w:rsid w:val="006B0A0A"/>
    <w:rsid w:val="006B0EF7"/>
    <w:rsid w:val="006B115D"/>
    <w:rsid w:val="006B1675"/>
    <w:rsid w:val="006B42B6"/>
    <w:rsid w:val="006B4369"/>
    <w:rsid w:val="006B4674"/>
    <w:rsid w:val="006B4B8D"/>
    <w:rsid w:val="006B5CA1"/>
    <w:rsid w:val="006B6A27"/>
    <w:rsid w:val="006B6AC5"/>
    <w:rsid w:val="006B76B8"/>
    <w:rsid w:val="006C1374"/>
    <w:rsid w:val="006C1735"/>
    <w:rsid w:val="006C416A"/>
    <w:rsid w:val="006C63F8"/>
    <w:rsid w:val="006C6DC9"/>
    <w:rsid w:val="006D0358"/>
    <w:rsid w:val="006D1B6A"/>
    <w:rsid w:val="006D3116"/>
    <w:rsid w:val="006D3728"/>
    <w:rsid w:val="006D4B30"/>
    <w:rsid w:val="006D6564"/>
    <w:rsid w:val="006D6B41"/>
    <w:rsid w:val="006D7DA0"/>
    <w:rsid w:val="006E2B1B"/>
    <w:rsid w:val="006E3082"/>
    <w:rsid w:val="006E3C1A"/>
    <w:rsid w:val="006E445F"/>
    <w:rsid w:val="006E45CB"/>
    <w:rsid w:val="006E4FBD"/>
    <w:rsid w:val="006E4FD1"/>
    <w:rsid w:val="006E567D"/>
    <w:rsid w:val="006E572A"/>
    <w:rsid w:val="006E5E73"/>
    <w:rsid w:val="006E67DC"/>
    <w:rsid w:val="006E730E"/>
    <w:rsid w:val="006E7D01"/>
    <w:rsid w:val="006F0F7A"/>
    <w:rsid w:val="006F16AB"/>
    <w:rsid w:val="006F1804"/>
    <w:rsid w:val="006F1A7F"/>
    <w:rsid w:val="006F283E"/>
    <w:rsid w:val="006F2B86"/>
    <w:rsid w:val="006F35DB"/>
    <w:rsid w:val="006F5595"/>
    <w:rsid w:val="006F590C"/>
    <w:rsid w:val="006F5EC8"/>
    <w:rsid w:val="006F640F"/>
    <w:rsid w:val="006F6810"/>
    <w:rsid w:val="006F6851"/>
    <w:rsid w:val="006F736E"/>
    <w:rsid w:val="006F7CDB"/>
    <w:rsid w:val="00700A81"/>
    <w:rsid w:val="00701546"/>
    <w:rsid w:val="00701E62"/>
    <w:rsid w:val="00702C20"/>
    <w:rsid w:val="007030A8"/>
    <w:rsid w:val="0070315A"/>
    <w:rsid w:val="00703442"/>
    <w:rsid w:val="00703514"/>
    <w:rsid w:val="007036E0"/>
    <w:rsid w:val="007042D3"/>
    <w:rsid w:val="00704622"/>
    <w:rsid w:val="00707487"/>
    <w:rsid w:val="00711CD9"/>
    <w:rsid w:val="007124F7"/>
    <w:rsid w:val="00712E00"/>
    <w:rsid w:val="0071376D"/>
    <w:rsid w:val="00714EC2"/>
    <w:rsid w:val="00715C40"/>
    <w:rsid w:val="007169AE"/>
    <w:rsid w:val="00717AB8"/>
    <w:rsid w:val="00721DA4"/>
    <w:rsid w:val="00722CCA"/>
    <w:rsid w:val="00722ED3"/>
    <w:rsid w:val="00723D91"/>
    <w:rsid w:val="00724843"/>
    <w:rsid w:val="00725724"/>
    <w:rsid w:val="00731D6A"/>
    <w:rsid w:val="0073242C"/>
    <w:rsid w:val="007325D6"/>
    <w:rsid w:val="007349EF"/>
    <w:rsid w:val="00735853"/>
    <w:rsid w:val="0073614A"/>
    <w:rsid w:val="00736DD5"/>
    <w:rsid w:val="007412E1"/>
    <w:rsid w:val="00741E3E"/>
    <w:rsid w:val="0074253D"/>
    <w:rsid w:val="00743228"/>
    <w:rsid w:val="00743544"/>
    <w:rsid w:val="0074425E"/>
    <w:rsid w:val="00745D87"/>
    <w:rsid w:val="00745EB6"/>
    <w:rsid w:val="00747105"/>
    <w:rsid w:val="00750521"/>
    <w:rsid w:val="007515D5"/>
    <w:rsid w:val="00751FC2"/>
    <w:rsid w:val="00752FF4"/>
    <w:rsid w:val="00753034"/>
    <w:rsid w:val="00753393"/>
    <w:rsid w:val="0075356C"/>
    <w:rsid w:val="0075390F"/>
    <w:rsid w:val="00753B2A"/>
    <w:rsid w:val="00754253"/>
    <w:rsid w:val="007548DB"/>
    <w:rsid w:val="007557BD"/>
    <w:rsid w:val="00755BCE"/>
    <w:rsid w:val="007575A5"/>
    <w:rsid w:val="00760B82"/>
    <w:rsid w:val="0076136F"/>
    <w:rsid w:val="007642A1"/>
    <w:rsid w:val="00764B4D"/>
    <w:rsid w:val="007652F3"/>
    <w:rsid w:val="0076545D"/>
    <w:rsid w:val="00765A23"/>
    <w:rsid w:val="00770560"/>
    <w:rsid w:val="00770622"/>
    <w:rsid w:val="00771616"/>
    <w:rsid w:val="00771A9C"/>
    <w:rsid w:val="00773972"/>
    <w:rsid w:val="00773DB5"/>
    <w:rsid w:val="007753F4"/>
    <w:rsid w:val="007778A1"/>
    <w:rsid w:val="007778F8"/>
    <w:rsid w:val="00780062"/>
    <w:rsid w:val="00780D73"/>
    <w:rsid w:val="00780F99"/>
    <w:rsid w:val="007839E4"/>
    <w:rsid w:val="00784DB4"/>
    <w:rsid w:val="00784E77"/>
    <w:rsid w:val="0078537F"/>
    <w:rsid w:val="007854BB"/>
    <w:rsid w:val="007874F6"/>
    <w:rsid w:val="007904DC"/>
    <w:rsid w:val="0079126B"/>
    <w:rsid w:val="00791415"/>
    <w:rsid w:val="00792819"/>
    <w:rsid w:val="00794089"/>
    <w:rsid w:val="00794ED6"/>
    <w:rsid w:val="0079550D"/>
    <w:rsid w:val="007955E1"/>
    <w:rsid w:val="00795D1B"/>
    <w:rsid w:val="00795E2C"/>
    <w:rsid w:val="007969C1"/>
    <w:rsid w:val="00796EA2"/>
    <w:rsid w:val="00797F0D"/>
    <w:rsid w:val="007A04D4"/>
    <w:rsid w:val="007A07B2"/>
    <w:rsid w:val="007A2F64"/>
    <w:rsid w:val="007A44A9"/>
    <w:rsid w:val="007A63E9"/>
    <w:rsid w:val="007A6DBC"/>
    <w:rsid w:val="007A729D"/>
    <w:rsid w:val="007B14B5"/>
    <w:rsid w:val="007B1C6E"/>
    <w:rsid w:val="007B2FA0"/>
    <w:rsid w:val="007B4090"/>
    <w:rsid w:val="007B43D3"/>
    <w:rsid w:val="007B4A47"/>
    <w:rsid w:val="007B641C"/>
    <w:rsid w:val="007B7AF5"/>
    <w:rsid w:val="007C06A7"/>
    <w:rsid w:val="007C0D67"/>
    <w:rsid w:val="007C169E"/>
    <w:rsid w:val="007C17EA"/>
    <w:rsid w:val="007C1EA8"/>
    <w:rsid w:val="007C375B"/>
    <w:rsid w:val="007C3EC6"/>
    <w:rsid w:val="007C3F44"/>
    <w:rsid w:val="007C4F8F"/>
    <w:rsid w:val="007C5650"/>
    <w:rsid w:val="007C7AC9"/>
    <w:rsid w:val="007D03A2"/>
    <w:rsid w:val="007D0B5B"/>
    <w:rsid w:val="007D2010"/>
    <w:rsid w:val="007D26CB"/>
    <w:rsid w:val="007D2719"/>
    <w:rsid w:val="007D4749"/>
    <w:rsid w:val="007D595E"/>
    <w:rsid w:val="007D5D05"/>
    <w:rsid w:val="007D5D74"/>
    <w:rsid w:val="007D67BA"/>
    <w:rsid w:val="007D69F5"/>
    <w:rsid w:val="007D6B1E"/>
    <w:rsid w:val="007D6E14"/>
    <w:rsid w:val="007D7B5E"/>
    <w:rsid w:val="007E42B2"/>
    <w:rsid w:val="007E524A"/>
    <w:rsid w:val="007E53B9"/>
    <w:rsid w:val="007E69D5"/>
    <w:rsid w:val="007E7A36"/>
    <w:rsid w:val="007F0102"/>
    <w:rsid w:val="007F05A2"/>
    <w:rsid w:val="007F15F1"/>
    <w:rsid w:val="007F3811"/>
    <w:rsid w:val="007F3C48"/>
    <w:rsid w:val="007F5178"/>
    <w:rsid w:val="007F551F"/>
    <w:rsid w:val="007F6864"/>
    <w:rsid w:val="007F7EA4"/>
    <w:rsid w:val="00801B4F"/>
    <w:rsid w:val="0080225C"/>
    <w:rsid w:val="008022BC"/>
    <w:rsid w:val="00802C3B"/>
    <w:rsid w:val="0080429C"/>
    <w:rsid w:val="00804B98"/>
    <w:rsid w:val="008050E7"/>
    <w:rsid w:val="00805609"/>
    <w:rsid w:val="0080567F"/>
    <w:rsid w:val="00805EC9"/>
    <w:rsid w:val="008066AD"/>
    <w:rsid w:val="00806E52"/>
    <w:rsid w:val="00806F21"/>
    <w:rsid w:val="00806F4E"/>
    <w:rsid w:val="00807582"/>
    <w:rsid w:val="00807A7D"/>
    <w:rsid w:val="0081010E"/>
    <w:rsid w:val="008128B3"/>
    <w:rsid w:val="00813055"/>
    <w:rsid w:val="0081397A"/>
    <w:rsid w:val="00814EB3"/>
    <w:rsid w:val="00815B2A"/>
    <w:rsid w:val="00820C81"/>
    <w:rsid w:val="008232FB"/>
    <w:rsid w:val="0082347A"/>
    <w:rsid w:val="00823766"/>
    <w:rsid w:val="00823784"/>
    <w:rsid w:val="00824E47"/>
    <w:rsid w:val="0082530E"/>
    <w:rsid w:val="00827772"/>
    <w:rsid w:val="0083099A"/>
    <w:rsid w:val="00831A59"/>
    <w:rsid w:val="00831E1F"/>
    <w:rsid w:val="00832B4F"/>
    <w:rsid w:val="00834AE2"/>
    <w:rsid w:val="0083629C"/>
    <w:rsid w:val="0083629D"/>
    <w:rsid w:val="00837295"/>
    <w:rsid w:val="00837620"/>
    <w:rsid w:val="00841DB1"/>
    <w:rsid w:val="00842015"/>
    <w:rsid w:val="0084428A"/>
    <w:rsid w:val="008442EB"/>
    <w:rsid w:val="00844322"/>
    <w:rsid w:val="0084469E"/>
    <w:rsid w:val="00845DE5"/>
    <w:rsid w:val="008478E4"/>
    <w:rsid w:val="00847A83"/>
    <w:rsid w:val="008522F1"/>
    <w:rsid w:val="008535B1"/>
    <w:rsid w:val="0085415A"/>
    <w:rsid w:val="00854F03"/>
    <w:rsid w:val="00855399"/>
    <w:rsid w:val="00855D98"/>
    <w:rsid w:val="00855EE9"/>
    <w:rsid w:val="00856B71"/>
    <w:rsid w:val="0085719E"/>
    <w:rsid w:val="00857AAC"/>
    <w:rsid w:val="0086025F"/>
    <w:rsid w:val="00861AEC"/>
    <w:rsid w:val="00861D3D"/>
    <w:rsid w:val="00861EBE"/>
    <w:rsid w:val="00862584"/>
    <w:rsid w:val="00862DFD"/>
    <w:rsid w:val="00870BEA"/>
    <w:rsid w:val="00871B24"/>
    <w:rsid w:val="008723B5"/>
    <w:rsid w:val="00872520"/>
    <w:rsid w:val="008726A9"/>
    <w:rsid w:val="008740BD"/>
    <w:rsid w:val="00874A8F"/>
    <w:rsid w:val="00874FD1"/>
    <w:rsid w:val="008750AD"/>
    <w:rsid w:val="008804BF"/>
    <w:rsid w:val="008814E2"/>
    <w:rsid w:val="0088166B"/>
    <w:rsid w:val="00881846"/>
    <w:rsid w:val="00882916"/>
    <w:rsid w:val="0088375A"/>
    <w:rsid w:val="0088377A"/>
    <w:rsid w:val="008845A2"/>
    <w:rsid w:val="00884AB5"/>
    <w:rsid w:val="00884E68"/>
    <w:rsid w:val="00885279"/>
    <w:rsid w:val="00885531"/>
    <w:rsid w:val="00886601"/>
    <w:rsid w:val="0089075F"/>
    <w:rsid w:val="00890BCD"/>
    <w:rsid w:val="00891303"/>
    <w:rsid w:val="00892007"/>
    <w:rsid w:val="008920D7"/>
    <w:rsid w:val="0089446E"/>
    <w:rsid w:val="00895393"/>
    <w:rsid w:val="00895A6D"/>
    <w:rsid w:val="0089621C"/>
    <w:rsid w:val="008965A2"/>
    <w:rsid w:val="00896C05"/>
    <w:rsid w:val="00896E30"/>
    <w:rsid w:val="00897662"/>
    <w:rsid w:val="00897D85"/>
    <w:rsid w:val="008A1E2F"/>
    <w:rsid w:val="008A22FA"/>
    <w:rsid w:val="008A345F"/>
    <w:rsid w:val="008A3B2E"/>
    <w:rsid w:val="008A3E87"/>
    <w:rsid w:val="008A45F4"/>
    <w:rsid w:val="008A576E"/>
    <w:rsid w:val="008A5E37"/>
    <w:rsid w:val="008A6488"/>
    <w:rsid w:val="008A7C81"/>
    <w:rsid w:val="008B04F5"/>
    <w:rsid w:val="008B1E13"/>
    <w:rsid w:val="008B32CB"/>
    <w:rsid w:val="008B4205"/>
    <w:rsid w:val="008B48D3"/>
    <w:rsid w:val="008B4B67"/>
    <w:rsid w:val="008B5EF7"/>
    <w:rsid w:val="008B66E0"/>
    <w:rsid w:val="008B6A5C"/>
    <w:rsid w:val="008B786C"/>
    <w:rsid w:val="008B7DA7"/>
    <w:rsid w:val="008C2AD1"/>
    <w:rsid w:val="008C2EFC"/>
    <w:rsid w:val="008C32F6"/>
    <w:rsid w:val="008C415C"/>
    <w:rsid w:val="008C41A9"/>
    <w:rsid w:val="008D194D"/>
    <w:rsid w:val="008D6E59"/>
    <w:rsid w:val="008D7D9C"/>
    <w:rsid w:val="008E172B"/>
    <w:rsid w:val="008E2BFA"/>
    <w:rsid w:val="008E3F68"/>
    <w:rsid w:val="008E619C"/>
    <w:rsid w:val="008E6BE9"/>
    <w:rsid w:val="008E7805"/>
    <w:rsid w:val="008F237C"/>
    <w:rsid w:val="008F527D"/>
    <w:rsid w:val="008F533B"/>
    <w:rsid w:val="008F61F3"/>
    <w:rsid w:val="008F6AFE"/>
    <w:rsid w:val="008F6D9A"/>
    <w:rsid w:val="0090147F"/>
    <w:rsid w:val="009018F2"/>
    <w:rsid w:val="009023A0"/>
    <w:rsid w:val="00905579"/>
    <w:rsid w:val="00905696"/>
    <w:rsid w:val="00906BF1"/>
    <w:rsid w:val="009110E1"/>
    <w:rsid w:val="00913AB0"/>
    <w:rsid w:val="00914C5D"/>
    <w:rsid w:val="009150D8"/>
    <w:rsid w:val="0091545D"/>
    <w:rsid w:val="00915695"/>
    <w:rsid w:val="00917A81"/>
    <w:rsid w:val="009204CE"/>
    <w:rsid w:val="00921890"/>
    <w:rsid w:val="00921CE6"/>
    <w:rsid w:val="009231C1"/>
    <w:rsid w:val="009245D1"/>
    <w:rsid w:val="009246A3"/>
    <w:rsid w:val="00924D21"/>
    <w:rsid w:val="00924FDF"/>
    <w:rsid w:val="0092551A"/>
    <w:rsid w:val="00926DE0"/>
    <w:rsid w:val="00927374"/>
    <w:rsid w:val="009278BB"/>
    <w:rsid w:val="00927C3F"/>
    <w:rsid w:val="009309B2"/>
    <w:rsid w:val="00930E7B"/>
    <w:rsid w:val="00931341"/>
    <w:rsid w:val="00932640"/>
    <w:rsid w:val="00933637"/>
    <w:rsid w:val="009336C2"/>
    <w:rsid w:val="009337A6"/>
    <w:rsid w:val="009341D9"/>
    <w:rsid w:val="00936AF7"/>
    <w:rsid w:val="00936D2C"/>
    <w:rsid w:val="00937B74"/>
    <w:rsid w:val="009406D8"/>
    <w:rsid w:val="00940E69"/>
    <w:rsid w:val="00941460"/>
    <w:rsid w:val="00941604"/>
    <w:rsid w:val="00943600"/>
    <w:rsid w:val="009441F2"/>
    <w:rsid w:val="00944521"/>
    <w:rsid w:val="009448C2"/>
    <w:rsid w:val="009460D7"/>
    <w:rsid w:val="009461C5"/>
    <w:rsid w:val="0095073D"/>
    <w:rsid w:val="009520AA"/>
    <w:rsid w:val="00952182"/>
    <w:rsid w:val="00952A58"/>
    <w:rsid w:val="00953487"/>
    <w:rsid w:val="00953DE0"/>
    <w:rsid w:val="0095493F"/>
    <w:rsid w:val="00955E12"/>
    <w:rsid w:val="00956E5C"/>
    <w:rsid w:val="00956FCA"/>
    <w:rsid w:val="009574B5"/>
    <w:rsid w:val="00957E4C"/>
    <w:rsid w:val="009614BF"/>
    <w:rsid w:val="00962372"/>
    <w:rsid w:val="00963081"/>
    <w:rsid w:val="00964B8F"/>
    <w:rsid w:val="00964FC1"/>
    <w:rsid w:val="009659E8"/>
    <w:rsid w:val="00965D60"/>
    <w:rsid w:val="009661C2"/>
    <w:rsid w:val="009667C0"/>
    <w:rsid w:val="0097103B"/>
    <w:rsid w:val="009711B0"/>
    <w:rsid w:val="00971AA2"/>
    <w:rsid w:val="00971BE0"/>
    <w:rsid w:val="009724E6"/>
    <w:rsid w:val="009732CD"/>
    <w:rsid w:val="00973F90"/>
    <w:rsid w:val="0097434A"/>
    <w:rsid w:val="009814D1"/>
    <w:rsid w:val="0098249F"/>
    <w:rsid w:val="00982B75"/>
    <w:rsid w:val="00984588"/>
    <w:rsid w:val="00985CBF"/>
    <w:rsid w:val="00990BEB"/>
    <w:rsid w:val="0099149B"/>
    <w:rsid w:val="00992AAA"/>
    <w:rsid w:val="009944A3"/>
    <w:rsid w:val="0099541F"/>
    <w:rsid w:val="00996C12"/>
    <w:rsid w:val="00997773"/>
    <w:rsid w:val="00997E27"/>
    <w:rsid w:val="009A21C9"/>
    <w:rsid w:val="009A2A30"/>
    <w:rsid w:val="009A3079"/>
    <w:rsid w:val="009A5B4E"/>
    <w:rsid w:val="009A6B19"/>
    <w:rsid w:val="009A790C"/>
    <w:rsid w:val="009B1426"/>
    <w:rsid w:val="009B15DF"/>
    <w:rsid w:val="009B1DBB"/>
    <w:rsid w:val="009B2F3B"/>
    <w:rsid w:val="009B3001"/>
    <w:rsid w:val="009B44BA"/>
    <w:rsid w:val="009B490E"/>
    <w:rsid w:val="009B4AC6"/>
    <w:rsid w:val="009B75C6"/>
    <w:rsid w:val="009C004D"/>
    <w:rsid w:val="009C1BF6"/>
    <w:rsid w:val="009C28D6"/>
    <w:rsid w:val="009C3673"/>
    <w:rsid w:val="009C36FC"/>
    <w:rsid w:val="009C5327"/>
    <w:rsid w:val="009C5A6C"/>
    <w:rsid w:val="009C6507"/>
    <w:rsid w:val="009D059C"/>
    <w:rsid w:val="009D0BB0"/>
    <w:rsid w:val="009D11A6"/>
    <w:rsid w:val="009D1618"/>
    <w:rsid w:val="009D1FC4"/>
    <w:rsid w:val="009D2751"/>
    <w:rsid w:val="009D2AB4"/>
    <w:rsid w:val="009D4836"/>
    <w:rsid w:val="009D678B"/>
    <w:rsid w:val="009D7F1A"/>
    <w:rsid w:val="009E018D"/>
    <w:rsid w:val="009E0886"/>
    <w:rsid w:val="009E09C2"/>
    <w:rsid w:val="009E1989"/>
    <w:rsid w:val="009E291C"/>
    <w:rsid w:val="009E2A37"/>
    <w:rsid w:val="009E45F2"/>
    <w:rsid w:val="009E5207"/>
    <w:rsid w:val="009E6789"/>
    <w:rsid w:val="009E6A66"/>
    <w:rsid w:val="009E764D"/>
    <w:rsid w:val="009F0E50"/>
    <w:rsid w:val="009F11F8"/>
    <w:rsid w:val="009F1B4B"/>
    <w:rsid w:val="009F26EA"/>
    <w:rsid w:val="009F31AB"/>
    <w:rsid w:val="009F400B"/>
    <w:rsid w:val="009F4028"/>
    <w:rsid w:val="009F42D6"/>
    <w:rsid w:val="009F45F4"/>
    <w:rsid w:val="009F62E2"/>
    <w:rsid w:val="009F6513"/>
    <w:rsid w:val="009F6A21"/>
    <w:rsid w:val="00A01F39"/>
    <w:rsid w:val="00A0201B"/>
    <w:rsid w:val="00A029D2"/>
    <w:rsid w:val="00A02FF4"/>
    <w:rsid w:val="00A038DD"/>
    <w:rsid w:val="00A03B62"/>
    <w:rsid w:val="00A040AB"/>
    <w:rsid w:val="00A05254"/>
    <w:rsid w:val="00A0537F"/>
    <w:rsid w:val="00A059C5"/>
    <w:rsid w:val="00A06403"/>
    <w:rsid w:val="00A067C7"/>
    <w:rsid w:val="00A068E9"/>
    <w:rsid w:val="00A101D4"/>
    <w:rsid w:val="00A10AC1"/>
    <w:rsid w:val="00A113E8"/>
    <w:rsid w:val="00A1158A"/>
    <w:rsid w:val="00A13BF7"/>
    <w:rsid w:val="00A16B0F"/>
    <w:rsid w:val="00A203A5"/>
    <w:rsid w:val="00A2072C"/>
    <w:rsid w:val="00A22F60"/>
    <w:rsid w:val="00A233D9"/>
    <w:rsid w:val="00A2353B"/>
    <w:rsid w:val="00A235DA"/>
    <w:rsid w:val="00A24153"/>
    <w:rsid w:val="00A24B2D"/>
    <w:rsid w:val="00A25B80"/>
    <w:rsid w:val="00A27648"/>
    <w:rsid w:val="00A3000D"/>
    <w:rsid w:val="00A32A5A"/>
    <w:rsid w:val="00A33C24"/>
    <w:rsid w:val="00A347E0"/>
    <w:rsid w:val="00A34D50"/>
    <w:rsid w:val="00A356B8"/>
    <w:rsid w:val="00A35A9E"/>
    <w:rsid w:val="00A35F5F"/>
    <w:rsid w:val="00A36596"/>
    <w:rsid w:val="00A368CD"/>
    <w:rsid w:val="00A369D6"/>
    <w:rsid w:val="00A373E7"/>
    <w:rsid w:val="00A374EB"/>
    <w:rsid w:val="00A37D72"/>
    <w:rsid w:val="00A41B1D"/>
    <w:rsid w:val="00A43D0B"/>
    <w:rsid w:val="00A446F6"/>
    <w:rsid w:val="00A446FF"/>
    <w:rsid w:val="00A45060"/>
    <w:rsid w:val="00A454F1"/>
    <w:rsid w:val="00A45CEE"/>
    <w:rsid w:val="00A466B9"/>
    <w:rsid w:val="00A50442"/>
    <w:rsid w:val="00A51344"/>
    <w:rsid w:val="00A51C37"/>
    <w:rsid w:val="00A52140"/>
    <w:rsid w:val="00A526C0"/>
    <w:rsid w:val="00A52B54"/>
    <w:rsid w:val="00A53D88"/>
    <w:rsid w:val="00A54B63"/>
    <w:rsid w:val="00A562E0"/>
    <w:rsid w:val="00A565FD"/>
    <w:rsid w:val="00A57440"/>
    <w:rsid w:val="00A577D5"/>
    <w:rsid w:val="00A6034E"/>
    <w:rsid w:val="00A6120B"/>
    <w:rsid w:val="00A61BF3"/>
    <w:rsid w:val="00A6200C"/>
    <w:rsid w:val="00A629A0"/>
    <w:rsid w:val="00A65843"/>
    <w:rsid w:val="00A67317"/>
    <w:rsid w:val="00A70B9A"/>
    <w:rsid w:val="00A70EC5"/>
    <w:rsid w:val="00A70F88"/>
    <w:rsid w:val="00A71F1D"/>
    <w:rsid w:val="00A72C93"/>
    <w:rsid w:val="00A743F4"/>
    <w:rsid w:val="00A744F1"/>
    <w:rsid w:val="00A75217"/>
    <w:rsid w:val="00A7532E"/>
    <w:rsid w:val="00A7777B"/>
    <w:rsid w:val="00A814EB"/>
    <w:rsid w:val="00A824F7"/>
    <w:rsid w:val="00A82F27"/>
    <w:rsid w:val="00A83775"/>
    <w:rsid w:val="00A84F10"/>
    <w:rsid w:val="00A85510"/>
    <w:rsid w:val="00A856C8"/>
    <w:rsid w:val="00A85BF5"/>
    <w:rsid w:val="00A85F08"/>
    <w:rsid w:val="00A869C7"/>
    <w:rsid w:val="00A87744"/>
    <w:rsid w:val="00A9043F"/>
    <w:rsid w:val="00A90BAE"/>
    <w:rsid w:val="00A90C94"/>
    <w:rsid w:val="00A910DB"/>
    <w:rsid w:val="00A912E9"/>
    <w:rsid w:val="00A92ED9"/>
    <w:rsid w:val="00A939FF"/>
    <w:rsid w:val="00A94141"/>
    <w:rsid w:val="00A96192"/>
    <w:rsid w:val="00AA0160"/>
    <w:rsid w:val="00AA055C"/>
    <w:rsid w:val="00AA1206"/>
    <w:rsid w:val="00AA1480"/>
    <w:rsid w:val="00AA3166"/>
    <w:rsid w:val="00AA3D22"/>
    <w:rsid w:val="00AA44D8"/>
    <w:rsid w:val="00AA5F1F"/>
    <w:rsid w:val="00AA64D6"/>
    <w:rsid w:val="00AA707C"/>
    <w:rsid w:val="00AB0419"/>
    <w:rsid w:val="00AB0CA8"/>
    <w:rsid w:val="00AB3F56"/>
    <w:rsid w:val="00AB4CAB"/>
    <w:rsid w:val="00AB4E12"/>
    <w:rsid w:val="00AB53B2"/>
    <w:rsid w:val="00AB6279"/>
    <w:rsid w:val="00AB6B58"/>
    <w:rsid w:val="00AB76A9"/>
    <w:rsid w:val="00AB7E15"/>
    <w:rsid w:val="00AB7FB9"/>
    <w:rsid w:val="00AC3D46"/>
    <w:rsid w:val="00AC3F43"/>
    <w:rsid w:val="00AC4322"/>
    <w:rsid w:val="00AC48CC"/>
    <w:rsid w:val="00AC7E8A"/>
    <w:rsid w:val="00AD1445"/>
    <w:rsid w:val="00AD1AEB"/>
    <w:rsid w:val="00AD2487"/>
    <w:rsid w:val="00AD2912"/>
    <w:rsid w:val="00AD3628"/>
    <w:rsid w:val="00AD47E4"/>
    <w:rsid w:val="00AD481D"/>
    <w:rsid w:val="00AD4A88"/>
    <w:rsid w:val="00AD4F93"/>
    <w:rsid w:val="00AD5CD0"/>
    <w:rsid w:val="00AD7C3A"/>
    <w:rsid w:val="00AE0DF1"/>
    <w:rsid w:val="00AE17F1"/>
    <w:rsid w:val="00AE21CA"/>
    <w:rsid w:val="00AE3140"/>
    <w:rsid w:val="00AE31FE"/>
    <w:rsid w:val="00AE35AA"/>
    <w:rsid w:val="00AE37B8"/>
    <w:rsid w:val="00AE75EB"/>
    <w:rsid w:val="00AE7B91"/>
    <w:rsid w:val="00AE7F48"/>
    <w:rsid w:val="00AF1E70"/>
    <w:rsid w:val="00AF247F"/>
    <w:rsid w:val="00AF30F0"/>
    <w:rsid w:val="00AF329C"/>
    <w:rsid w:val="00AF4A28"/>
    <w:rsid w:val="00B00E9B"/>
    <w:rsid w:val="00B01239"/>
    <w:rsid w:val="00B02E8A"/>
    <w:rsid w:val="00B03707"/>
    <w:rsid w:val="00B0425C"/>
    <w:rsid w:val="00B0437D"/>
    <w:rsid w:val="00B055C6"/>
    <w:rsid w:val="00B05A30"/>
    <w:rsid w:val="00B06D42"/>
    <w:rsid w:val="00B07809"/>
    <w:rsid w:val="00B07BD5"/>
    <w:rsid w:val="00B12563"/>
    <w:rsid w:val="00B1266A"/>
    <w:rsid w:val="00B12745"/>
    <w:rsid w:val="00B12DB5"/>
    <w:rsid w:val="00B14D24"/>
    <w:rsid w:val="00B150B9"/>
    <w:rsid w:val="00B153AA"/>
    <w:rsid w:val="00B156BF"/>
    <w:rsid w:val="00B219D6"/>
    <w:rsid w:val="00B22210"/>
    <w:rsid w:val="00B22561"/>
    <w:rsid w:val="00B22B36"/>
    <w:rsid w:val="00B23561"/>
    <w:rsid w:val="00B244A9"/>
    <w:rsid w:val="00B24AC2"/>
    <w:rsid w:val="00B24B40"/>
    <w:rsid w:val="00B25CAF"/>
    <w:rsid w:val="00B25FA1"/>
    <w:rsid w:val="00B27594"/>
    <w:rsid w:val="00B318FD"/>
    <w:rsid w:val="00B31FBD"/>
    <w:rsid w:val="00B320BB"/>
    <w:rsid w:val="00B32BEF"/>
    <w:rsid w:val="00B33534"/>
    <w:rsid w:val="00B33F83"/>
    <w:rsid w:val="00B34622"/>
    <w:rsid w:val="00B3511B"/>
    <w:rsid w:val="00B3653F"/>
    <w:rsid w:val="00B36BE6"/>
    <w:rsid w:val="00B42179"/>
    <w:rsid w:val="00B44A2F"/>
    <w:rsid w:val="00B45C03"/>
    <w:rsid w:val="00B471C4"/>
    <w:rsid w:val="00B47E99"/>
    <w:rsid w:val="00B47F40"/>
    <w:rsid w:val="00B50E54"/>
    <w:rsid w:val="00B51952"/>
    <w:rsid w:val="00B5198C"/>
    <w:rsid w:val="00B5264D"/>
    <w:rsid w:val="00B526FC"/>
    <w:rsid w:val="00B533E2"/>
    <w:rsid w:val="00B53E8C"/>
    <w:rsid w:val="00B5469D"/>
    <w:rsid w:val="00B60693"/>
    <w:rsid w:val="00B60956"/>
    <w:rsid w:val="00B60FEC"/>
    <w:rsid w:val="00B63B61"/>
    <w:rsid w:val="00B64518"/>
    <w:rsid w:val="00B65B58"/>
    <w:rsid w:val="00B66621"/>
    <w:rsid w:val="00B67744"/>
    <w:rsid w:val="00B7118F"/>
    <w:rsid w:val="00B714C2"/>
    <w:rsid w:val="00B71513"/>
    <w:rsid w:val="00B72E55"/>
    <w:rsid w:val="00B73A9B"/>
    <w:rsid w:val="00B73DA2"/>
    <w:rsid w:val="00B74947"/>
    <w:rsid w:val="00B751B3"/>
    <w:rsid w:val="00B76923"/>
    <w:rsid w:val="00B76EF8"/>
    <w:rsid w:val="00B8126F"/>
    <w:rsid w:val="00B813B2"/>
    <w:rsid w:val="00B81825"/>
    <w:rsid w:val="00B820E1"/>
    <w:rsid w:val="00B8373C"/>
    <w:rsid w:val="00B83783"/>
    <w:rsid w:val="00B841CE"/>
    <w:rsid w:val="00B84C38"/>
    <w:rsid w:val="00B86569"/>
    <w:rsid w:val="00B878C2"/>
    <w:rsid w:val="00B90F49"/>
    <w:rsid w:val="00B90FF0"/>
    <w:rsid w:val="00B921FC"/>
    <w:rsid w:val="00B92D70"/>
    <w:rsid w:val="00B92E36"/>
    <w:rsid w:val="00B93A7B"/>
    <w:rsid w:val="00B95394"/>
    <w:rsid w:val="00B954ED"/>
    <w:rsid w:val="00BA08E5"/>
    <w:rsid w:val="00BA1574"/>
    <w:rsid w:val="00BA17A6"/>
    <w:rsid w:val="00BA1F19"/>
    <w:rsid w:val="00BA4D89"/>
    <w:rsid w:val="00BA5ED4"/>
    <w:rsid w:val="00BB038D"/>
    <w:rsid w:val="00BB0471"/>
    <w:rsid w:val="00BB22C4"/>
    <w:rsid w:val="00BB5C19"/>
    <w:rsid w:val="00BB5E91"/>
    <w:rsid w:val="00BB6251"/>
    <w:rsid w:val="00BB7D79"/>
    <w:rsid w:val="00BC09BF"/>
    <w:rsid w:val="00BC4C7D"/>
    <w:rsid w:val="00BC6283"/>
    <w:rsid w:val="00BC6458"/>
    <w:rsid w:val="00BC783B"/>
    <w:rsid w:val="00BD05E2"/>
    <w:rsid w:val="00BD1125"/>
    <w:rsid w:val="00BD268D"/>
    <w:rsid w:val="00BD27A0"/>
    <w:rsid w:val="00BD2C9E"/>
    <w:rsid w:val="00BD31EC"/>
    <w:rsid w:val="00BD379C"/>
    <w:rsid w:val="00BD41E3"/>
    <w:rsid w:val="00BD438F"/>
    <w:rsid w:val="00BD4395"/>
    <w:rsid w:val="00BD4A58"/>
    <w:rsid w:val="00BD5081"/>
    <w:rsid w:val="00BD5316"/>
    <w:rsid w:val="00BD7725"/>
    <w:rsid w:val="00BE07E6"/>
    <w:rsid w:val="00BE1052"/>
    <w:rsid w:val="00BE1BC2"/>
    <w:rsid w:val="00BE280A"/>
    <w:rsid w:val="00BE30A4"/>
    <w:rsid w:val="00BE353D"/>
    <w:rsid w:val="00BE506C"/>
    <w:rsid w:val="00BE5786"/>
    <w:rsid w:val="00BE6987"/>
    <w:rsid w:val="00BE6ABE"/>
    <w:rsid w:val="00BE6BD4"/>
    <w:rsid w:val="00BE7444"/>
    <w:rsid w:val="00BF0882"/>
    <w:rsid w:val="00BF1CEF"/>
    <w:rsid w:val="00BF317F"/>
    <w:rsid w:val="00BF3678"/>
    <w:rsid w:val="00BF4172"/>
    <w:rsid w:val="00BF4389"/>
    <w:rsid w:val="00BF465A"/>
    <w:rsid w:val="00BF6CCF"/>
    <w:rsid w:val="00BF7ED0"/>
    <w:rsid w:val="00C017F6"/>
    <w:rsid w:val="00C02966"/>
    <w:rsid w:val="00C02FA4"/>
    <w:rsid w:val="00C035E6"/>
    <w:rsid w:val="00C04906"/>
    <w:rsid w:val="00C049EC"/>
    <w:rsid w:val="00C04F26"/>
    <w:rsid w:val="00C067AC"/>
    <w:rsid w:val="00C0683A"/>
    <w:rsid w:val="00C07663"/>
    <w:rsid w:val="00C10792"/>
    <w:rsid w:val="00C1136C"/>
    <w:rsid w:val="00C11F12"/>
    <w:rsid w:val="00C1583A"/>
    <w:rsid w:val="00C1649D"/>
    <w:rsid w:val="00C16A21"/>
    <w:rsid w:val="00C17123"/>
    <w:rsid w:val="00C17343"/>
    <w:rsid w:val="00C17AE8"/>
    <w:rsid w:val="00C2084A"/>
    <w:rsid w:val="00C218F1"/>
    <w:rsid w:val="00C2191F"/>
    <w:rsid w:val="00C21D1D"/>
    <w:rsid w:val="00C24843"/>
    <w:rsid w:val="00C2587F"/>
    <w:rsid w:val="00C265B7"/>
    <w:rsid w:val="00C2720B"/>
    <w:rsid w:val="00C31747"/>
    <w:rsid w:val="00C3181D"/>
    <w:rsid w:val="00C3193A"/>
    <w:rsid w:val="00C33E5A"/>
    <w:rsid w:val="00C34727"/>
    <w:rsid w:val="00C34A5A"/>
    <w:rsid w:val="00C351CF"/>
    <w:rsid w:val="00C363FC"/>
    <w:rsid w:val="00C36B6D"/>
    <w:rsid w:val="00C36E1F"/>
    <w:rsid w:val="00C37589"/>
    <w:rsid w:val="00C37BF4"/>
    <w:rsid w:val="00C4071A"/>
    <w:rsid w:val="00C421AA"/>
    <w:rsid w:val="00C44F14"/>
    <w:rsid w:val="00C46298"/>
    <w:rsid w:val="00C50363"/>
    <w:rsid w:val="00C509AA"/>
    <w:rsid w:val="00C51E3C"/>
    <w:rsid w:val="00C52FE0"/>
    <w:rsid w:val="00C532F7"/>
    <w:rsid w:val="00C54CBF"/>
    <w:rsid w:val="00C56D7D"/>
    <w:rsid w:val="00C57142"/>
    <w:rsid w:val="00C579E2"/>
    <w:rsid w:val="00C61D47"/>
    <w:rsid w:val="00C626CC"/>
    <w:rsid w:val="00C62D4D"/>
    <w:rsid w:val="00C631F3"/>
    <w:rsid w:val="00C65304"/>
    <w:rsid w:val="00C67070"/>
    <w:rsid w:val="00C67132"/>
    <w:rsid w:val="00C679BE"/>
    <w:rsid w:val="00C70585"/>
    <w:rsid w:val="00C70C95"/>
    <w:rsid w:val="00C70ED3"/>
    <w:rsid w:val="00C739A7"/>
    <w:rsid w:val="00C747BB"/>
    <w:rsid w:val="00C76486"/>
    <w:rsid w:val="00C77C64"/>
    <w:rsid w:val="00C77D02"/>
    <w:rsid w:val="00C833E7"/>
    <w:rsid w:val="00C84977"/>
    <w:rsid w:val="00C84B3A"/>
    <w:rsid w:val="00C84BD9"/>
    <w:rsid w:val="00C84D36"/>
    <w:rsid w:val="00C864B1"/>
    <w:rsid w:val="00C867EB"/>
    <w:rsid w:val="00C87D20"/>
    <w:rsid w:val="00C90CF4"/>
    <w:rsid w:val="00C91D5B"/>
    <w:rsid w:val="00C92744"/>
    <w:rsid w:val="00C94DFF"/>
    <w:rsid w:val="00C9562D"/>
    <w:rsid w:val="00C96434"/>
    <w:rsid w:val="00C9646D"/>
    <w:rsid w:val="00C97C11"/>
    <w:rsid w:val="00CA013C"/>
    <w:rsid w:val="00CA0BA0"/>
    <w:rsid w:val="00CA0F80"/>
    <w:rsid w:val="00CA217C"/>
    <w:rsid w:val="00CA4346"/>
    <w:rsid w:val="00CA4A00"/>
    <w:rsid w:val="00CA4E61"/>
    <w:rsid w:val="00CA5AA1"/>
    <w:rsid w:val="00CA6202"/>
    <w:rsid w:val="00CA744F"/>
    <w:rsid w:val="00CB2A7F"/>
    <w:rsid w:val="00CB2E92"/>
    <w:rsid w:val="00CB30C2"/>
    <w:rsid w:val="00CB3801"/>
    <w:rsid w:val="00CB3D5F"/>
    <w:rsid w:val="00CB5C93"/>
    <w:rsid w:val="00CB788D"/>
    <w:rsid w:val="00CC0EAF"/>
    <w:rsid w:val="00CC274C"/>
    <w:rsid w:val="00CC3349"/>
    <w:rsid w:val="00CC4B74"/>
    <w:rsid w:val="00CC7673"/>
    <w:rsid w:val="00CD107F"/>
    <w:rsid w:val="00CD24C2"/>
    <w:rsid w:val="00CD2B60"/>
    <w:rsid w:val="00CD2B9E"/>
    <w:rsid w:val="00CD5218"/>
    <w:rsid w:val="00CD6948"/>
    <w:rsid w:val="00CD6CB3"/>
    <w:rsid w:val="00CD72CE"/>
    <w:rsid w:val="00CE0468"/>
    <w:rsid w:val="00CE05A0"/>
    <w:rsid w:val="00CE09C0"/>
    <w:rsid w:val="00CE1B05"/>
    <w:rsid w:val="00CE3227"/>
    <w:rsid w:val="00CE4586"/>
    <w:rsid w:val="00CE4C25"/>
    <w:rsid w:val="00CE5002"/>
    <w:rsid w:val="00CE5490"/>
    <w:rsid w:val="00CE56C6"/>
    <w:rsid w:val="00CE5F80"/>
    <w:rsid w:val="00CF0C5B"/>
    <w:rsid w:val="00CF100A"/>
    <w:rsid w:val="00CF2130"/>
    <w:rsid w:val="00CF3485"/>
    <w:rsid w:val="00CF4867"/>
    <w:rsid w:val="00CF49BC"/>
    <w:rsid w:val="00D000EB"/>
    <w:rsid w:val="00D02144"/>
    <w:rsid w:val="00D044A4"/>
    <w:rsid w:val="00D0525C"/>
    <w:rsid w:val="00D06308"/>
    <w:rsid w:val="00D0729C"/>
    <w:rsid w:val="00D10C41"/>
    <w:rsid w:val="00D11356"/>
    <w:rsid w:val="00D1299D"/>
    <w:rsid w:val="00D12CF7"/>
    <w:rsid w:val="00D1533F"/>
    <w:rsid w:val="00D158AB"/>
    <w:rsid w:val="00D16361"/>
    <w:rsid w:val="00D16520"/>
    <w:rsid w:val="00D17F5D"/>
    <w:rsid w:val="00D23C91"/>
    <w:rsid w:val="00D240CC"/>
    <w:rsid w:val="00D2466A"/>
    <w:rsid w:val="00D24875"/>
    <w:rsid w:val="00D24F8C"/>
    <w:rsid w:val="00D25B4B"/>
    <w:rsid w:val="00D25BC5"/>
    <w:rsid w:val="00D267FD"/>
    <w:rsid w:val="00D30C13"/>
    <w:rsid w:val="00D30D09"/>
    <w:rsid w:val="00D30E28"/>
    <w:rsid w:val="00D312AE"/>
    <w:rsid w:val="00D32BF9"/>
    <w:rsid w:val="00D32DB9"/>
    <w:rsid w:val="00D33804"/>
    <w:rsid w:val="00D33839"/>
    <w:rsid w:val="00D340D3"/>
    <w:rsid w:val="00D350C4"/>
    <w:rsid w:val="00D36984"/>
    <w:rsid w:val="00D371AC"/>
    <w:rsid w:val="00D37934"/>
    <w:rsid w:val="00D40187"/>
    <w:rsid w:val="00D404DE"/>
    <w:rsid w:val="00D428EA"/>
    <w:rsid w:val="00D42BA3"/>
    <w:rsid w:val="00D43162"/>
    <w:rsid w:val="00D4356E"/>
    <w:rsid w:val="00D44C02"/>
    <w:rsid w:val="00D452AC"/>
    <w:rsid w:val="00D45AD4"/>
    <w:rsid w:val="00D500A4"/>
    <w:rsid w:val="00D5026B"/>
    <w:rsid w:val="00D50E7E"/>
    <w:rsid w:val="00D53763"/>
    <w:rsid w:val="00D53B92"/>
    <w:rsid w:val="00D549B2"/>
    <w:rsid w:val="00D54B02"/>
    <w:rsid w:val="00D55368"/>
    <w:rsid w:val="00D55636"/>
    <w:rsid w:val="00D56150"/>
    <w:rsid w:val="00D56273"/>
    <w:rsid w:val="00D56698"/>
    <w:rsid w:val="00D60115"/>
    <w:rsid w:val="00D618A5"/>
    <w:rsid w:val="00D61B41"/>
    <w:rsid w:val="00D6256B"/>
    <w:rsid w:val="00D62FBA"/>
    <w:rsid w:val="00D639E6"/>
    <w:rsid w:val="00D648D0"/>
    <w:rsid w:val="00D64D89"/>
    <w:rsid w:val="00D668B9"/>
    <w:rsid w:val="00D700F3"/>
    <w:rsid w:val="00D71375"/>
    <w:rsid w:val="00D71766"/>
    <w:rsid w:val="00D73879"/>
    <w:rsid w:val="00D738BA"/>
    <w:rsid w:val="00D742EA"/>
    <w:rsid w:val="00D76EFD"/>
    <w:rsid w:val="00D7755F"/>
    <w:rsid w:val="00D77BFE"/>
    <w:rsid w:val="00D77FE3"/>
    <w:rsid w:val="00D80190"/>
    <w:rsid w:val="00D808B6"/>
    <w:rsid w:val="00D81365"/>
    <w:rsid w:val="00D81726"/>
    <w:rsid w:val="00D81AE2"/>
    <w:rsid w:val="00D83CD7"/>
    <w:rsid w:val="00D83FA6"/>
    <w:rsid w:val="00D83FC7"/>
    <w:rsid w:val="00D847E8"/>
    <w:rsid w:val="00D85E9A"/>
    <w:rsid w:val="00D91580"/>
    <w:rsid w:val="00D93D0C"/>
    <w:rsid w:val="00D96F06"/>
    <w:rsid w:val="00D9740F"/>
    <w:rsid w:val="00DA1AE4"/>
    <w:rsid w:val="00DA2714"/>
    <w:rsid w:val="00DA2906"/>
    <w:rsid w:val="00DA40B9"/>
    <w:rsid w:val="00DA430B"/>
    <w:rsid w:val="00DA4349"/>
    <w:rsid w:val="00DA4500"/>
    <w:rsid w:val="00DA5535"/>
    <w:rsid w:val="00DA5D9D"/>
    <w:rsid w:val="00DA68CD"/>
    <w:rsid w:val="00DA76E0"/>
    <w:rsid w:val="00DA7835"/>
    <w:rsid w:val="00DB0F04"/>
    <w:rsid w:val="00DB1E6E"/>
    <w:rsid w:val="00DB2871"/>
    <w:rsid w:val="00DB30C5"/>
    <w:rsid w:val="00DB31D6"/>
    <w:rsid w:val="00DB381B"/>
    <w:rsid w:val="00DB46A3"/>
    <w:rsid w:val="00DB551E"/>
    <w:rsid w:val="00DB6672"/>
    <w:rsid w:val="00DB7584"/>
    <w:rsid w:val="00DC073F"/>
    <w:rsid w:val="00DC07E5"/>
    <w:rsid w:val="00DC1AA0"/>
    <w:rsid w:val="00DC254C"/>
    <w:rsid w:val="00DC3EE9"/>
    <w:rsid w:val="00DC429C"/>
    <w:rsid w:val="00DC4834"/>
    <w:rsid w:val="00DC494D"/>
    <w:rsid w:val="00DC5B62"/>
    <w:rsid w:val="00DC65D4"/>
    <w:rsid w:val="00DC707C"/>
    <w:rsid w:val="00DC78A4"/>
    <w:rsid w:val="00DC7B90"/>
    <w:rsid w:val="00DC7CE1"/>
    <w:rsid w:val="00DC7CF6"/>
    <w:rsid w:val="00DD1831"/>
    <w:rsid w:val="00DD1A15"/>
    <w:rsid w:val="00DD5364"/>
    <w:rsid w:val="00DD6094"/>
    <w:rsid w:val="00DD6479"/>
    <w:rsid w:val="00DD6C44"/>
    <w:rsid w:val="00DE1F88"/>
    <w:rsid w:val="00DE4A71"/>
    <w:rsid w:val="00DE74C1"/>
    <w:rsid w:val="00DE7EC1"/>
    <w:rsid w:val="00DF06A6"/>
    <w:rsid w:val="00DF1DEB"/>
    <w:rsid w:val="00DF3C0C"/>
    <w:rsid w:val="00DF4012"/>
    <w:rsid w:val="00DF40B5"/>
    <w:rsid w:val="00DF50B0"/>
    <w:rsid w:val="00DF70AE"/>
    <w:rsid w:val="00E00236"/>
    <w:rsid w:val="00E00691"/>
    <w:rsid w:val="00E007BC"/>
    <w:rsid w:val="00E00FEF"/>
    <w:rsid w:val="00E03A74"/>
    <w:rsid w:val="00E03B8B"/>
    <w:rsid w:val="00E04E8D"/>
    <w:rsid w:val="00E070BE"/>
    <w:rsid w:val="00E0710C"/>
    <w:rsid w:val="00E10DED"/>
    <w:rsid w:val="00E138B4"/>
    <w:rsid w:val="00E156F7"/>
    <w:rsid w:val="00E1665D"/>
    <w:rsid w:val="00E168B6"/>
    <w:rsid w:val="00E16948"/>
    <w:rsid w:val="00E16F9B"/>
    <w:rsid w:val="00E208B4"/>
    <w:rsid w:val="00E2093A"/>
    <w:rsid w:val="00E213E0"/>
    <w:rsid w:val="00E227A4"/>
    <w:rsid w:val="00E22C11"/>
    <w:rsid w:val="00E22F72"/>
    <w:rsid w:val="00E24BD4"/>
    <w:rsid w:val="00E24F0C"/>
    <w:rsid w:val="00E25E41"/>
    <w:rsid w:val="00E26565"/>
    <w:rsid w:val="00E2695D"/>
    <w:rsid w:val="00E30929"/>
    <w:rsid w:val="00E32822"/>
    <w:rsid w:val="00E363DA"/>
    <w:rsid w:val="00E37287"/>
    <w:rsid w:val="00E427B7"/>
    <w:rsid w:val="00E4401D"/>
    <w:rsid w:val="00E4495A"/>
    <w:rsid w:val="00E44D86"/>
    <w:rsid w:val="00E4514A"/>
    <w:rsid w:val="00E458B7"/>
    <w:rsid w:val="00E46021"/>
    <w:rsid w:val="00E4657D"/>
    <w:rsid w:val="00E51360"/>
    <w:rsid w:val="00E51A67"/>
    <w:rsid w:val="00E52165"/>
    <w:rsid w:val="00E52267"/>
    <w:rsid w:val="00E5280E"/>
    <w:rsid w:val="00E55CB6"/>
    <w:rsid w:val="00E56B9D"/>
    <w:rsid w:val="00E62384"/>
    <w:rsid w:val="00E65197"/>
    <w:rsid w:val="00E656C9"/>
    <w:rsid w:val="00E65E35"/>
    <w:rsid w:val="00E6733D"/>
    <w:rsid w:val="00E67359"/>
    <w:rsid w:val="00E678CC"/>
    <w:rsid w:val="00E71031"/>
    <w:rsid w:val="00E7148A"/>
    <w:rsid w:val="00E72F53"/>
    <w:rsid w:val="00E7490E"/>
    <w:rsid w:val="00E74C90"/>
    <w:rsid w:val="00E75199"/>
    <w:rsid w:val="00E77255"/>
    <w:rsid w:val="00E772AA"/>
    <w:rsid w:val="00E8111D"/>
    <w:rsid w:val="00E817AE"/>
    <w:rsid w:val="00E81AEC"/>
    <w:rsid w:val="00E8215A"/>
    <w:rsid w:val="00E821EF"/>
    <w:rsid w:val="00E8260B"/>
    <w:rsid w:val="00E83376"/>
    <w:rsid w:val="00E83807"/>
    <w:rsid w:val="00E83B96"/>
    <w:rsid w:val="00E84CD0"/>
    <w:rsid w:val="00E8519C"/>
    <w:rsid w:val="00E85573"/>
    <w:rsid w:val="00E85D7B"/>
    <w:rsid w:val="00E86223"/>
    <w:rsid w:val="00E8635D"/>
    <w:rsid w:val="00E86379"/>
    <w:rsid w:val="00E86D4B"/>
    <w:rsid w:val="00E86F9D"/>
    <w:rsid w:val="00E87464"/>
    <w:rsid w:val="00E90061"/>
    <w:rsid w:val="00E902DE"/>
    <w:rsid w:val="00E9060B"/>
    <w:rsid w:val="00E90A60"/>
    <w:rsid w:val="00E90CD1"/>
    <w:rsid w:val="00E90E98"/>
    <w:rsid w:val="00E91118"/>
    <w:rsid w:val="00E92FC6"/>
    <w:rsid w:val="00E93608"/>
    <w:rsid w:val="00E93ADA"/>
    <w:rsid w:val="00E93AED"/>
    <w:rsid w:val="00E93E84"/>
    <w:rsid w:val="00E9459A"/>
    <w:rsid w:val="00E951C2"/>
    <w:rsid w:val="00E95563"/>
    <w:rsid w:val="00E95EB5"/>
    <w:rsid w:val="00E96130"/>
    <w:rsid w:val="00E96313"/>
    <w:rsid w:val="00EA0048"/>
    <w:rsid w:val="00EA166B"/>
    <w:rsid w:val="00EA187A"/>
    <w:rsid w:val="00EA2324"/>
    <w:rsid w:val="00EA3194"/>
    <w:rsid w:val="00EA3DA7"/>
    <w:rsid w:val="00EA45A9"/>
    <w:rsid w:val="00EA45C9"/>
    <w:rsid w:val="00EA495A"/>
    <w:rsid w:val="00EA4CFF"/>
    <w:rsid w:val="00EA530F"/>
    <w:rsid w:val="00EA6052"/>
    <w:rsid w:val="00EA6D15"/>
    <w:rsid w:val="00EA784E"/>
    <w:rsid w:val="00EB1127"/>
    <w:rsid w:val="00EB2611"/>
    <w:rsid w:val="00EB2DBF"/>
    <w:rsid w:val="00EB4561"/>
    <w:rsid w:val="00EB48A2"/>
    <w:rsid w:val="00EB5604"/>
    <w:rsid w:val="00EB5CF7"/>
    <w:rsid w:val="00EB625C"/>
    <w:rsid w:val="00EB63A2"/>
    <w:rsid w:val="00EC1F48"/>
    <w:rsid w:val="00EC3224"/>
    <w:rsid w:val="00EC540E"/>
    <w:rsid w:val="00EC744B"/>
    <w:rsid w:val="00ED0359"/>
    <w:rsid w:val="00ED15C3"/>
    <w:rsid w:val="00ED28FB"/>
    <w:rsid w:val="00ED3056"/>
    <w:rsid w:val="00ED3C2A"/>
    <w:rsid w:val="00ED3ECE"/>
    <w:rsid w:val="00ED4ED6"/>
    <w:rsid w:val="00ED5304"/>
    <w:rsid w:val="00ED533F"/>
    <w:rsid w:val="00ED5EF3"/>
    <w:rsid w:val="00EE02C2"/>
    <w:rsid w:val="00EE048E"/>
    <w:rsid w:val="00EE09A9"/>
    <w:rsid w:val="00EE11A3"/>
    <w:rsid w:val="00EE2809"/>
    <w:rsid w:val="00EE32A7"/>
    <w:rsid w:val="00EE6265"/>
    <w:rsid w:val="00EE7E62"/>
    <w:rsid w:val="00EF0091"/>
    <w:rsid w:val="00EF173E"/>
    <w:rsid w:val="00EF1751"/>
    <w:rsid w:val="00EF2B2A"/>
    <w:rsid w:val="00EF2D33"/>
    <w:rsid w:val="00EF2E42"/>
    <w:rsid w:val="00EF3227"/>
    <w:rsid w:val="00EF3540"/>
    <w:rsid w:val="00EF4731"/>
    <w:rsid w:val="00EF4CF6"/>
    <w:rsid w:val="00EF65EE"/>
    <w:rsid w:val="00EF6CD4"/>
    <w:rsid w:val="00F020B0"/>
    <w:rsid w:val="00F06556"/>
    <w:rsid w:val="00F07204"/>
    <w:rsid w:val="00F07226"/>
    <w:rsid w:val="00F07C0A"/>
    <w:rsid w:val="00F07EED"/>
    <w:rsid w:val="00F114E7"/>
    <w:rsid w:val="00F1265E"/>
    <w:rsid w:val="00F13617"/>
    <w:rsid w:val="00F137B2"/>
    <w:rsid w:val="00F13D2D"/>
    <w:rsid w:val="00F13F30"/>
    <w:rsid w:val="00F14D61"/>
    <w:rsid w:val="00F1520A"/>
    <w:rsid w:val="00F15E9F"/>
    <w:rsid w:val="00F16456"/>
    <w:rsid w:val="00F1717C"/>
    <w:rsid w:val="00F21424"/>
    <w:rsid w:val="00F21A2B"/>
    <w:rsid w:val="00F22E9F"/>
    <w:rsid w:val="00F23250"/>
    <w:rsid w:val="00F23D09"/>
    <w:rsid w:val="00F23F29"/>
    <w:rsid w:val="00F24C11"/>
    <w:rsid w:val="00F24D16"/>
    <w:rsid w:val="00F24DB7"/>
    <w:rsid w:val="00F267CE"/>
    <w:rsid w:val="00F274D2"/>
    <w:rsid w:val="00F30930"/>
    <w:rsid w:val="00F30B4B"/>
    <w:rsid w:val="00F30DA9"/>
    <w:rsid w:val="00F31A6C"/>
    <w:rsid w:val="00F333E2"/>
    <w:rsid w:val="00F34DE9"/>
    <w:rsid w:val="00F36BE1"/>
    <w:rsid w:val="00F3752D"/>
    <w:rsid w:val="00F42F5A"/>
    <w:rsid w:val="00F43502"/>
    <w:rsid w:val="00F47796"/>
    <w:rsid w:val="00F505A7"/>
    <w:rsid w:val="00F51E38"/>
    <w:rsid w:val="00F534BE"/>
    <w:rsid w:val="00F53934"/>
    <w:rsid w:val="00F545AF"/>
    <w:rsid w:val="00F54B90"/>
    <w:rsid w:val="00F552B3"/>
    <w:rsid w:val="00F56518"/>
    <w:rsid w:val="00F56B78"/>
    <w:rsid w:val="00F5728A"/>
    <w:rsid w:val="00F573F6"/>
    <w:rsid w:val="00F63BC6"/>
    <w:rsid w:val="00F642A1"/>
    <w:rsid w:val="00F64CF6"/>
    <w:rsid w:val="00F650E8"/>
    <w:rsid w:val="00F719E0"/>
    <w:rsid w:val="00F723E6"/>
    <w:rsid w:val="00F736A1"/>
    <w:rsid w:val="00F73B30"/>
    <w:rsid w:val="00F75C14"/>
    <w:rsid w:val="00F77062"/>
    <w:rsid w:val="00F77444"/>
    <w:rsid w:val="00F80255"/>
    <w:rsid w:val="00F811CE"/>
    <w:rsid w:val="00F8249A"/>
    <w:rsid w:val="00F833D2"/>
    <w:rsid w:val="00F835B8"/>
    <w:rsid w:val="00F84981"/>
    <w:rsid w:val="00F86E32"/>
    <w:rsid w:val="00F870E7"/>
    <w:rsid w:val="00F873D3"/>
    <w:rsid w:val="00F908A0"/>
    <w:rsid w:val="00F91876"/>
    <w:rsid w:val="00F93CB3"/>
    <w:rsid w:val="00F94EAD"/>
    <w:rsid w:val="00F95245"/>
    <w:rsid w:val="00F9645F"/>
    <w:rsid w:val="00FA04B5"/>
    <w:rsid w:val="00FA0E6C"/>
    <w:rsid w:val="00FA19E2"/>
    <w:rsid w:val="00FA1EBC"/>
    <w:rsid w:val="00FA22F9"/>
    <w:rsid w:val="00FA2959"/>
    <w:rsid w:val="00FA3BAE"/>
    <w:rsid w:val="00FA3C81"/>
    <w:rsid w:val="00FA41E6"/>
    <w:rsid w:val="00FA4258"/>
    <w:rsid w:val="00FA65FC"/>
    <w:rsid w:val="00FA6DA8"/>
    <w:rsid w:val="00FA7EDF"/>
    <w:rsid w:val="00FB1ECB"/>
    <w:rsid w:val="00FB2031"/>
    <w:rsid w:val="00FB2B0D"/>
    <w:rsid w:val="00FB2BFB"/>
    <w:rsid w:val="00FB2F65"/>
    <w:rsid w:val="00FB34BE"/>
    <w:rsid w:val="00FB4F7B"/>
    <w:rsid w:val="00FB6A2C"/>
    <w:rsid w:val="00FB6D58"/>
    <w:rsid w:val="00FB7106"/>
    <w:rsid w:val="00FC0134"/>
    <w:rsid w:val="00FC0BDC"/>
    <w:rsid w:val="00FC14DB"/>
    <w:rsid w:val="00FC226B"/>
    <w:rsid w:val="00FC31EF"/>
    <w:rsid w:val="00FC3DA0"/>
    <w:rsid w:val="00FC41A1"/>
    <w:rsid w:val="00FC41E3"/>
    <w:rsid w:val="00FC5007"/>
    <w:rsid w:val="00FD0DB9"/>
    <w:rsid w:val="00FD1C20"/>
    <w:rsid w:val="00FD2507"/>
    <w:rsid w:val="00FD3488"/>
    <w:rsid w:val="00FD3903"/>
    <w:rsid w:val="00FD3FA9"/>
    <w:rsid w:val="00FD409C"/>
    <w:rsid w:val="00FD42B5"/>
    <w:rsid w:val="00FD4B4B"/>
    <w:rsid w:val="00FD5E11"/>
    <w:rsid w:val="00FE0629"/>
    <w:rsid w:val="00FE064F"/>
    <w:rsid w:val="00FE162E"/>
    <w:rsid w:val="00FE22D6"/>
    <w:rsid w:val="00FE531F"/>
    <w:rsid w:val="00FE56FB"/>
    <w:rsid w:val="00FE5E5B"/>
    <w:rsid w:val="00FE69CD"/>
    <w:rsid w:val="00FE6C35"/>
    <w:rsid w:val="00FE7DD0"/>
    <w:rsid w:val="00FF03DA"/>
    <w:rsid w:val="00FF0572"/>
    <w:rsid w:val="00FF192B"/>
    <w:rsid w:val="00FF1C2A"/>
    <w:rsid w:val="00FF2F25"/>
    <w:rsid w:val="00FF4901"/>
    <w:rsid w:val="00FF49E8"/>
    <w:rsid w:val="00FF51AE"/>
    <w:rsid w:val="00FF6E9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EA1DFA4"/>
  <w15:docId w15:val="{365170DD-0B4C-414E-904B-94D11F025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EastAsia" w:eastAsiaTheme="minorEastAsia" w:hAnsiTheme="minorHAnsi" w:cs="ＭＳ 明朝"/>
        <w:color w:val="000000"/>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246A3"/>
    <w:pPr>
      <w:widowControl w:val="0"/>
      <w:jc w:val="both"/>
    </w:pPr>
    <w:rPr>
      <w:rFonts w:ascii="Times New Roman" w:eastAsia="ＭＳ 明朝"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31CC"/>
    <w:pPr>
      <w:tabs>
        <w:tab w:val="center" w:pos="4252"/>
        <w:tab w:val="right" w:pos="8504"/>
      </w:tabs>
      <w:snapToGrid w:val="0"/>
    </w:pPr>
  </w:style>
  <w:style w:type="character" w:customStyle="1" w:styleId="a4">
    <w:name w:val="ヘッダー (文字)"/>
    <w:basedOn w:val="a0"/>
    <w:link w:val="a3"/>
    <w:uiPriority w:val="99"/>
    <w:rsid w:val="002831CC"/>
    <w:rPr>
      <w:rFonts w:ascii="Times New Roman" w:eastAsia="ＭＳ 明朝" w:hAnsi="Times New Roman" w:cs="Times New Roman"/>
      <w:sz w:val="20"/>
      <w:szCs w:val="20"/>
    </w:rPr>
  </w:style>
  <w:style w:type="paragraph" w:styleId="a5">
    <w:name w:val="footer"/>
    <w:basedOn w:val="a"/>
    <w:link w:val="a6"/>
    <w:uiPriority w:val="99"/>
    <w:unhideWhenUsed/>
    <w:rsid w:val="002831CC"/>
    <w:pPr>
      <w:tabs>
        <w:tab w:val="center" w:pos="4252"/>
        <w:tab w:val="right" w:pos="8504"/>
      </w:tabs>
      <w:snapToGrid w:val="0"/>
    </w:pPr>
  </w:style>
  <w:style w:type="character" w:customStyle="1" w:styleId="a6">
    <w:name w:val="フッター (文字)"/>
    <w:basedOn w:val="a0"/>
    <w:link w:val="a5"/>
    <w:uiPriority w:val="99"/>
    <w:rsid w:val="002831CC"/>
    <w:rPr>
      <w:rFonts w:ascii="Times New Roman" w:eastAsia="ＭＳ 明朝" w:hAnsi="Times New Roman" w:cs="Times New Roman"/>
      <w:sz w:val="20"/>
      <w:szCs w:val="20"/>
    </w:rPr>
  </w:style>
  <w:style w:type="paragraph" w:styleId="a7">
    <w:name w:val="Balloon Text"/>
    <w:basedOn w:val="a"/>
    <w:link w:val="a8"/>
    <w:uiPriority w:val="99"/>
    <w:semiHidden/>
    <w:unhideWhenUsed/>
    <w:rsid w:val="001C0EE5"/>
    <w:rPr>
      <w:rFonts w:ascii="ヒラギノ角ゴ ProN W3" w:eastAsia="ヒラギノ角ゴ ProN W3"/>
      <w:sz w:val="18"/>
      <w:szCs w:val="18"/>
    </w:rPr>
  </w:style>
  <w:style w:type="character" w:customStyle="1" w:styleId="a8">
    <w:name w:val="吹き出し (文字)"/>
    <w:basedOn w:val="a0"/>
    <w:link w:val="a7"/>
    <w:uiPriority w:val="99"/>
    <w:semiHidden/>
    <w:rsid w:val="001C0EE5"/>
    <w:rPr>
      <w:rFonts w:ascii="ヒラギノ角ゴ ProN W3" w:eastAsia="ヒラギノ角ゴ ProN W3" w:hAnsi="Times New Roman" w:cs="Times New Roman"/>
      <w:sz w:val="18"/>
      <w:szCs w:val="18"/>
    </w:rPr>
  </w:style>
  <w:style w:type="paragraph" w:styleId="Web">
    <w:name w:val="Normal (Web)"/>
    <w:basedOn w:val="a"/>
    <w:uiPriority w:val="99"/>
    <w:semiHidden/>
    <w:unhideWhenUsed/>
    <w:rsid w:val="00040155"/>
    <w:pPr>
      <w:widowControl/>
      <w:spacing w:before="100" w:beforeAutospacing="1" w:after="100" w:afterAutospacing="1"/>
      <w:jc w:val="left"/>
    </w:pPr>
    <w:rPr>
      <w:rFonts w:ascii="ＭＳ Ｐゴシック" w:eastAsia="ＭＳ Ｐゴシック" w:hAnsi="ＭＳ Ｐゴシック" w:cs="ＭＳ Ｐゴシック"/>
      <w:color w:val="auto"/>
      <w:kern w:val="0"/>
      <w:sz w:val="24"/>
      <w:szCs w:val="24"/>
    </w:rPr>
  </w:style>
  <w:style w:type="table" w:styleId="a9">
    <w:name w:val="Table Grid"/>
    <w:basedOn w:val="a1"/>
    <w:rsid w:val="003511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504E2"/>
    <w:pPr>
      <w:widowControl/>
      <w:ind w:leftChars="400" w:left="960"/>
      <w:jc w:val="left"/>
    </w:pPr>
    <w:rPr>
      <w:rFonts w:eastAsiaTheme="minorEastAsia"/>
      <w:color w:val="auto"/>
      <w:kern w:val="0"/>
      <w:sz w:val="24"/>
      <w:szCs w:val="24"/>
    </w:rPr>
  </w:style>
  <w:style w:type="paragraph" w:styleId="ab">
    <w:name w:val="Date"/>
    <w:basedOn w:val="a"/>
    <w:next w:val="a"/>
    <w:link w:val="ac"/>
    <w:uiPriority w:val="99"/>
    <w:semiHidden/>
    <w:unhideWhenUsed/>
    <w:rsid w:val="00B27594"/>
  </w:style>
  <w:style w:type="character" w:customStyle="1" w:styleId="ac">
    <w:name w:val="日付 (文字)"/>
    <w:basedOn w:val="a0"/>
    <w:link w:val="ab"/>
    <w:uiPriority w:val="99"/>
    <w:semiHidden/>
    <w:rsid w:val="00B27594"/>
    <w:rPr>
      <w:rFonts w:ascii="Times New Roman" w:eastAsia="ＭＳ 明朝" w:hAnsi="Times New Roman" w:cs="Times New Roman"/>
      <w:sz w:val="20"/>
      <w:szCs w:val="20"/>
    </w:rPr>
  </w:style>
  <w:style w:type="character" w:styleId="ad">
    <w:name w:val="page number"/>
    <w:basedOn w:val="a0"/>
    <w:uiPriority w:val="99"/>
    <w:semiHidden/>
    <w:unhideWhenUsed/>
    <w:rsid w:val="00517B9F"/>
  </w:style>
  <w:style w:type="table" w:customStyle="1" w:styleId="1">
    <w:name w:val="表 (格子)1"/>
    <w:basedOn w:val="a1"/>
    <w:next w:val="a9"/>
    <w:uiPriority w:val="39"/>
    <w:rsid w:val="00E8215A"/>
    <w:rPr>
      <w:rFonts w:ascii="Century" w:cs="Times New Roman"/>
      <w:color w:val="auto"/>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rsid w:val="00E8215A"/>
    <w:rPr>
      <w:rFonts w:ascii="游明朝" w:cs="Times New Roman"/>
      <w:color w:val="auto"/>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39"/>
    <w:rsid w:val="00BF6CCF"/>
    <w:rPr>
      <w:rFonts w:ascii="Century" w:cs="Times New Roman"/>
      <w:color w:val="auto"/>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39"/>
    <w:rsid w:val="00F43502"/>
    <w:rPr>
      <w:rFonts w:ascii="Century" w:cs="Times New Roman"/>
      <w:color w:val="auto"/>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9"/>
    <w:uiPriority w:val="39"/>
    <w:rsid w:val="00CE1B05"/>
    <w:rPr>
      <w:rFonts w:ascii="游明朝" w:cs="Times New Roman"/>
      <w:color w:val="auto"/>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9"/>
    <w:uiPriority w:val="39"/>
    <w:rsid w:val="00D91580"/>
    <w:rPr>
      <w:rFonts w:ascii="Century" w:cs="Times New Roman"/>
      <w:color w:val="auto"/>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9"/>
    <w:uiPriority w:val="39"/>
    <w:rsid w:val="009D11A6"/>
    <w:rPr>
      <w:rFonts w:ascii="Century" w:cs="Times New Roman"/>
      <w:color w:val="auto"/>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114E16"/>
    <w:rPr>
      <w:sz w:val="18"/>
      <w:szCs w:val="18"/>
    </w:rPr>
  </w:style>
  <w:style w:type="paragraph" w:styleId="af">
    <w:name w:val="annotation text"/>
    <w:basedOn w:val="a"/>
    <w:link w:val="af0"/>
    <w:uiPriority w:val="99"/>
    <w:semiHidden/>
    <w:unhideWhenUsed/>
    <w:rsid w:val="00114E16"/>
    <w:pPr>
      <w:jc w:val="left"/>
    </w:pPr>
  </w:style>
  <w:style w:type="character" w:customStyle="1" w:styleId="af0">
    <w:name w:val="コメント文字列 (文字)"/>
    <w:basedOn w:val="a0"/>
    <w:link w:val="af"/>
    <w:uiPriority w:val="99"/>
    <w:semiHidden/>
    <w:rsid w:val="00114E16"/>
    <w:rPr>
      <w:rFonts w:ascii="Times New Roman" w:eastAsia="ＭＳ 明朝" w:hAnsi="Times New Roman" w:cs="Times New Roman"/>
      <w:sz w:val="20"/>
      <w:szCs w:val="20"/>
    </w:rPr>
  </w:style>
  <w:style w:type="paragraph" w:styleId="af1">
    <w:name w:val="annotation subject"/>
    <w:basedOn w:val="af"/>
    <w:next w:val="af"/>
    <w:link w:val="af2"/>
    <w:uiPriority w:val="99"/>
    <w:semiHidden/>
    <w:unhideWhenUsed/>
    <w:rsid w:val="00114E16"/>
    <w:rPr>
      <w:b/>
      <w:bCs/>
    </w:rPr>
  </w:style>
  <w:style w:type="character" w:customStyle="1" w:styleId="af2">
    <w:name w:val="コメント内容 (文字)"/>
    <w:basedOn w:val="af0"/>
    <w:link w:val="af1"/>
    <w:uiPriority w:val="99"/>
    <w:semiHidden/>
    <w:rsid w:val="00114E16"/>
    <w:rPr>
      <w:rFonts w:ascii="Times New Roman" w:eastAsia="ＭＳ 明朝" w:hAnsi="Times New Roman" w:cs="Times New Roman"/>
      <w:b/>
      <w:bCs/>
      <w:sz w:val="20"/>
      <w:szCs w:val="20"/>
    </w:rPr>
  </w:style>
  <w:style w:type="paragraph" w:customStyle="1" w:styleId="Default">
    <w:name w:val="Default"/>
    <w:rsid w:val="00D56150"/>
    <w:pPr>
      <w:widowControl w:val="0"/>
      <w:autoSpaceDE w:val="0"/>
      <w:autoSpaceDN w:val="0"/>
      <w:adjustRightInd w:val="0"/>
    </w:pPr>
    <w:rPr>
      <w:rFonts w:ascii="ＭＳO...." w:eastAsia="ＭＳO...." w:hAnsi="Century" w:cs="ＭＳ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35209">
      <w:bodyDiv w:val="1"/>
      <w:marLeft w:val="0"/>
      <w:marRight w:val="0"/>
      <w:marTop w:val="0"/>
      <w:marBottom w:val="0"/>
      <w:divBdr>
        <w:top w:val="none" w:sz="0" w:space="0" w:color="auto"/>
        <w:left w:val="none" w:sz="0" w:space="0" w:color="auto"/>
        <w:bottom w:val="none" w:sz="0" w:space="0" w:color="auto"/>
        <w:right w:val="none" w:sz="0" w:space="0" w:color="auto"/>
      </w:divBdr>
    </w:div>
    <w:div w:id="69085731">
      <w:bodyDiv w:val="1"/>
      <w:marLeft w:val="0"/>
      <w:marRight w:val="0"/>
      <w:marTop w:val="0"/>
      <w:marBottom w:val="0"/>
      <w:divBdr>
        <w:top w:val="none" w:sz="0" w:space="0" w:color="auto"/>
        <w:left w:val="none" w:sz="0" w:space="0" w:color="auto"/>
        <w:bottom w:val="none" w:sz="0" w:space="0" w:color="auto"/>
        <w:right w:val="none" w:sz="0" w:space="0" w:color="auto"/>
      </w:divBdr>
    </w:div>
    <w:div w:id="106509180">
      <w:bodyDiv w:val="1"/>
      <w:marLeft w:val="0"/>
      <w:marRight w:val="0"/>
      <w:marTop w:val="0"/>
      <w:marBottom w:val="0"/>
      <w:divBdr>
        <w:top w:val="none" w:sz="0" w:space="0" w:color="auto"/>
        <w:left w:val="none" w:sz="0" w:space="0" w:color="auto"/>
        <w:bottom w:val="none" w:sz="0" w:space="0" w:color="auto"/>
        <w:right w:val="none" w:sz="0" w:space="0" w:color="auto"/>
      </w:divBdr>
      <w:divsChild>
        <w:div w:id="1887445648">
          <w:marLeft w:val="720"/>
          <w:marRight w:val="0"/>
          <w:marTop w:val="0"/>
          <w:marBottom w:val="0"/>
          <w:divBdr>
            <w:top w:val="none" w:sz="0" w:space="0" w:color="auto"/>
            <w:left w:val="none" w:sz="0" w:space="0" w:color="auto"/>
            <w:bottom w:val="none" w:sz="0" w:space="0" w:color="auto"/>
            <w:right w:val="none" w:sz="0" w:space="0" w:color="auto"/>
          </w:divBdr>
        </w:div>
      </w:divsChild>
    </w:div>
    <w:div w:id="265692960">
      <w:bodyDiv w:val="1"/>
      <w:marLeft w:val="0"/>
      <w:marRight w:val="0"/>
      <w:marTop w:val="0"/>
      <w:marBottom w:val="0"/>
      <w:divBdr>
        <w:top w:val="none" w:sz="0" w:space="0" w:color="auto"/>
        <w:left w:val="none" w:sz="0" w:space="0" w:color="auto"/>
        <w:bottom w:val="none" w:sz="0" w:space="0" w:color="auto"/>
        <w:right w:val="none" w:sz="0" w:space="0" w:color="auto"/>
      </w:divBdr>
      <w:divsChild>
        <w:div w:id="49157839">
          <w:marLeft w:val="1354"/>
          <w:marRight w:val="0"/>
          <w:marTop w:val="0"/>
          <w:marBottom w:val="0"/>
          <w:divBdr>
            <w:top w:val="none" w:sz="0" w:space="0" w:color="auto"/>
            <w:left w:val="none" w:sz="0" w:space="0" w:color="auto"/>
            <w:bottom w:val="none" w:sz="0" w:space="0" w:color="auto"/>
            <w:right w:val="none" w:sz="0" w:space="0" w:color="auto"/>
          </w:divBdr>
        </w:div>
        <w:div w:id="118651822">
          <w:marLeft w:val="1354"/>
          <w:marRight w:val="0"/>
          <w:marTop w:val="0"/>
          <w:marBottom w:val="0"/>
          <w:divBdr>
            <w:top w:val="none" w:sz="0" w:space="0" w:color="auto"/>
            <w:left w:val="none" w:sz="0" w:space="0" w:color="auto"/>
            <w:bottom w:val="none" w:sz="0" w:space="0" w:color="auto"/>
            <w:right w:val="none" w:sz="0" w:space="0" w:color="auto"/>
          </w:divBdr>
        </w:div>
        <w:div w:id="1194609191">
          <w:marLeft w:val="1166"/>
          <w:marRight w:val="0"/>
          <w:marTop w:val="0"/>
          <w:marBottom w:val="0"/>
          <w:divBdr>
            <w:top w:val="none" w:sz="0" w:space="0" w:color="auto"/>
            <w:left w:val="none" w:sz="0" w:space="0" w:color="auto"/>
            <w:bottom w:val="none" w:sz="0" w:space="0" w:color="auto"/>
            <w:right w:val="none" w:sz="0" w:space="0" w:color="auto"/>
          </w:divBdr>
        </w:div>
        <w:div w:id="1603495956">
          <w:marLeft w:val="1166"/>
          <w:marRight w:val="0"/>
          <w:marTop w:val="0"/>
          <w:marBottom w:val="0"/>
          <w:divBdr>
            <w:top w:val="none" w:sz="0" w:space="0" w:color="auto"/>
            <w:left w:val="none" w:sz="0" w:space="0" w:color="auto"/>
            <w:bottom w:val="none" w:sz="0" w:space="0" w:color="auto"/>
            <w:right w:val="none" w:sz="0" w:space="0" w:color="auto"/>
          </w:divBdr>
        </w:div>
        <w:div w:id="1805124215">
          <w:marLeft w:val="1166"/>
          <w:marRight w:val="0"/>
          <w:marTop w:val="0"/>
          <w:marBottom w:val="0"/>
          <w:divBdr>
            <w:top w:val="none" w:sz="0" w:space="0" w:color="auto"/>
            <w:left w:val="none" w:sz="0" w:space="0" w:color="auto"/>
            <w:bottom w:val="none" w:sz="0" w:space="0" w:color="auto"/>
            <w:right w:val="none" w:sz="0" w:space="0" w:color="auto"/>
          </w:divBdr>
        </w:div>
        <w:div w:id="2102944757">
          <w:marLeft w:val="1166"/>
          <w:marRight w:val="0"/>
          <w:marTop w:val="0"/>
          <w:marBottom w:val="0"/>
          <w:divBdr>
            <w:top w:val="none" w:sz="0" w:space="0" w:color="auto"/>
            <w:left w:val="none" w:sz="0" w:space="0" w:color="auto"/>
            <w:bottom w:val="none" w:sz="0" w:space="0" w:color="auto"/>
            <w:right w:val="none" w:sz="0" w:space="0" w:color="auto"/>
          </w:divBdr>
        </w:div>
      </w:divsChild>
    </w:div>
    <w:div w:id="292635542">
      <w:bodyDiv w:val="1"/>
      <w:marLeft w:val="0"/>
      <w:marRight w:val="0"/>
      <w:marTop w:val="0"/>
      <w:marBottom w:val="0"/>
      <w:divBdr>
        <w:top w:val="none" w:sz="0" w:space="0" w:color="auto"/>
        <w:left w:val="none" w:sz="0" w:space="0" w:color="auto"/>
        <w:bottom w:val="none" w:sz="0" w:space="0" w:color="auto"/>
        <w:right w:val="none" w:sz="0" w:space="0" w:color="auto"/>
      </w:divBdr>
    </w:div>
    <w:div w:id="297684425">
      <w:bodyDiv w:val="1"/>
      <w:marLeft w:val="0"/>
      <w:marRight w:val="0"/>
      <w:marTop w:val="0"/>
      <w:marBottom w:val="0"/>
      <w:divBdr>
        <w:top w:val="none" w:sz="0" w:space="0" w:color="auto"/>
        <w:left w:val="none" w:sz="0" w:space="0" w:color="auto"/>
        <w:bottom w:val="none" w:sz="0" w:space="0" w:color="auto"/>
        <w:right w:val="none" w:sz="0" w:space="0" w:color="auto"/>
      </w:divBdr>
    </w:div>
    <w:div w:id="299459012">
      <w:bodyDiv w:val="1"/>
      <w:marLeft w:val="0"/>
      <w:marRight w:val="0"/>
      <w:marTop w:val="0"/>
      <w:marBottom w:val="0"/>
      <w:divBdr>
        <w:top w:val="none" w:sz="0" w:space="0" w:color="auto"/>
        <w:left w:val="none" w:sz="0" w:space="0" w:color="auto"/>
        <w:bottom w:val="none" w:sz="0" w:space="0" w:color="auto"/>
        <w:right w:val="none" w:sz="0" w:space="0" w:color="auto"/>
      </w:divBdr>
    </w:div>
    <w:div w:id="314534033">
      <w:bodyDiv w:val="1"/>
      <w:marLeft w:val="0"/>
      <w:marRight w:val="0"/>
      <w:marTop w:val="0"/>
      <w:marBottom w:val="0"/>
      <w:divBdr>
        <w:top w:val="none" w:sz="0" w:space="0" w:color="auto"/>
        <w:left w:val="none" w:sz="0" w:space="0" w:color="auto"/>
        <w:bottom w:val="none" w:sz="0" w:space="0" w:color="auto"/>
        <w:right w:val="none" w:sz="0" w:space="0" w:color="auto"/>
      </w:divBdr>
    </w:div>
    <w:div w:id="329524375">
      <w:bodyDiv w:val="1"/>
      <w:marLeft w:val="0"/>
      <w:marRight w:val="0"/>
      <w:marTop w:val="0"/>
      <w:marBottom w:val="0"/>
      <w:divBdr>
        <w:top w:val="none" w:sz="0" w:space="0" w:color="auto"/>
        <w:left w:val="none" w:sz="0" w:space="0" w:color="auto"/>
        <w:bottom w:val="none" w:sz="0" w:space="0" w:color="auto"/>
        <w:right w:val="none" w:sz="0" w:space="0" w:color="auto"/>
      </w:divBdr>
    </w:div>
    <w:div w:id="335420666">
      <w:bodyDiv w:val="1"/>
      <w:marLeft w:val="0"/>
      <w:marRight w:val="0"/>
      <w:marTop w:val="0"/>
      <w:marBottom w:val="0"/>
      <w:divBdr>
        <w:top w:val="none" w:sz="0" w:space="0" w:color="auto"/>
        <w:left w:val="none" w:sz="0" w:space="0" w:color="auto"/>
        <w:bottom w:val="none" w:sz="0" w:space="0" w:color="auto"/>
        <w:right w:val="none" w:sz="0" w:space="0" w:color="auto"/>
      </w:divBdr>
    </w:div>
    <w:div w:id="444009404">
      <w:bodyDiv w:val="1"/>
      <w:marLeft w:val="0"/>
      <w:marRight w:val="0"/>
      <w:marTop w:val="0"/>
      <w:marBottom w:val="0"/>
      <w:divBdr>
        <w:top w:val="none" w:sz="0" w:space="0" w:color="auto"/>
        <w:left w:val="none" w:sz="0" w:space="0" w:color="auto"/>
        <w:bottom w:val="none" w:sz="0" w:space="0" w:color="auto"/>
        <w:right w:val="none" w:sz="0" w:space="0" w:color="auto"/>
      </w:divBdr>
    </w:div>
    <w:div w:id="444925040">
      <w:bodyDiv w:val="1"/>
      <w:marLeft w:val="0"/>
      <w:marRight w:val="0"/>
      <w:marTop w:val="0"/>
      <w:marBottom w:val="0"/>
      <w:divBdr>
        <w:top w:val="none" w:sz="0" w:space="0" w:color="auto"/>
        <w:left w:val="none" w:sz="0" w:space="0" w:color="auto"/>
        <w:bottom w:val="none" w:sz="0" w:space="0" w:color="auto"/>
        <w:right w:val="none" w:sz="0" w:space="0" w:color="auto"/>
      </w:divBdr>
    </w:div>
    <w:div w:id="451441001">
      <w:bodyDiv w:val="1"/>
      <w:marLeft w:val="0"/>
      <w:marRight w:val="0"/>
      <w:marTop w:val="0"/>
      <w:marBottom w:val="0"/>
      <w:divBdr>
        <w:top w:val="none" w:sz="0" w:space="0" w:color="auto"/>
        <w:left w:val="none" w:sz="0" w:space="0" w:color="auto"/>
        <w:bottom w:val="none" w:sz="0" w:space="0" w:color="auto"/>
        <w:right w:val="none" w:sz="0" w:space="0" w:color="auto"/>
      </w:divBdr>
      <w:divsChild>
        <w:div w:id="1317538544">
          <w:marLeft w:val="720"/>
          <w:marRight w:val="0"/>
          <w:marTop w:val="0"/>
          <w:marBottom w:val="0"/>
          <w:divBdr>
            <w:top w:val="none" w:sz="0" w:space="0" w:color="auto"/>
            <w:left w:val="none" w:sz="0" w:space="0" w:color="auto"/>
            <w:bottom w:val="none" w:sz="0" w:space="0" w:color="auto"/>
            <w:right w:val="none" w:sz="0" w:space="0" w:color="auto"/>
          </w:divBdr>
        </w:div>
        <w:div w:id="1350179124">
          <w:marLeft w:val="720"/>
          <w:marRight w:val="0"/>
          <w:marTop w:val="0"/>
          <w:marBottom w:val="0"/>
          <w:divBdr>
            <w:top w:val="none" w:sz="0" w:space="0" w:color="auto"/>
            <w:left w:val="none" w:sz="0" w:space="0" w:color="auto"/>
            <w:bottom w:val="none" w:sz="0" w:space="0" w:color="auto"/>
            <w:right w:val="none" w:sz="0" w:space="0" w:color="auto"/>
          </w:divBdr>
        </w:div>
        <w:div w:id="1402094849">
          <w:marLeft w:val="720"/>
          <w:marRight w:val="0"/>
          <w:marTop w:val="0"/>
          <w:marBottom w:val="0"/>
          <w:divBdr>
            <w:top w:val="none" w:sz="0" w:space="0" w:color="auto"/>
            <w:left w:val="none" w:sz="0" w:space="0" w:color="auto"/>
            <w:bottom w:val="none" w:sz="0" w:space="0" w:color="auto"/>
            <w:right w:val="none" w:sz="0" w:space="0" w:color="auto"/>
          </w:divBdr>
        </w:div>
      </w:divsChild>
    </w:div>
    <w:div w:id="513685977">
      <w:bodyDiv w:val="1"/>
      <w:marLeft w:val="0"/>
      <w:marRight w:val="0"/>
      <w:marTop w:val="0"/>
      <w:marBottom w:val="0"/>
      <w:divBdr>
        <w:top w:val="none" w:sz="0" w:space="0" w:color="auto"/>
        <w:left w:val="none" w:sz="0" w:space="0" w:color="auto"/>
        <w:bottom w:val="none" w:sz="0" w:space="0" w:color="auto"/>
        <w:right w:val="none" w:sz="0" w:space="0" w:color="auto"/>
      </w:divBdr>
    </w:div>
    <w:div w:id="525946101">
      <w:bodyDiv w:val="1"/>
      <w:marLeft w:val="0"/>
      <w:marRight w:val="0"/>
      <w:marTop w:val="0"/>
      <w:marBottom w:val="0"/>
      <w:divBdr>
        <w:top w:val="none" w:sz="0" w:space="0" w:color="auto"/>
        <w:left w:val="none" w:sz="0" w:space="0" w:color="auto"/>
        <w:bottom w:val="none" w:sz="0" w:space="0" w:color="auto"/>
        <w:right w:val="none" w:sz="0" w:space="0" w:color="auto"/>
      </w:divBdr>
      <w:divsChild>
        <w:div w:id="224073302">
          <w:marLeft w:val="446"/>
          <w:marRight w:val="0"/>
          <w:marTop w:val="0"/>
          <w:marBottom w:val="0"/>
          <w:divBdr>
            <w:top w:val="none" w:sz="0" w:space="0" w:color="auto"/>
            <w:left w:val="none" w:sz="0" w:space="0" w:color="auto"/>
            <w:bottom w:val="none" w:sz="0" w:space="0" w:color="auto"/>
            <w:right w:val="none" w:sz="0" w:space="0" w:color="auto"/>
          </w:divBdr>
        </w:div>
        <w:div w:id="481428680">
          <w:marLeft w:val="446"/>
          <w:marRight w:val="0"/>
          <w:marTop w:val="0"/>
          <w:marBottom w:val="0"/>
          <w:divBdr>
            <w:top w:val="none" w:sz="0" w:space="0" w:color="auto"/>
            <w:left w:val="none" w:sz="0" w:space="0" w:color="auto"/>
            <w:bottom w:val="none" w:sz="0" w:space="0" w:color="auto"/>
            <w:right w:val="none" w:sz="0" w:space="0" w:color="auto"/>
          </w:divBdr>
        </w:div>
        <w:div w:id="767579365">
          <w:marLeft w:val="446"/>
          <w:marRight w:val="0"/>
          <w:marTop w:val="0"/>
          <w:marBottom w:val="0"/>
          <w:divBdr>
            <w:top w:val="none" w:sz="0" w:space="0" w:color="auto"/>
            <w:left w:val="none" w:sz="0" w:space="0" w:color="auto"/>
            <w:bottom w:val="none" w:sz="0" w:space="0" w:color="auto"/>
            <w:right w:val="none" w:sz="0" w:space="0" w:color="auto"/>
          </w:divBdr>
        </w:div>
        <w:div w:id="860976994">
          <w:marLeft w:val="446"/>
          <w:marRight w:val="0"/>
          <w:marTop w:val="0"/>
          <w:marBottom w:val="0"/>
          <w:divBdr>
            <w:top w:val="none" w:sz="0" w:space="0" w:color="auto"/>
            <w:left w:val="none" w:sz="0" w:space="0" w:color="auto"/>
            <w:bottom w:val="none" w:sz="0" w:space="0" w:color="auto"/>
            <w:right w:val="none" w:sz="0" w:space="0" w:color="auto"/>
          </w:divBdr>
        </w:div>
      </w:divsChild>
    </w:div>
    <w:div w:id="583997030">
      <w:bodyDiv w:val="1"/>
      <w:marLeft w:val="0"/>
      <w:marRight w:val="0"/>
      <w:marTop w:val="0"/>
      <w:marBottom w:val="0"/>
      <w:divBdr>
        <w:top w:val="none" w:sz="0" w:space="0" w:color="auto"/>
        <w:left w:val="none" w:sz="0" w:space="0" w:color="auto"/>
        <w:bottom w:val="none" w:sz="0" w:space="0" w:color="auto"/>
        <w:right w:val="none" w:sz="0" w:space="0" w:color="auto"/>
      </w:divBdr>
    </w:div>
    <w:div w:id="585382555">
      <w:bodyDiv w:val="1"/>
      <w:marLeft w:val="0"/>
      <w:marRight w:val="0"/>
      <w:marTop w:val="0"/>
      <w:marBottom w:val="0"/>
      <w:divBdr>
        <w:top w:val="none" w:sz="0" w:space="0" w:color="auto"/>
        <w:left w:val="none" w:sz="0" w:space="0" w:color="auto"/>
        <w:bottom w:val="none" w:sz="0" w:space="0" w:color="auto"/>
        <w:right w:val="none" w:sz="0" w:space="0" w:color="auto"/>
      </w:divBdr>
    </w:div>
    <w:div w:id="602036006">
      <w:bodyDiv w:val="1"/>
      <w:marLeft w:val="0"/>
      <w:marRight w:val="0"/>
      <w:marTop w:val="0"/>
      <w:marBottom w:val="0"/>
      <w:divBdr>
        <w:top w:val="none" w:sz="0" w:space="0" w:color="auto"/>
        <w:left w:val="none" w:sz="0" w:space="0" w:color="auto"/>
        <w:bottom w:val="none" w:sz="0" w:space="0" w:color="auto"/>
        <w:right w:val="none" w:sz="0" w:space="0" w:color="auto"/>
      </w:divBdr>
    </w:div>
    <w:div w:id="746607557">
      <w:bodyDiv w:val="1"/>
      <w:marLeft w:val="0"/>
      <w:marRight w:val="0"/>
      <w:marTop w:val="0"/>
      <w:marBottom w:val="0"/>
      <w:divBdr>
        <w:top w:val="none" w:sz="0" w:space="0" w:color="auto"/>
        <w:left w:val="none" w:sz="0" w:space="0" w:color="auto"/>
        <w:bottom w:val="none" w:sz="0" w:space="0" w:color="auto"/>
        <w:right w:val="none" w:sz="0" w:space="0" w:color="auto"/>
      </w:divBdr>
    </w:div>
    <w:div w:id="757480696">
      <w:bodyDiv w:val="1"/>
      <w:marLeft w:val="0"/>
      <w:marRight w:val="0"/>
      <w:marTop w:val="0"/>
      <w:marBottom w:val="0"/>
      <w:divBdr>
        <w:top w:val="none" w:sz="0" w:space="0" w:color="auto"/>
        <w:left w:val="none" w:sz="0" w:space="0" w:color="auto"/>
        <w:bottom w:val="none" w:sz="0" w:space="0" w:color="auto"/>
        <w:right w:val="none" w:sz="0" w:space="0" w:color="auto"/>
      </w:divBdr>
    </w:div>
    <w:div w:id="848447697">
      <w:bodyDiv w:val="1"/>
      <w:marLeft w:val="0"/>
      <w:marRight w:val="0"/>
      <w:marTop w:val="0"/>
      <w:marBottom w:val="0"/>
      <w:divBdr>
        <w:top w:val="none" w:sz="0" w:space="0" w:color="auto"/>
        <w:left w:val="none" w:sz="0" w:space="0" w:color="auto"/>
        <w:bottom w:val="none" w:sz="0" w:space="0" w:color="auto"/>
        <w:right w:val="none" w:sz="0" w:space="0" w:color="auto"/>
      </w:divBdr>
    </w:div>
    <w:div w:id="854147708">
      <w:bodyDiv w:val="1"/>
      <w:marLeft w:val="0"/>
      <w:marRight w:val="0"/>
      <w:marTop w:val="0"/>
      <w:marBottom w:val="0"/>
      <w:divBdr>
        <w:top w:val="none" w:sz="0" w:space="0" w:color="auto"/>
        <w:left w:val="none" w:sz="0" w:space="0" w:color="auto"/>
        <w:bottom w:val="none" w:sz="0" w:space="0" w:color="auto"/>
        <w:right w:val="none" w:sz="0" w:space="0" w:color="auto"/>
      </w:divBdr>
    </w:div>
    <w:div w:id="953753174">
      <w:bodyDiv w:val="1"/>
      <w:marLeft w:val="0"/>
      <w:marRight w:val="0"/>
      <w:marTop w:val="0"/>
      <w:marBottom w:val="0"/>
      <w:divBdr>
        <w:top w:val="none" w:sz="0" w:space="0" w:color="auto"/>
        <w:left w:val="none" w:sz="0" w:space="0" w:color="auto"/>
        <w:bottom w:val="none" w:sz="0" w:space="0" w:color="auto"/>
        <w:right w:val="none" w:sz="0" w:space="0" w:color="auto"/>
      </w:divBdr>
    </w:div>
    <w:div w:id="982780312">
      <w:bodyDiv w:val="1"/>
      <w:marLeft w:val="0"/>
      <w:marRight w:val="0"/>
      <w:marTop w:val="0"/>
      <w:marBottom w:val="0"/>
      <w:divBdr>
        <w:top w:val="none" w:sz="0" w:space="0" w:color="auto"/>
        <w:left w:val="none" w:sz="0" w:space="0" w:color="auto"/>
        <w:bottom w:val="none" w:sz="0" w:space="0" w:color="auto"/>
        <w:right w:val="none" w:sz="0" w:space="0" w:color="auto"/>
      </w:divBdr>
      <w:divsChild>
        <w:div w:id="42678507">
          <w:marLeft w:val="720"/>
          <w:marRight w:val="0"/>
          <w:marTop w:val="0"/>
          <w:marBottom w:val="0"/>
          <w:divBdr>
            <w:top w:val="none" w:sz="0" w:space="0" w:color="auto"/>
            <w:left w:val="none" w:sz="0" w:space="0" w:color="auto"/>
            <w:bottom w:val="none" w:sz="0" w:space="0" w:color="auto"/>
            <w:right w:val="none" w:sz="0" w:space="0" w:color="auto"/>
          </w:divBdr>
        </w:div>
        <w:div w:id="691300067">
          <w:marLeft w:val="720"/>
          <w:marRight w:val="0"/>
          <w:marTop w:val="0"/>
          <w:marBottom w:val="0"/>
          <w:divBdr>
            <w:top w:val="none" w:sz="0" w:space="0" w:color="auto"/>
            <w:left w:val="none" w:sz="0" w:space="0" w:color="auto"/>
            <w:bottom w:val="none" w:sz="0" w:space="0" w:color="auto"/>
            <w:right w:val="none" w:sz="0" w:space="0" w:color="auto"/>
          </w:divBdr>
        </w:div>
        <w:div w:id="794132279">
          <w:marLeft w:val="720"/>
          <w:marRight w:val="0"/>
          <w:marTop w:val="0"/>
          <w:marBottom w:val="0"/>
          <w:divBdr>
            <w:top w:val="none" w:sz="0" w:space="0" w:color="auto"/>
            <w:left w:val="none" w:sz="0" w:space="0" w:color="auto"/>
            <w:bottom w:val="none" w:sz="0" w:space="0" w:color="auto"/>
            <w:right w:val="none" w:sz="0" w:space="0" w:color="auto"/>
          </w:divBdr>
        </w:div>
        <w:div w:id="2013293465">
          <w:marLeft w:val="720"/>
          <w:marRight w:val="0"/>
          <w:marTop w:val="0"/>
          <w:marBottom w:val="0"/>
          <w:divBdr>
            <w:top w:val="none" w:sz="0" w:space="0" w:color="auto"/>
            <w:left w:val="none" w:sz="0" w:space="0" w:color="auto"/>
            <w:bottom w:val="none" w:sz="0" w:space="0" w:color="auto"/>
            <w:right w:val="none" w:sz="0" w:space="0" w:color="auto"/>
          </w:divBdr>
        </w:div>
      </w:divsChild>
    </w:div>
    <w:div w:id="1007947197">
      <w:bodyDiv w:val="1"/>
      <w:marLeft w:val="0"/>
      <w:marRight w:val="0"/>
      <w:marTop w:val="0"/>
      <w:marBottom w:val="0"/>
      <w:divBdr>
        <w:top w:val="none" w:sz="0" w:space="0" w:color="auto"/>
        <w:left w:val="none" w:sz="0" w:space="0" w:color="auto"/>
        <w:bottom w:val="none" w:sz="0" w:space="0" w:color="auto"/>
        <w:right w:val="none" w:sz="0" w:space="0" w:color="auto"/>
      </w:divBdr>
    </w:div>
    <w:div w:id="1049301502">
      <w:bodyDiv w:val="1"/>
      <w:marLeft w:val="0"/>
      <w:marRight w:val="0"/>
      <w:marTop w:val="0"/>
      <w:marBottom w:val="0"/>
      <w:divBdr>
        <w:top w:val="none" w:sz="0" w:space="0" w:color="auto"/>
        <w:left w:val="none" w:sz="0" w:space="0" w:color="auto"/>
        <w:bottom w:val="none" w:sz="0" w:space="0" w:color="auto"/>
        <w:right w:val="none" w:sz="0" w:space="0" w:color="auto"/>
      </w:divBdr>
      <w:divsChild>
        <w:div w:id="809128050">
          <w:marLeft w:val="1800"/>
          <w:marRight w:val="0"/>
          <w:marTop w:val="0"/>
          <w:marBottom w:val="0"/>
          <w:divBdr>
            <w:top w:val="none" w:sz="0" w:space="0" w:color="auto"/>
            <w:left w:val="none" w:sz="0" w:space="0" w:color="auto"/>
            <w:bottom w:val="none" w:sz="0" w:space="0" w:color="auto"/>
            <w:right w:val="none" w:sz="0" w:space="0" w:color="auto"/>
          </w:divBdr>
        </w:div>
        <w:div w:id="1304429166">
          <w:marLeft w:val="1800"/>
          <w:marRight w:val="0"/>
          <w:marTop w:val="0"/>
          <w:marBottom w:val="0"/>
          <w:divBdr>
            <w:top w:val="none" w:sz="0" w:space="0" w:color="auto"/>
            <w:left w:val="none" w:sz="0" w:space="0" w:color="auto"/>
            <w:bottom w:val="none" w:sz="0" w:space="0" w:color="auto"/>
            <w:right w:val="none" w:sz="0" w:space="0" w:color="auto"/>
          </w:divBdr>
        </w:div>
      </w:divsChild>
    </w:div>
    <w:div w:id="1061250876">
      <w:bodyDiv w:val="1"/>
      <w:marLeft w:val="0"/>
      <w:marRight w:val="0"/>
      <w:marTop w:val="0"/>
      <w:marBottom w:val="0"/>
      <w:divBdr>
        <w:top w:val="none" w:sz="0" w:space="0" w:color="auto"/>
        <w:left w:val="none" w:sz="0" w:space="0" w:color="auto"/>
        <w:bottom w:val="none" w:sz="0" w:space="0" w:color="auto"/>
        <w:right w:val="none" w:sz="0" w:space="0" w:color="auto"/>
      </w:divBdr>
      <w:divsChild>
        <w:div w:id="326132628">
          <w:marLeft w:val="1166"/>
          <w:marRight w:val="0"/>
          <w:marTop w:val="0"/>
          <w:marBottom w:val="0"/>
          <w:divBdr>
            <w:top w:val="none" w:sz="0" w:space="0" w:color="auto"/>
            <w:left w:val="none" w:sz="0" w:space="0" w:color="auto"/>
            <w:bottom w:val="none" w:sz="0" w:space="0" w:color="auto"/>
            <w:right w:val="none" w:sz="0" w:space="0" w:color="auto"/>
          </w:divBdr>
        </w:div>
        <w:div w:id="500312109">
          <w:marLeft w:val="1166"/>
          <w:marRight w:val="0"/>
          <w:marTop w:val="0"/>
          <w:marBottom w:val="0"/>
          <w:divBdr>
            <w:top w:val="none" w:sz="0" w:space="0" w:color="auto"/>
            <w:left w:val="none" w:sz="0" w:space="0" w:color="auto"/>
            <w:bottom w:val="none" w:sz="0" w:space="0" w:color="auto"/>
            <w:right w:val="none" w:sz="0" w:space="0" w:color="auto"/>
          </w:divBdr>
        </w:div>
        <w:div w:id="531918058">
          <w:marLeft w:val="1166"/>
          <w:marRight w:val="0"/>
          <w:marTop w:val="0"/>
          <w:marBottom w:val="0"/>
          <w:divBdr>
            <w:top w:val="none" w:sz="0" w:space="0" w:color="auto"/>
            <w:left w:val="none" w:sz="0" w:space="0" w:color="auto"/>
            <w:bottom w:val="none" w:sz="0" w:space="0" w:color="auto"/>
            <w:right w:val="none" w:sz="0" w:space="0" w:color="auto"/>
          </w:divBdr>
        </w:div>
        <w:div w:id="812407407">
          <w:marLeft w:val="1354"/>
          <w:marRight w:val="0"/>
          <w:marTop w:val="0"/>
          <w:marBottom w:val="0"/>
          <w:divBdr>
            <w:top w:val="none" w:sz="0" w:space="0" w:color="auto"/>
            <w:left w:val="none" w:sz="0" w:space="0" w:color="auto"/>
            <w:bottom w:val="none" w:sz="0" w:space="0" w:color="auto"/>
            <w:right w:val="none" w:sz="0" w:space="0" w:color="auto"/>
          </w:divBdr>
        </w:div>
        <w:div w:id="1086417886">
          <w:marLeft w:val="1166"/>
          <w:marRight w:val="0"/>
          <w:marTop w:val="0"/>
          <w:marBottom w:val="0"/>
          <w:divBdr>
            <w:top w:val="none" w:sz="0" w:space="0" w:color="auto"/>
            <w:left w:val="none" w:sz="0" w:space="0" w:color="auto"/>
            <w:bottom w:val="none" w:sz="0" w:space="0" w:color="auto"/>
            <w:right w:val="none" w:sz="0" w:space="0" w:color="auto"/>
          </w:divBdr>
        </w:div>
        <w:div w:id="2016572187">
          <w:marLeft w:val="1354"/>
          <w:marRight w:val="0"/>
          <w:marTop w:val="0"/>
          <w:marBottom w:val="0"/>
          <w:divBdr>
            <w:top w:val="none" w:sz="0" w:space="0" w:color="auto"/>
            <w:left w:val="none" w:sz="0" w:space="0" w:color="auto"/>
            <w:bottom w:val="none" w:sz="0" w:space="0" w:color="auto"/>
            <w:right w:val="none" w:sz="0" w:space="0" w:color="auto"/>
          </w:divBdr>
        </w:div>
      </w:divsChild>
    </w:div>
    <w:div w:id="1084761257">
      <w:bodyDiv w:val="1"/>
      <w:marLeft w:val="0"/>
      <w:marRight w:val="0"/>
      <w:marTop w:val="0"/>
      <w:marBottom w:val="0"/>
      <w:divBdr>
        <w:top w:val="none" w:sz="0" w:space="0" w:color="auto"/>
        <w:left w:val="none" w:sz="0" w:space="0" w:color="auto"/>
        <w:bottom w:val="none" w:sz="0" w:space="0" w:color="auto"/>
        <w:right w:val="none" w:sz="0" w:space="0" w:color="auto"/>
      </w:divBdr>
    </w:div>
    <w:div w:id="1360933220">
      <w:bodyDiv w:val="1"/>
      <w:marLeft w:val="0"/>
      <w:marRight w:val="0"/>
      <w:marTop w:val="0"/>
      <w:marBottom w:val="0"/>
      <w:divBdr>
        <w:top w:val="none" w:sz="0" w:space="0" w:color="auto"/>
        <w:left w:val="none" w:sz="0" w:space="0" w:color="auto"/>
        <w:bottom w:val="none" w:sz="0" w:space="0" w:color="auto"/>
        <w:right w:val="none" w:sz="0" w:space="0" w:color="auto"/>
      </w:divBdr>
      <w:divsChild>
        <w:div w:id="1116558594">
          <w:marLeft w:val="806"/>
          <w:marRight w:val="0"/>
          <w:marTop w:val="0"/>
          <w:marBottom w:val="0"/>
          <w:divBdr>
            <w:top w:val="none" w:sz="0" w:space="0" w:color="auto"/>
            <w:left w:val="none" w:sz="0" w:space="0" w:color="auto"/>
            <w:bottom w:val="none" w:sz="0" w:space="0" w:color="auto"/>
            <w:right w:val="none" w:sz="0" w:space="0" w:color="auto"/>
          </w:divBdr>
        </w:div>
        <w:div w:id="1926571279">
          <w:marLeft w:val="806"/>
          <w:marRight w:val="0"/>
          <w:marTop w:val="0"/>
          <w:marBottom w:val="0"/>
          <w:divBdr>
            <w:top w:val="none" w:sz="0" w:space="0" w:color="auto"/>
            <w:left w:val="none" w:sz="0" w:space="0" w:color="auto"/>
            <w:bottom w:val="none" w:sz="0" w:space="0" w:color="auto"/>
            <w:right w:val="none" w:sz="0" w:space="0" w:color="auto"/>
          </w:divBdr>
        </w:div>
        <w:div w:id="2002611183">
          <w:marLeft w:val="806"/>
          <w:marRight w:val="0"/>
          <w:marTop w:val="0"/>
          <w:marBottom w:val="0"/>
          <w:divBdr>
            <w:top w:val="none" w:sz="0" w:space="0" w:color="auto"/>
            <w:left w:val="none" w:sz="0" w:space="0" w:color="auto"/>
            <w:bottom w:val="none" w:sz="0" w:space="0" w:color="auto"/>
            <w:right w:val="none" w:sz="0" w:space="0" w:color="auto"/>
          </w:divBdr>
        </w:div>
      </w:divsChild>
    </w:div>
    <w:div w:id="1440490118">
      <w:bodyDiv w:val="1"/>
      <w:marLeft w:val="0"/>
      <w:marRight w:val="0"/>
      <w:marTop w:val="0"/>
      <w:marBottom w:val="0"/>
      <w:divBdr>
        <w:top w:val="none" w:sz="0" w:space="0" w:color="auto"/>
        <w:left w:val="none" w:sz="0" w:space="0" w:color="auto"/>
        <w:bottom w:val="none" w:sz="0" w:space="0" w:color="auto"/>
        <w:right w:val="none" w:sz="0" w:space="0" w:color="auto"/>
      </w:divBdr>
    </w:div>
    <w:div w:id="1516385562">
      <w:bodyDiv w:val="1"/>
      <w:marLeft w:val="0"/>
      <w:marRight w:val="0"/>
      <w:marTop w:val="0"/>
      <w:marBottom w:val="0"/>
      <w:divBdr>
        <w:top w:val="none" w:sz="0" w:space="0" w:color="auto"/>
        <w:left w:val="none" w:sz="0" w:space="0" w:color="auto"/>
        <w:bottom w:val="none" w:sz="0" w:space="0" w:color="auto"/>
        <w:right w:val="none" w:sz="0" w:space="0" w:color="auto"/>
      </w:divBdr>
    </w:div>
    <w:div w:id="1547713337">
      <w:bodyDiv w:val="1"/>
      <w:marLeft w:val="0"/>
      <w:marRight w:val="0"/>
      <w:marTop w:val="0"/>
      <w:marBottom w:val="0"/>
      <w:divBdr>
        <w:top w:val="none" w:sz="0" w:space="0" w:color="auto"/>
        <w:left w:val="none" w:sz="0" w:space="0" w:color="auto"/>
        <w:bottom w:val="none" w:sz="0" w:space="0" w:color="auto"/>
        <w:right w:val="none" w:sz="0" w:space="0" w:color="auto"/>
      </w:divBdr>
      <w:divsChild>
        <w:div w:id="249893505">
          <w:marLeft w:val="806"/>
          <w:marRight w:val="0"/>
          <w:marTop w:val="0"/>
          <w:marBottom w:val="0"/>
          <w:divBdr>
            <w:top w:val="none" w:sz="0" w:space="0" w:color="auto"/>
            <w:left w:val="none" w:sz="0" w:space="0" w:color="auto"/>
            <w:bottom w:val="none" w:sz="0" w:space="0" w:color="auto"/>
            <w:right w:val="none" w:sz="0" w:space="0" w:color="auto"/>
          </w:divBdr>
        </w:div>
        <w:div w:id="1148588724">
          <w:marLeft w:val="806"/>
          <w:marRight w:val="0"/>
          <w:marTop w:val="0"/>
          <w:marBottom w:val="0"/>
          <w:divBdr>
            <w:top w:val="none" w:sz="0" w:space="0" w:color="auto"/>
            <w:left w:val="none" w:sz="0" w:space="0" w:color="auto"/>
            <w:bottom w:val="none" w:sz="0" w:space="0" w:color="auto"/>
            <w:right w:val="none" w:sz="0" w:space="0" w:color="auto"/>
          </w:divBdr>
        </w:div>
      </w:divsChild>
    </w:div>
    <w:div w:id="1612861703">
      <w:bodyDiv w:val="1"/>
      <w:marLeft w:val="0"/>
      <w:marRight w:val="0"/>
      <w:marTop w:val="0"/>
      <w:marBottom w:val="0"/>
      <w:divBdr>
        <w:top w:val="none" w:sz="0" w:space="0" w:color="auto"/>
        <w:left w:val="none" w:sz="0" w:space="0" w:color="auto"/>
        <w:bottom w:val="none" w:sz="0" w:space="0" w:color="auto"/>
        <w:right w:val="none" w:sz="0" w:space="0" w:color="auto"/>
      </w:divBdr>
      <w:divsChild>
        <w:div w:id="1510212844">
          <w:marLeft w:val="720"/>
          <w:marRight w:val="0"/>
          <w:marTop w:val="0"/>
          <w:marBottom w:val="0"/>
          <w:divBdr>
            <w:top w:val="none" w:sz="0" w:space="0" w:color="auto"/>
            <w:left w:val="none" w:sz="0" w:space="0" w:color="auto"/>
            <w:bottom w:val="none" w:sz="0" w:space="0" w:color="auto"/>
            <w:right w:val="none" w:sz="0" w:space="0" w:color="auto"/>
          </w:divBdr>
        </w:div>
        <w:div w:id="1595943692">
          <w:marLeft w:val="720"/>
          <w:marRight w:val="0"/>
          <w:marTop w:val="0"/>
          <w:marBottom w:val="0"/>
          <w:divBdr>
            <w:top w:val="none" w:sz="0" w:space="0" w:color="auto"/>
            <w:left w:val="none" w:sz="0" w:space="0" w:color="auto"/>
            <w:bottom w:val="none" w:sz="0" w:space="0" w:color="auto"/>
            <w:right w:val="none" w:sz="0" w:space="0" w:color="auto"/>
          </w:divBdr>
        </w:div>
        <w:div w:id="1959681198">
          <w:marLeft w:val="720"/>
          <w:marRight w:val="0"/>
          <w:marTop w:val="0"/>
          <w:marBottom w:val="0"/>
          <w:divBdr>
            <w:top w:val="none" w:sz="0" w:space="0" w:color="auto"/>
            <w:left w:val="none" w:sz="0" w:space="0" w:color="auto"/>
            <w:bottom w:val="none" w:sz="0" w:space="0" w:color="auto"/>
            <w:right w:val="none" w:sz="0" w:space="0" w:color="auto"/>
          </w:divBdr>
        </w:div>
      </w:divsChild>
    </w:div>
    <w:div w:id="1638292809">
      <w:bodyDiv w:val="1"/>
      <w:marLeft w:val="0"/>
      <w:marRight w:val="0"/>
      <w:marTop w:val="0"/>
      <w:marBottom w:val="0"/>
      <w:divBdr>
        <w:top w:val="none" w:sz="0" w:space="0" w:color="auto"/>
        <w:left w:val="none" w:sz="0" w:space="0" w:color="auto"/>
        <w:bottom w:val="none" w:sz="0" w:space="0" w:color="auto"/>
        <w:right w:val="none" w:sz="0" w:space="0" w:color="auto"/>
      </w:divBdr>
    </w:div>
    <w:div w:id="1694107063">
      <w:bodyDiv w:val="1"/>
      <w:marLeft w:val="0"/>
      <w:marRight w:val="0"/>
      <w:marTop w:val="0"/>
      <w:marBottom w:val="0"/>
      <w:divBdr>
        <w:top w:val="none" w:sz="0" w:space="0" w:color="auto"/>
        <w:left w:val="none" w:sz="0" w:space="0" w:color="auto"/>
        <w:bottom w:val="none" w:sz="0" w:space="0" w:color="auto"/>
        <w:right w:val="none" w:sz="0" w:space="0" w:color="auto"/>
      </w:divBdr>
      <w:divsChild>
        <w:div w:id="297416638">
          <w:marLeft w:val="446"/>
          <w:marRight w:val="0"/>
          <w:marTop w:val="0"/>
          <w:marBottom w:val="0"/>
          <w:divBdr>
            <w:top w:val="none" w:sz="0" w:space="0" w:color="auto"/>
            <w:left w:val="none" w:sz="0" w:space="0" w:color="auto"/>
            <w:bottom w:val="none" w:sz="0" w:space="0" w:color="auto"/>
            <w:right w:val="none" w:sz="0" w:space="0" w:color="auto"/>
          </w:divBdr>
        </w:div>
        <w:div w:id="738942115">
          <w:marLeft w:val="446"/>
          <w:marRight w:val="0"/>
          <w:marTop w:val="0"/>
          <w:marBottom w:val="0"/>
          <w:divBdr>
            <w:top w:val="none" w:sz="0" w:space="0" w:color="auto"/>
            <w:left w:val="none" w:sz="0" w:space="0" w:color="auto"/>
            <w:bottom w:val="none" w:sz="0" w:space="0" w:color="auto"/>
            <w:right w:val="none" w:sz="0" w:space="0" w:color="auto"/>
          </w:divBdr>
        </w:div>
        <w:div w:id="1090006861">
          <w:marLeft w:val="446"/>
          <w:marRight w:val="0"/>
          <w:marTop w:val="0"/>
          <w:marBottom w:val="0"/>
          <w:divBdr>
            <w:top w:val="none" w:sz="0" w:space="0" w:color="auto"/>
            <w:left w:val="none" w:sz="0" w:space="0" w:color="auto"/>
            <w:bottom w:val="none" w:sz="0" w:space="0" w:color="auto"/>
            <w:right w:val="none" w:sz="0" w:space="0" w:color="auto"/>
          </w:divBdr>
        </w:div>
        <w:div w:id="1298073386">
          <w:marLeft w:val="446"/>
          <w:marRight w:val="0"/>
          <w:marTop w:val="0"/>
          <w:marBottom w:val="0"/>
          <w:divBdr>
            <w:top w:val="none" w:sz="0" w:space="0" w:color="auto"/>
            <w:left w:val="none" w:sz="0" w:space="0" w:color="auto"/>
            <w:bottom w:val="none" w:sz="0" w:space="0" w:color="auto"/>
            <w:right w:val="none" w:sz="0" w:space="0" w:color="auto"/>
          </w:divBdr>
        </w:div>
        <w:div w:id="1328050315">
          <w:marLeft w:val="446"/>
          <w:marRight w:val="0"/>
          <w:marTop w:val="0"/>
          <w:marBottom w:val="0"/>
          <w:divBdr>
            <w:top w:val="none" w:sz="0" w:space="0" w:color="auto"/>
            <w:left w:val="none" w:sz="0" w:space="0" w:color="auto"/>
            <w:bottom w:val="none" w:sz="0" w:space="0" w:color="auto"/>
            <w:right w:val="none" w:sz="0" w:space="0" w:color="auto"/>
          </w:divBdr>
        </w:div>
      </w:divsChild>
    </w:div>
    <w:div w:id="1800300812">
      <w:bodyDiv w:val="1"/>
      <w:marLeft w:val="0"/>
      <w:marRight w:val="0"/>
      <w:marTop w:val="0"/>
      <w:marBottom w:val="0"/>
      <w:divBdr>
        <w:top w:val="none" w:sz="0" w:space="0" w:color="auto"/>
        <w:left w:val="none" w:sz="0" w:space="0" w:color="auto"/>
        <w:bottom w:val="none" w:sz="0" w:space="0" w:color="auto"/>
        <w:right w:val="none" w:sz="0" w:space="0" w:color="auto"/>
      </w:divBdr>
      <w:divsChild>
        <w:div w:id="395934931">
          <w:marLeft w:val="446"/>
          <w:marRight w:val="0"/>
          <w:marTop w:val="0"/>
          <w:marBottom w:val="0"/>
          <w:divBdr>
            <w:top w:val="none" w:sz="0" w:space="0" w:color="auto"/>
            <w:left w:val="none" w:sz="0" w:space="0" w:color="auto"/>
            <w:bottom w:val="none" w:sz="0" w:space="0" w:color="auto"/>
            <w:right w:val="none" w:sz="0" w:space="0" w:color="auto"/>
          </w:divBdr>
        </w:div>
        <w:div w:id="438453385">
          <w:marLeft w:val="446"/>
          <w:marRight w:val="0"/>
          <w:marTop w:val="0"/>
          <w:marBottom w:val="0"/>
          <w:divBdr>
            <w:top w:val="none" w:sz="0" w:space="0" w:color="auto"/>
            <w:left w:val="none" w:sz="0" w:space="0" w:color="auto"/>
            <w:bottom w:val="none" w:sz="0" w:space="0" w:color="auto"/>
            <w:right w:val="none" w:sz="0" w:space="0" w:color="auto"/>
          </w:divBdr>
        </w:div>
        <w:div w:id="1333414285">
          <w:marLeft w:val="446"/>
          <w:marRight w:val="0"/>
          <w:marTop w:val="0"/>
          <w:marBottom w:val="0"/>
          <w:divBdr>
            <w:top w:val="none" w:sz="0" w:space="0" w:color="auto"/>
            <w:left w:val="none" w:sz="0" w:space="0" w:color="auto"/>
            <w:bottom w:val="none" w:sz="0" w:space="0" w:color="auto"/>
            <w:right w:val="none" w:sz="0" w:space="0" w:color="auto"/>
          </w:divBdr>
        </w:div>
        <w:div w:id="1692607839">
          <w:marLeft w:val="446"/>
          <w:marRight w:val="0"/>
          <w:marTop w:val="0"/>
          <w:marBottom w:val="0"/>
          <w:divBdr>
            <w:top w:val="none" w:sz="0" w:space="0" w:color="auto"/>
            <w:left w:val="none" w:sz="0" w:space="0" w:color="auto"/>
            <w:bottom w:val="none" w:sz="0" w:space="0" w:color="auto"/>
            <w:right w:val="none" w:sz="0" w:space="0" w:color="auto"/>
          </w:divBdr>
        </w:div>
      </w:divsChild>
    </w:div>
    <w:div w:id="1829250978">
      <w:bodyDiv w:val="1"/>
      <w:marLeft w:val="0"/>
      <w:marRight w:val="0"/>
      <w:marTop w:val="0"/>
      <w:marBottom w:val="0"/>
      <w:divBdr>
        <w:top w:val="none" w:sz="0" w:space="0" w:color="auto"/>
        <w:left w:val="none" w:sz="0" w:space="0" w:color="auto"/>
        <w:bottom w:val="none" w:sz="0" w:space="0" w:color="auto"/>
        <w:right w:val="none" w:sz="0" w:space="0" w:color="auto"/>
      </w:divBdr>
    </w:div>
    <w:div w:id="1867256184">
      <w:bodyDiv w:val="1"/>
      <w:marLeft w:val="0"/>
      <w:marRight w:val="0"/>
      <w:marTop w:val="0"/>
      <w:marBottom w:val="0"/>
      <w:divBdr>
        <w:top w:val="none" w:sz="0" w:space="0" w:color="auto"/>
        <w:left w:val="none" w:sz="0" w:space="0" w:color="auto"/>
        <w:bottom w:val="none" w:sz="0" w:space="0" w:color="auto"/>
        <w:right w:val="none" w:sz="0" w:space="0" w:color="auto"/>
      </w:divBdr>
    </w:div>
    <w:div w:id="1867449742">
      <w:bodyDiv w:val="1"/>
      <w:marLeft w:val="0"/>
      <w:marRight w:val="0"/>
      <w:marTop w:val="0"/>
      <w:marBottom w:val="0"/>
      <w:divBdr>
        <w:top w:val="none" w:sz="0" w:space="0" w:color="auto"/>
        <w:left w:val="none" w:sz="0" w:space="0" w:color="auto"/>
        <w:bottom w:val="none" w:sz="0" w:space="0" w:color="auto"/>
        <w:right w:val="none" w:sz="0" w:space="0" w:color="auto"/>
      </w:divBdr>
      <w:divsChild>
        <w:div w:id="44909760">
          <w:marLeft w:val="446"/>
          <w:marRight w:val="0"/>
          <w:marTop w:val="0"/>
          <w:marBottom w:val="0"/>
          <w:divBdr>
            <w:top w:val="none" w:sz="0" w:space="0" w:color="auto"/>
            <w:left w:val="none" w:sz="0" w:space="0" w:color="auto"/>
            <w:bottom w:val="none" w:sz="0" w:space="0" w:color="auto"/>
            <w:right w:val="none" w:sz="0" w:space="0" w:color="auto"/>
          </w:divBdr>
        </w:div>
        <w:div w:id="351347885">
          <w:marLeft w:val="446"/>
          <w:marRight w:val="0"/>
          <w:marTop w:val="0"/>
          <w:marBottom w:val="0"/>
          <w:divBdr>
            <w:top w:val="none" w:sz="0" w:space="0" w:color="auto"/>
            <w:left w:val="none" w:sz="0" w:space="0" w:color="auto"/>
            <w:bottom w:val="none" w:sz="0" w:space="0" w:color="auto"/>
            <w:right w:val="none" w:sz="0" w:space="0" w:color="auto"/>
          </w:divBdr>
        </w:div>
        <w:div w:id="364915054">
          <w:marLeft w:val="446"/>
          <w:marRight w:val="0"/>
          <w:marTop w:val="0"/>
          <w:marBottom w:val="0"/>
          <w:divBdr>
            <w:top w:val="none" w:sz="0" w:space="0" w:color="auto"/>
            <w:left w:val="none" w:sz="0" w:space="0" w:color="auto"/>
            <w:bottom w:val="none" w:sz="0" w:space="0" w:color="auto"/>
            <w:right w:val="none" w:sz="0" w:space="0" w:color="auto"/>
          </w:divBdr>
        </w:div>
        <w:div w:id="847403574">
          <w:marLeft w:val="446"/>
          <w:marRight w:val="0"/>
          <w:marTop w:val="0"/>
          <w:marBottom w:val="0"/>
          <w:divBdr>
            <w:top w:val="none" w:sz="0" w:space="0" w:color="auto"/>
            <w:left w:val="none" w:sz="0" w:space="0" w:color="auto"/>
            <w:bottom w:val="none" w:sz="0" w:space="0" w:color="auto"/>
            <w:right w:val="none" w:sz="0" w:space="0" w:color="auto"/>
          </w:divBdr>
        </w:div>
        <w:div w:id="1807696009">
          <w:marLeft w:val="446"/>
          <w:marRight w:val="0"/>
          <w:marTop w:val="0"/>
          <w:marBottom w:val="0"/>
          <w:divBdr>
            <w:top w:val="none" w:sz="0" w:space="0" w:color="auto"/>
            <w:left w:val="none" w:sz="0" w:space="0" w:color="auto"/>
            <w:bottom w:val="none" w:sz="0" w:space="0" w:color="auto"/>
            <w:right w:val="none" w:sz="0" w:space="0" w:color="auto"/>
          </w:divBdr>
        </w:div>
      </w:divsChild>
    </w:div>
    <w:div w:id="1918595192">
      <w:bodyDiv w:val="1"/>
      <w:marLeft w:val="0"/>
      <w:marRight w:val="0"/>
      <w:marTop w:val="0"/>
      <w:marBottom w:val="0"/>
      <w:divBdr>
        <w:top w:val="none" w:sz="0" w:space="0" w:color="auto"/>
        <w:left w:val="none" w:sz="0" w:space="0" w:color="auto"/>
        <w:bottom w:val="none" w:sz="0" w:space="0" w:color="auto"/>
        <w:right w:val="none" w:sz="0" w:space="0" w:color="auto"/>
      </w:divBdr>
    </w:div>
    <w:div w:id="1922519105">
      <w:bodyDiv w:val="1"/>
      <w:marLeft w:val="0"/>
      <w:marRight w:val="0"/>
      <w:marTop w:val="0"/>
      <w:marBottom w:val="0"/>
      <w:divBdr>
        <w:top w:val="none" w:sz="0" w:space="0" w:color="auto"/>
        <w:left w:val="none" w:sz="0" w:space="0" w:color="auto"/>
        <w:bottom w:val="none" w:sz="0" w:space="0" w:color="auto"/>
        <w:right w:val="none" w:sz="0" w:space="0" w:color="auto"/>
      </w:divBdr>
      <w:divsChild>
        <w:div w:id="45296356">
          <w:marLeft w:val="806"/>
          <w:marRight w:val="0"/>
          <w:marTop w:val="0"/>
          <w:marBottom w:val="0"/>
          <w:divBdr>
            <w:top w:val="none" w:sz="0" w:space="0" w:color="auto"/>
            <w:left w:val="none" w:sz="0" w:space="0" w:color="auto"/>
            <w:bottom w:val="none" w:sz="0" w:space="0" w:color="auto"/>
            <w:right w:val="none" w:sz="0" w:space="0" w:color="auto"/>
          </w:divBdr>
        </w:div>
        <w:div w:id="1080325492">
          <w:marLeft w:val="806"/>
          <w:marRight w:val="0"/>
          <w:marTop w:val="0"/>
          <w:marBottom w:val="0"/>
          <w:divBdr>
            <w:top w:val="none" w:sz="0" w:space="0" w:color="auto"/>
            <w:left w:val="none" w:sz="0" w:space="0" w:color="auto"/>
            <w:bottom w:val="none" w:sz="0" w:space="0" w:color="auto"/>
            <w:right w:val="none" w:sz="0" w:space="0" w:color="auto"/>
          </w:divBdr>
        </w:div>
      </w:divsChild>
    </w:div>
    <w:div w:id="1946184443">
      <w:bodyDiv w:val="1"/>
      <w:marLeft w:val="0"/>
      <w:marRight w:val="0"/>
      <w:marTop w:val="0"/>
      <w:marBottom w:val="0"/>
      <w:divBdr>
        <w:top w:val="none" w:sz="0" w:space="0" w:color="auto"/>
        <w:left w:val="none" w:sz="0" w:space="0" w:color="auto"/>
        <w:bottom w:val="none" w:sz="0" w:space="0" w:color="auto"/>
        <w:right w:val="none" w:sz="0" w:space="0" w:color="auto"/>
      </w:divBdr>
      <w:divsChild>
        <w:div w:id="44837294">
          <w:marLeft w:val="806"/>
          <w:marRight w:val="0"/>
          <w:marTop w:val="0"/>
          <w:marBottom w:val="0"/>
          <w:divBdr>
            <w:top w:val="none" w:sz="0" w:space="0" w:color="auto"/>
            <w:left w:val="none" w:sz="0" w:space="0" w:color="auto"/>
            <w:bottom w:val="none" w:sz="0" w:space="0" w:color="auto"/>
            <w:right w:val="none" w:sz="0" w:space="0" w:color="auto"/>
          </w:divBdr>
        </w:div>
        <w:div w:id="190725651">
          <w:marLeft w:val="806"/>
          <w:marRight w:val="0"/>
          <w:marTop w:val="0"/>
          <w:marBottom w:val="0"/>
          <w:divBdr>
            <w:top w:val="none" w:sz="0" w:space="0" w:color="auto"/>
            <w:left w:val="none" w:sz="0" w:space="0" w:color="auto"/>
            <w:bottom w:val="none" w:sz="0" w:space="0" w:color="auto"/>
            <w:right w:val="none" w:sz="0" w:space="0" w:color="auto"/>
          </w:divBdr>
        </w:div>
        <w:div w:id="395514398">
          <w:marLeft w:val="806"/>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1A085-C994-4DB2-BB21-2F34EE80C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5779</TotalTime>
  <Pages>32</Pages>
  <Words>3457</Words>
  <Characters>19706</Characters>
  <Application>Microsoft Office Word</Application>
  <DocSecurity>0</DocSecurity>
  <Lines>164</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雨宮 朋子</dc:creator>
  <cp:keywords/>
  <dc:description/>
  <cp:lastModifiedBy>雨宮 朋子</cp:lastModifiedBy>
  <cp:revision>63</cp:revision>
  <cp:lastPrinted>2025-11-20T06:28:00Z</cp:lastPrinted>
  <dcterms:created xsi:type="dcterms:W3CDTF">2021-12-23T09:12:00Z</dcterms:created>
  <dcterms:modified xsi:type="dcterms:W3CDTF">2025-11-20T06:34:00Z</dcterms:modified>
</cp:coreProperties>
</file>